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DE9A9" w14:textId="2695D109" w:rsidR="000A146F" w:rsidRDefault="000A146F" w:rsidP="000A146F">
      <w:pPr>
        <w:rPr>
          <w:rFonts w:ascii="Sakkal Majalla" w:hAnsi="Sakkal Majalla" w:cs="Sakkal Majalla"/>
          <w:sz w:val="24"/>
          <w:szCs w:val="24"/>
        </w:rPr>
      </w:pPr>
      <w:r w:rsidRPr="00597755">
        <w:rPr>
          <w:rFonts w:ascii="Sakkal Majalla" w:hAnsi="Sakkal Majalla" w:cs="Sakkal Majall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5897D3C" wp14:editId="65EBF138">
            <wp:simplePos x="0" y="0"/>
            <wp:positionH relativeFrom="margin">
              <wp:posOffset>2333625</wp:posOffset>
            </wp:positionH>
            <wp:positionV relativeFrom="paragraph">
              <wp:posOffset>0</wp:posOffset>
            </wp:positionV>
            <wp:extent cx="770400" cy="1162813"/>
            <wp:effectExtent l="0" t="0" r="0" b="0"/>
            <wp:wrapSquare wrapText="bothSides"/>
            <wp:docPr id="2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400" cy="11628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99CB58" w14:textId="77777777" w:rsidR="000A146F" w:rsidRDefault="000A146F" w:rsidP="000A146F">
      <w:pPr>
        <w:rPr>
          <w:rFonts w:ascii="Sakkal Majalla" w:hAnsi="Sakkal Majalla" w:cs="Sakkal Majalla"/>
          <w:sz w:val="24"/>
          <w:szCs w:val="24"/>
        </w:rPr>
      </w:pPr>
    </w:p>
    <w:p w14:paraId="541AA55E" w14:textId="4DBDB559" w:rsidR="000A146F" w:rsidRDefault="000A146F" w:rsidP="000A146F">
      <w:pPr>
        <w:rPr>
          <w:rFonts w:ascii="Sakkal Majalla" w:hAnsi="Sakkal Majalla" w:cs="Sakkal Majalla"/>
          <w:sz w:val="24"/>
          <w:szCs w:val="24"/>
          <w:rtl/>
        </w:rPr>
      </w:pPr>
    </w:p>
    <w:p w14:paraId="1D46DC0B" w14:textId="77777777" w:rsidR="000A146F" w:rsidRPr="00597755" w:rsidRDefault="000A146F" w:rsidP="000A146F">
      <w:pPr>
        <w:bidi/>
        <w:rPr>
          <w:rFonts w:ascii="Sakkal Majalla" w:hAnsi="Sakkal Majalla" w:cs="Sakkal Majalla"/>
          <w:sz w:val="24"/>
          <w:szCs w:val="24"/>
          <w:rtl/>
        </w:rPr>
      </w:pPr>
    </w:p>
    <w:p w14:paraId="4274641E" w14:textId="77777777" w:rsidR="000A146F" w:rsidRDefault="000A146F" w:rsidP="000A146F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توصيف مقرر دراسي</w:t>
      </w:r>
    </w:p>
    <w:p w14:paraId="0631AFBD" w14:textId="77777777" w:rsidR="000A146F" w:rsidRPr="00306C3E" w:rsidRDefault="000A146F" w:rsidP="000A146F">
      <w:pPr>
        <w:jc w:val="center"/>
        <w:rPr>
          <w:rFonts w:ascii="Sakkal Majalla" w:hAnsi="Sakkal Majalla" w:cs="Sakkal Majalla"/>
          <w:b/>
          <w:bCs/>
          <w:sz w:val="28"/>
          <w:szCs w:val="28"/>
        </w:rPr>
      </w:pPr>
    </w:p>
    <w:tbl>
      <w:tblPr>
        <w:tblStyle w:val="TableGrid"/>
        <w:tblW w:w="10955" w:type="dxa"/>
        <w:jc w:val="center"/>
        <w:tblLook w:val="04A0" w:firstRow="1" w:lastRow="0" w:firstColumn="1" w:lastColumn="0" w:noHBand="0" w:noVBand="1"/>
      </w:tblPr>
      <w:tblGrid>
        <w:gridCol w:w="2416"/>
        <w:gridCol w:w="1664"/>
        <w:gridCol w:w="1715"/>
        <w:gridCol w:w="1638"/>
        <w:gridCol w:w="3508"/>
        <w:gridCol w:w="14"/>
      </w:tblGrid>
      <w:tr w:rsidR="000A146F" w:rsidRPr="00597755" w14:paraId="03CCCB68" w14:textId="77777777" w:rsidTr="005513CF">
        <w:trPr>
          <w:jc w:val="center"/>
        </w:trPr>
        <w:tc>
          <w:tcPr>
            <w:tcW w:w="408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EEAF6" w:themeFill="accent1" w:themeFillTint="33"/>
          </w:tcPr>
          <w:p w14:paraId="3B2F9B29" w14:textId="77777777" w:rsidR="000A146F" w:rsidRPr="00FC787A" w:rsidRDefault="000A146F" w:rsidP="00FF0AA2">
            <w:pPr>
              <w:ind w:left="738"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FC787A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قسم: 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المعلوماتية</w:t>
            </w:r>
          </w:p>
        </w:tc>
        <w:tc>
          <w:tcPr>
            <w:tcW w:w="6874" w:type="dxa"/>
            <w:gridSpan w:val="4"/>
            <w:tcBorders>
              <w:bottom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14:paraId="2C6041E5" w14:textId="77777777" w:rsidR="000A146F" w:rsidRPr="00FC787A" w:rsidRDefault="000A146F" w:rsidP="00FF0AA2">
            <w:pPr>
              <w:tabs>
                <w:tab w:val="left" w:pos="2175"/>
                <w:tab w:val="right" w:pos="3294"/>
              </w:tabs>
              <w:ind w:left="738"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C787A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كلية: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الهندسة</w:t>
            </w:r>
          </w:p>
        </w:tc>
      </w:tr>
      <w:tr w:rsidR="000A146F" w:rsidRPr="00597755" w14:paraId="7C40C733" w14:textId="77777777" w:rsidTr="005513CF">
        <w:trPr>
          <w:gridAfter w:val="1"/>
          <w:wAfter w:w="14" w:type="dxa"/>
          <w:trHeight w:val="472"/>
          <w:jc w:val="center"/>
        </w:trPr>
        <w:tc>
          <w:tcPr>
            <w:tcW w:w="2416" w:type="dxa"/>
            <w:tcBorders>
              <w:right w:val="single" w:sz="4" w:space="0" w:color="auto"/>
            </w:tcBorders>
          </w:tcPr>
          <w:p w14:paraId="62A406C2" w14:textId="77777777" w:rsidR="000A146F" w:rsidRPr="00597755" w:rsidRDefault="000A146F" w:rsidP="00FF0AA2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</w:tcPr>
          <w:p w14:paraId="49A4203C" w14:textId="77777777" w:rsidR="000A146F" w:rsidRPr="00597755" w:rsidRDefault="000A146F" w:rsidP="00FF0AA2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97755">
              <w:rPr>
                <w:rFonts w:ascii="Sakkal Majalla" w:hAnsi="Sakkal Majalla" w:cs="Sakkal Majalla" w:hint="cs"/>
                <w:sz w:val="24"/>
                <w:szCs w:val="24"/>
                <w:rtl/>
              </w:rPr>
              <w:t>رمز المقرر:</w:t>
            </w:r>
          </w:p>
        </w:tc>
        <w:tc>
          <w:tcPr>
            <w:tcW w:w="33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757CE2" w14:textId="7957E066" w:rsidR="000A146F" w:rsidRPr="00597755" w:rsidRDefault="000A146F" w:rsidP="00FF0AA2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برمجة 1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14:paraId="0E44B0D6" w14:textId="77777777" w:rsidR="000A146F" w:rsidRPr="00597755" w:rsidRDefault="000A146F" w:rsidP="00FF0AA2">
            <w:pPr>
              <w:jc w:val="right"/>
              <w:rPr>
                <w:rFonts w:ascii="Sakkal Majalla" w:hAnsi="Sakkal Majalla" w:cs="Sakkal Majalla"/>
                <w:sz w:val="24"/>
                <w:szCs w:val="24"/>
                <w:lang w:bidi="ar-SY"/>
              </w:rPr>
            </w:pPr>
            <w:r w:rsidRPr="00597755">
              <w:rPr>
                <w:rFonts w:ascii="Sakkal Majalla" w:hAnsi="Sakkal Majalla" w:cs="Sakkal Majalla" w:hint="cs"/>
                <w:sz w:val="24"/>
                <w:szCs w:val="24"/>
                <w:rtl/>
              </w:rPr>
              <w:t>اسم المقرر</w:t>
            </w:r>
          </w:p>
        </w:tc>
      </w:tr>
      <w:tr w:rsidR="000A146F" w:rsidRPr="00597755" w14:paraId="18300E86" w14:textId="77777777" w:rsidTr="005513CF">
        <w:trPr>
          <w:gridAfter w:val="1"/>
          <w:wAfter w:w="14" w:type="dxa"/>
          <w:jc w:val="center"/>
        </w:trPr>
        <w:tc>
          <w:tcPr>
            <w:tcW w:w="2416" w:type="dxa"/>
            <w:tcBorders>
              <w:right w:val="single" w:sz="4" w:space="0" w:color="auto"/>
            </w:tcBorders>
          </w:tcPr>
          <w:p w14:paraId="5C26D7FA" w14:textId="4443B150" w:rsidR="000A146F" w:rsidRPr="00597755" w:rsidRDefault="005513CF" w:rsidP="00FF0AA2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مدخل إلى الخوارزميات والبرمجة</w:t>
            </w:r>
          </w:p>
        </w:tc>
        <w:tc>
          <w:tcPr>
            <w:tcW w:w="1660" w:type="dxa"/>
            <w:tcBorders>
              <w:right w:val="single" w:sz="4" w:space="0" w:color="auto"/>
            </w:tcBorders>
          </w:tcPr>
          <w:p w14:paraId="593873C0" w14:textId="77777777" w:rsidR="000A146F" w:rsidRPr="00597755" w:rsidRDefault="000A146F" w:rsidP="00FF0AA2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97755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المتطلب السابق: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</w:tcPr>
          <w:p w14:paraId="65BD7619" w14:textId="77777777" w:rsidR="000A146F" w:rsidRPr="00597755" w:rsidRDefault="000A146F" w:rsidP="00FF0AA2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 w:rsidRPr="00597755">
              <w:rPr>
                <w:rFonts w:ascii="Sakkal Majalla" w:hAnsi="Sakkal Majalla" w:cs="Sakkal Majalla" w:hint="cs"/>
                <w:sz w:val="24"/>
                <w:szCs w:val="24"/>
                <w:rtl/>
              </w:rPr>
              <w:t>عملي: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2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</w:tcPr>
          <w:p w14:paraId="306885C2" w14:textId="77777777" w:rsidR="000A146F" w:rsidRPr="00597755" w:rsidRDefault="000A146F" w:rsidP="00FF0AA2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9775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نظري: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2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14:paraId="34E033CD" w14:textId="77777777" w:rsidR="000A146F" w:rsidRPr="00597755" w:rsidRDefault="000A146F" w:rsidP="00FF0AA2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LB"/>
              </w:rPr>
            </w:pPr>
            <w:r w:rsidRPr="00597755">
              <w:rPr>
                <w:rFonts w:ascii="Sakkal Majalla" w:hAnsi="Sakkal Majalla" w:cs="Sakkal Majalla"/>
                <w:sz w:val="24"/>
                <w:szCs w:val="24"/>
                <w:rtl/>
              </w:rPr>
              <w:t>ال</w:t>
            </w:r>
            <w:r w:rsidRPr="00597755">
              <w:rPr>
                <w:rFonts w:ascii="Sakkal Majalla" w:hAnsi="Sakkal Majalla" w:cs="Sakkal Majalla" w:hint="cs"/>
                <w:sz w:val="24"/>
                <w:szCs w:val="24"/>
                <w:rtl/>
              </w:rPr>
              <w:t>ساعات المعتمدة</w:t>
            </w:r>
            <w:r w:rsidRPr="00597755">
              <w:rPr>
                <w:rFonts w:ascii="Sakkal Majalla" w:hAnsi="Sakkal Majalla" w:cs="Sakkal Majalla"/>
                <w:sz w:val="24"/>
                <w:szCs w:val="24"/>
                <w:rtl/>
              </w:rPr>
              <w:t>:</w:t>
            </w:r>
          </w:p>
        </w:tc>
      </w:tr>
    </w:tbl>
    <w:p w14:paraId="06A9F65C" w14:textId="77777777" w:rsidR="000A146F" w:rsidRPr="00597755" w:rsidRDefault="000A146F" w:rsidP="000A146F">
      <w:pPr>
        <w:bidi/>
        <w:jc w:val="both"/>
        <w:rPr>
          <w:rFonts w:ascii="Sakkal Majalla" w:hAnsi="Sakkal Majalla" w:cs="Sakkal Majalla"/>
          <w:sz w:val="24"/>
          <w:szCs w:val="24"/>
          <w:rtl/>
        </w:rPr>
      </w:pPr>
    </w:p>
    <w:tbl>
      <w:tblPr>
        <w:tblStyle w:val="TableGrid"/>
        <w:tblW w:w="10255" w:type="dxa"/>
        <w:jc w:val="center"/>
        <w:tblLook w:val="04A0" w:firstRow="1" w:lastRow="0" w:firstColumn="1" w:lastColumn="0" w:noHBand="0" w:noVBand="1"/>
      </w:tblPr>
      <w:tblGrid>
        <w:gridCol w:w="10255"/>
      </w:tblGrid>
      <w:tr w:rsidR="000A146F" w:rsidRPr="00597755" w14:paraId="24E71CF7" w14:textId="77777777" w:rsidTr="00FF0AA2">
        <w:trPr>
          <w:jc w:val="center"/>
        </w:trPr>
        <w:tc>
          <w:tcPr>
            <w:tcW w:w="10255" w:type="dxa"/>
            <w:shd w:val="clear" w:color="auto" w:fill="DEEAF6" w:themeFill="accent1" w:themeFillTint="33"/>
          </w:tcPr>
          <w:p w14:paraId="415CEC6E" w14:textId="77777777" w:rsidR="000A146F" w:rsidRPr="00FC787A" w:rsidRDefault="000A146F" w:rsidP="00FF0AA2">
            <w:pPr>
              <w:ind w:left="738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C787A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التوصيف</w:t>
            </w:r>
          </w:p>
        </w:tc>
      </w:tr>
      <w:tr w:rsidR="000A146F" w:rsidRPr="00597755" w14:paraId="47FA6AD1" w14:textId="77777777" w:rsidTr="00FF0AA2">
        <w:trPr>
          <w:jc w:val="center"/>
        </w:trPr>
        <w:tc>
          <w:tcPr>
            <w:tcW w:w="10255" w:type="dxa"/>
          </w:tcPr>
          <w:p w14:paraId="514F03E0" w14:textId="6F389DAF" w:rsidR="000A146F" w:rsidRDefault="000A146F" w:rsidP="000A146F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يتضمن المقرر مراجعة لأوامر التحكم والحلقات، </w:t>
            </w:r>
            <w:r w:rsidR="00CC5B0B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التعرف على أنواع خاصة: </w:t>
            </w:r>
            <w:r w:rsidR="00B0577A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المتحول الثابت، السلاسل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، المصفوفات الأحادية والثنائية والعمليات عليها، </w:t>
            </w:r>
            <w:r w:rsidR="00CC5B0B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ثم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التوابع والتركيز على المفاهيم التالية</w:t>
            </w:r>
            <w:r w:rsidR="00CC5B0B">
              <w:rPr>
                <w:rFonts w:ascii="Sakkal Majalla" w:hAnsi="Sakkal Majalla" w:cs="Sakkal Majalla" w:hint="cs"/>
                <w:sz w:val="24"/>
                <w:szCs w:val="24"/>
                <w:rtl/>
              </w:rPr>
              <w:t>: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التمرير بالقيمة و</w:t>
            </w:r>
            <w:r w:rsidR="00CC5B0B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التمرير ب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المرجع، بالإضافة إلى التوابع العودية، ويهدف المقرر إلى فهم وتحليل المسائل واختيار الحل الأفضل، وذلك بلغة برمجة عالية المستوى ينفذها الطالب في المخبر. بدءا</w:t>
            </w:r>
            <w:r>
              <w:rPr>
                <w:rFonts w:ascii="Sakkal Majalla" w:hAnsi="Sakkal Majalla" w:cs="Sakkal Majalla" w:hint="eastAsia"/>
                <w:sz w:val="24"/>
                <w:szCs w:val="24"/>
                <w:rtl/>
              </w:rPr>
              <w:t>ً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من المسائل البسيطة إلى الأكثر تعقيداً لتعميق كل مفهوم.</w:t>
            </w:r>
          </w:p>
          <w:p w14:paraId="5F54818A" w14:textId="77777777" w:rsidR="000A146F" w:rsidRPr="00597755" w:rsidRDefault="000A146F" w:rsidP="00FF0AA2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0A146F" w:rsidRPr="00597755" w14:paraId="0234ECDB" w14:textId="77777777" w:rsidTr="00FF0AA2">
        <w:trPr>
          <w:jc w:val="center"/>
        </w:trPr>
        <w:tc>
          <w:tcPr>
            <w:tcW w:w="10255" w:type="dxa"/>
            <w:shd w:val="clear" w:color="auto" w:fill="DEEAF6" w:themeFill="accent1" w:themeFillTint="33"/>
          </w:tcPr>
          <w:p w14:paraId="6CE0AC0A" w14:textId="77777777" w:rsidR="000A146F" w:rsidRPr="00E0024C" w:rsidRDefault="000A146F" w:rsidP="00FF0AA2">
            <w:pPr>
              <w:ind w:left="738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المحتوى</w:t>
            </w:r>
          </w:p>
        </w:tc>
      </w:tr>
      <w:tr w:rsidR="000A146F" w:rsidRPr="00597755" w14:paraId="3EBDF24D" w14:textId="77777777" w:rsidTr="00FF0AA2">
        <w:trPr>
          <w:jc w:val="center"/>
        </w:trPr>
        <w:tc>
          <w:tcPr>
            <w:tcW w:w="10255" w:type="dxa"/>
          </w:tcPr>
          <w:p w14:paraId="436F2C5B" w14:textId="21B1E758" w:rsidR="000A146F" w:rsidRPr="000A146F" w:rsidRDefault="000A146F" w:rsidP="000A146F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Introduction to Decisions, Looping.</w:t>
            </w:r>
          </w:p>
          <w:p w14:paraId="20850041" w14:textId="77777777" w:rsidR="000A146F" w:rsidRPr="000A146F" w:rsidRDefault="000A146F" w:rsidP="000A146F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</w:rPr>
            </w:pPr>
            <w:r w:rsidRPr="000A146F">
              <w:rPr>
                <w:rFonts w:ascii="Times New Roman" w:eastAsia="Times New Roman" w:hAnsi="Times New Roman" w:cs="Times New Roman"/>
              </w:rPr>
              <w:t>Arithmetic operators, Compound assignment, Relational and equality operators</w:t>
            </w:r>
          </w:p>
          <w:p w14:paraId="764718D4" w14:textId="77777777" w:rsidR="000A146F" w:rsidRPr="000A146F" w:rsidRDefault="000A146F" w:rsidP="000A146F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</w:rPr>
            </w:pPr>
            <w:r w:rsidRPr="000A146F">
              <w:rPr>
                <w:rFonts w:ascii="Times New Roman" w:eastAsia="Times New Roman" w:hAnsi="Times New Roman" w:cs="Times New Roman"/>
              </w:rPr>
              <w:t>defined constants</w:t>
            </w:r>
          </w:p>
          <w:p w14:paraId="332D33F4" w14:textId="77777777" w:rsidR="000A146F" w:rsidRPr="005513CF" w:rsidRDefault="000A146F" w:rsidP="000A146F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</w:rPr>
            </w:pPr>
            <w:r w:rsidRPr="000A146F">
              <w:rPr>
                <w:rFonts w:ascii="Times New Roman" w:eastAsia="Times New Roman" w:hAnsi="Times New Roman" w:cs="Times New Roman"/>
              </w:rPr>
              <w:t>string</w:t>
            </w:r>
            <w:r w:rsidRPr="005513CF">
              <w:rPr>
                <w:rFonts w:ascii="Times New Roman" w:eastAsia="Times New Roman" w:hAnsi="Times New Roman" w:cs="Times New Roman"/>
              </w:rPr>
              <w:t>.</w:t>
            </w:r>
          </w:p>
          <w:p w14:paraId="108B96C7" w14:textId="77777777" w:rsidR="000A146F" w:rsidRPr="005513CF" w:rsidRDefault="000A146F" w:rsidP="000A146F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</w:rPr>
            </w:pPr>
            <w:proofErr w:type="gramStart"/>
            <w:r w:rsidRPr="005513CF">
              <w:rPr>
                <w:rFonts w:ascii="Times New Roman" w:eastAsia="Times New Roman" w:hAnsi="Times New Roman" w:cs="Times New Roman"/>
              </w:rPr>
              <w:t>one dimension</w:t>
            </w:r>
            <w:proofErr w:type="gramEnd"/>
            <w:r w:rsidRPr="005513CF">
              <w:rPr>
                <w:rFonts w:ascii="Times New Roman" w:eastAsia="Times New Roman" w:hAnsi="Times New Roman" w:cs="Times New Roman"/>
              </w:rPr>
              <w:t xml:space="preserve"> arrays, two dimensions arrays.</w:t>
            </w:r>
          </w:p>
          <w:p w14:paraId="16ECDF21" w14:textId="79025ED6" w:rsidR="000A146F" w:rsidRPr="005513CF" w:rsidRDefault="00B0577A" w:rsidP="00CC5B0B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User- defined functions</w:t>
            </w:r>
            <w:r w:rsidR="000A146F" w:rsidRPr="005513CF">
              <w:rPr>
                <w:rFonts w:ascii="Times New Roman" w:eastAsia="Times New Roman" w:hAnsi="Times New Roman" w:cs="Times New Roman"/>
              </w:rPr>
              <w:t xml:space="preserve">, </w:t>
            </w:r>
            <w:r w:rsidR="00CC5B0B" w:rsidRPr="005513CF">
              <w:rPr>
                <w:rFonts w:ascii="Times New Roman" w:eastAsia="Times New Roman" w:hAnsi="Times New Roman" w:cs="Times New Roman"/>
              </w:rPr>
              <w:t>passing</w:t>
            </w:r>
            <w:r w:rsidR="000A146F" w:rsidRPr="005513CF">
              <w:rPr>
                <w:rFonts w:ascii="Times New Roman" w:eastAsia="Times New Roman" w:hAnsi="Times New Roman" w:cs="Times New Roman"/>
              </w:rPr>
              <w:t xml:space="preserve"> by value</w:t>
            </w:r>
            <w:r w:rsidR="00CC5B0B" w:rsidRPr="005513CF">
              <w:rPr>
                <w:rFonts w:ascii="Times New Roman" w:eastAsia="Times New Roman" w:hAnsi="Times New Roman" w:cs="Times New Roman"/>
              </w:rPr>
              <w:t>, passing by Reference.</w:t>
            </w:r>
          </w:p>
          <w:p w14:paraId="492846F2" w14:textId="77777777" w:rsidR="00CC5B0B" w:rsidRPr="005513CF" w:rsidRDefault="00CC5B0B" w:rsidP="00CC5B0B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</w:rPr>
            </w:pPr>
            <w:r w:rsidRPr="005513CF">
              <w:rPr>
                <w:rFonts w:ascii="Times New Roman" w:eastAsia="Times New Roman" w:hAnsi="Times New Roman" w:cs="Times New Roman"/>
              </w:rPr>
              <w:t>Recursive functions</w:t>
            </w:r>
          </w:p>
          <w:p w14:paraId="125E17A6" w14:textId="48B65BCF" w:rsidR="00CC5B0B" w:rsidRPr="00C45C1C" w:rsidRDefault="00CC5B0B" w:rsidP="00CC5B0B">
            <w:pPr>
              <w:ind w:left="850"/>
            </w:pPr>
          </w:p>
        </w:tc>
      </w:tr>
      <w:tr w:rsidR="000A146F" w:rsidRPr="00597755" w14:paraId="206420C5" w14:textId="77777777" w:rsidTr="00FF0AA2">
        <w:tblPrEx>
          <w:jc w:val="left"/>
        </w:tblPrEx>
        <w:tc>
          <w:tcPr>
            <w:tcW w:w="10255" w:type="dxa"/>
            <w:shd w:val="clear" w:color="auto" w:fill="DEEAF6" w:themeFill="accent1" w:themeFillTint="33"/>
          </w:tcPr>
          <w:p w14:paraId="18055A41" w14:textId="77777777" w:rsidR="000A146F" w:rsidRPr="00FC787A" w:rsidRDefault="000A146F" w:rsidP="00FF0AA2">
            <w:pPr>
              <w:ind w:left="738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C787A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المراجع</w:t>
            </w:r>
          </w:p>
        </w:tc>
      </w:tr>
      <w:tr w:rsidR="000A146F" w:rsidRPr="00597755" w14:paraId="50181B11" w14:textId="77777777" w:rsidTr="00FF0AA2">
        <w:tblPrEx>
          <w:jc w:val="left"/>
        </w:tblPrEx>
        <w:tc>
          <w:tcPr>
            <w:tcW w:w="10255" w:type="dxa"/>
          </w:tcPr>
          <w:p w14:paraId="3C49DF09" w14:textId="77777777" w:rsidR="000A146F" w:rsidRPr="00F00BFF" w:rsidRDefault="000A146F" w:rsidP="000A146F">
            <w:pPr>
              <w:pStyle w:val="ListParagraph"/>
              <w:numPr>
                <w:ilvl w:val="1"/>
                <w:numId w:val="17"/>
              </w:numPr>
              <w:ind w:left="330"/>
              <w:rPr>
                <w:rFonts w:asciiTheme="minorBidi" w:hAnsiTheme="minorBidi"/>
                <w:sz w:val="24"/>
                <w:szCs w:val="24"/>
              </w:rPr>
            </w:pPr>
            <w:r w:rsidRPr="00F00BFF">
              <w:rPr>
                <w:rFonts w:asciiTheme="minorBidi" w:hAnsiTheme="minorBidi"/>
                <w:sz w:val="24"/>
                <w:szCs w:val="24"/>
              </w:rPr>
              <w:t xml:space="preserve">Zeeshan </w:t>
            </w:r>
            <w:proofErr w:type="spellStart"/>
            <w:r w:rsidRPr="00F00BFF">
              <w:rPr>
                <w:rFonts w:asciiTheme="minorBidi" w:hAnsiTheme="minorBidi"/>
                <w:sz w:val="24"/>
                <w:szCs w:val="24"/>
              </w:rPr>
              <w:t>Ashra</w:t>
            </w:r>
            <w:proofErr w:type="spellEnd"/>
            <w:proofErr w:type="gramStart"/>
            <w:r w:rsidRPr="00F00BFF">
              <w:rPr>
                <w:rFonts w:asciiTheme="minorBidi" w:hAnsiTheme="minorBidi"/>
                <w:sz w:val="24"/>
                <w:szCs w:val="24"/>
              </w:rPr>
              <w:t>,”How</w:t>
            </w:r>
            <w:proofErr w:type="gramEnd"/>
            <w:r w:rsidRPr="00F00BFF">
              <w:rPr>
                <w:rFonts w:asciiTheme="minorBidi" w:hAnsiTheme="minorBidi"/>
                <w:sz w:val="24"/>
                <w:szCs w:val="24"/>
              </w:rPr>
              <w:t xml:space="preserve"> to Program in C++ With 100 Examples”, (Volume-I), 2016</w:t>
            </w:r>
          </w:p>
          <w:p w14:paraId="78FE4252" w14:textId="77777777" w:rsidR="000A146F" w:rsidRPr="00F00BFF" w:rsidRDefault="000A146F" w:rsidP="000A146F">
            <w:pPr>
              <w:pStyle w:val="ListParagraph"/>
              <w:numPr>
                <w:ilvl w:val="1"/>
                <w:numId w:val="17"/>
              </w:numPr>
              <w:ind w:left="330"/>
              <w:rPr>
                <w:rFonts w:asciiTheme="minorBidi" w:hAnsiTheme="minorBidi"/>
                <w:sz w:val="24"/>
                <w:szCs w:val="24"/>
              </w:rPr>
            </w:pPr>
            <w:r w:rsidRPr="00F00BFF">
              <w:rPr>
                <w:rFonts w:asciiTheme="minorBidi" w:hAnsiTheme="minorBidi"/>
                <w:sz w:val="24"/>
                <w:szCs w:val="24"/>
              </w:rPr>
              <w:t xml:space="preserve">Juan </w:t>
            </w:r>
            <w:proofErr w:type="spellStart"/>
            <w:r w:rsidRPr="00F00BFF">
              <w:rPr>
                <w:rFonts w:asciiTheme="minorBidi" w:hAnsiTheme="minorBidi"/>
                <w:sz w:val="24"/>
                <w:szCs w:val="24"/>
              </w:rPr>
              <w:t>Soulié</w:t>
            </w:r>
            <w:proofErr w:type="spellEnd"/>
            <w:r w:rsidRPr="00F00BFF">
              <w:rPr>
                <w:rFonts w:asciiTheme="minorBidi" w:hAnsiTheme="minorBidi"/>
                <w:sz w:val="24"/>
                <w:szCs w:val="24"/>
              </w:rPr>
              <w:t>, “C++ Language Tutorial” ,2008.</w:t>
            </w:r>
          </w:p>
          <w:p w14:paraId="4D432CC3" w14:textId="77777777" w:rsidR="000A146F" w:rsidRPr="00F00BFF" w:rsidRDefault="000A146F" w:rsidP="000A146F">
            <w:pPr>
              <w:pStyle w:val="ListParagraph"/>
              <w:numPr>
                <w:ilvl w:val="1"/>
                <w:numId w:val="17"/>
              </w:numPr>
              <w:autoSpaceDE w:val="0"/>
              <w:autoSpaceDN w:val="0"/>
              <w:adjustRightInd w:val="0"/>
              <w:ind w:left="330"/>
              <w:rPr>
                <w:rFonts w:asciiTheme="minorBidi" w:hAnsiTheme="minorBidi"/>
                <w:sz w:val="24"/>
                <w:szCs w:val="24"/>
                <w:rtl/>
              </w:rPr>
            </w:pPr>
            <w:r w:rsidRPr="00F00BFF">
              <w:rPr>
                <w:rFonts w:asciiTheme="minorBidi" w:hAnsiTheme="minorBidi"/>
                <w:sz w:val="24"/>
                <w:szCs w:val="24"/>
              </w:rPr>
              <w:t>“</w:t>
            </w:r>
            <w:proofErr w:type="spellStart"/>
            <w:r w:rsidRPr="00F00BFF">
              <w:rPr>
                <w:rFonts w:asciiTheme="minorBidi" w:hAnsiTheme="minorBidi"/>
                <w:sz w:val="24"/>
                <w:szCs w:val="24"/>
              </w:rPr>
              <w:t>Sams</w:t>
            </w:r>
            <w:proofErr w:type="spellEnd"/>
            <w:r w:rsidRPr="00F00BFF">
              <w:rPr>
                <w:rFonts w:asciiTheme="minorBidi" w:hAnsiTheme="minorBidi"/>
                <w:sz w:val="24"/>
                <w:szCs w:val="24"/>
              </w:rPr>
              <w:t xml:space="preserve"> Teach Yourself C++ in 21 Days”, Fifth Edition, 2005 by </w:t>
            </w:r>
            <w:proofErr w:type="spellStart"/>
            <w:r w:rsidRPr="00F00BFF">
              <w:rPr>
                <w:rFonts w:asciiTheme="minorBidi" w:hAnsiTheme="minorBidi"/>
                <w:sz w:val="24"/>
                <w:szCs w:val="24"/>
              </w:rPr>
              <w:t>Sams</w:t>
            </w:r>
            <w:proofErr w:type="spellEnd"/>
            <w:r w:rsidRPr="00F00BFF">
              <w:rPr>
                <w:rFonts w:asciiTheme="minorBidi" w:hAnsiTheme="minorBidi"/>
                <w:sz w:val="24"/>
                <w:szCs w:val="24"/>
              </w:rPr>
              <w:t xml:space="preserve"> Publishing</w:t>
            </w:r>
          </w:p>
          <w:p w14:paraId="2519211D" w14:textId="77777777" w:rsidR="000A146F" w:rsidRPr="00F00BFF" w:rsidRDefault="000A146F" w:rsidP="00FF0AA2">
            <w:pPr>
              <w:pStyle w:val="ListParagraph"/>
              <w:bidi/>
              <w:rPr>
                <w:b/>
                <w:bCs/>
                <w:sz w:val="24"/>
                <w:szCs w:val="24"/>
              </w:rPr>
            </w:pPr>
          </w:p>
        </w:tc>
      </w:tr>
    </w:tbl>
    <w:p w14:paraId="47D34A98" w14:textId="77777777" w:rsidR="000A146F" w:rsidRPr="001671FF" w:rsidRDefault="000A146F" w:rsidP="000A146F">
      <w:pPr>
        <w:bidi/>
        <w:jc w:val="both"/>
        <w:rPr>
          <w:rFonts w:ascii="Sakkal Majalla" w:hAnsi="Sakkal Majalla" w:cs="Sakkal Majalla"/>
          <w:sz w:val="24"/>
          <w:szCs w:val="24"/>
        </w:rPr>
      </w:pPr>
    </w:p>
    <w:p w14:paraId="0FE186E2" w14:textId="77777777" w:rsidR="000A146F" w:rsidRPr="00597755" w:rsidRDefault="000A146F" w:rsidP="000A146F">
      <w:pPr>
        <w:bidi/>
        <w:jc w:val="both"/>
        <w:rPr>
          <w:rFonts w:ascii="Sakkal Majalla" w:hAnsi="Sakkal Majalla" w:cs="Sakkal Majalla"/>
          <w:sz w:val="24"/>
          <w:szCs w:val="24"/>
        </w:rPr>
      </w:pPr>
    </w:p>
    <w:p w14:paraId="5A004186" w14:textId="77777777" w:rsidR="000A146F" w:rsidRDefault="000A146F" w:rsidP="000A146F">
      <w:pPr>
        <w:bidi/>
        <w:rPr>
          <w:rFonts w:ascii="Sakkal Majalla" w:hAnsi="Sakkal Majalla" w:cs="Sakkal Majalla"/>
          <w:b/>
          <w:bCs/>
          <w:sz w:val="24"/>
          <w:szCs w:val="24"/>
          <w:rtl/>
          <w:lang w:bidi="ar-SY"/>
        </w:rPr>
      </w:pPr>
    </w:p>
    <w:p w14:paraId="56DE9F13" w14:textId="77777777" w:rsidR="000A146F" w:rsidRPr="00306C3E" w:rsidRDefault="000A146F" w:rsidP="000A146F">
      <w:pPr>
        <w:bidi/>
        <w:rPr>
          <w:rFonts w:ascii="Sakkal Majalla" w:hAnsi="Sakkal Majalla" w:cs="Sakkal Majalla"/>
          <w:b/>
          <w:bCs/>
          <w:sz w:val="24"/>
          <w:szCs w:val="24"/>
          <w:rtl/>
          <w:lang w:bidi="ar-SY"/>
        </w:rPr>
      </w:pPr>
    </w:p>
    <w:p w14:paraId="6A576DD8" w14:textId="77777777" w:rsidR="000A146F" w:rsidRPr="00306C3E" w:rsidRDefault="000A146F" w:rsidP="000A146F">
      <w:pPr>
        <w:bidi/>
        <w:rPr>
          <w:rFonts w:ascii="Sakkal Majalla" w:hAnsi="Sakkal Majalla" w:cs="Sakkal Majalla"/>
          <w:b/>
          <w:bCs/>
          <w:sz w:val="24"/>
          <w:szCs w:val="24"/>
          <w:rtl/>
          <w:lang w:bidi="ar-SY"/>
        </w:rPr>
      </w:pPr>
    </w:p>
    <w:sectPr w:rsidR="000A146F" w:rsidRPr="00306C3E" w:rsidSect="00EC7D36">
      <w:pgSz w:w="12240" w:h="15840"/>
      <w:pgMar w:top="568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24CA3"/>
    <w:multiLevelType w:val="hybridMultilevel"/>
    <w:tmpl w:val="F7980F90"/>
    <w:lvl w:ilvl="0" w:tplc="FBAC8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E243E"/>
    <w:multiLevelType w:val="hybridMultilevel"/>
    <w:tmpl w:val="4EBE2C8E"/>
    <w:lvl w:ilvl="0" w:tplc="3378D5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35B74"/>
    <w:multiLevelType w:val="multilevel"/>
    <w:tmpl w:val="21B21504"/>
    <w:lvl w:ilvl="0">
      <w:start w:val="1"/>
      <w:numFmt w:val="decimal"/>
      <w:lvlText w:val="%1."/>
      <w:lvlJc w:val="left"/>
      <w:pPr>
        <w:ind w:left="121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57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93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29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65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301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7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73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4090" w:hanging="360"/>
      </w:pPr>
      <w:rPr>
        <w:vertAlign w:val="baseline"/>
      </w:rPr>
    </w:lvl>
  </w:abstractNum>
  <w:abstractNum w:abstractNumId="3" w15:restartNumberingAfterBreak="0">
    <w:nsid w:val="228509E0"/>
    <w:multiLevelType w:val="hybridMultilevel"/>
    <w:tmpl w:val="34F61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B6842"/>
    <w:multiLevelType w:val="hybridMultilevel"/>
    <w:tmpl w:val="F1222BFE"/>
    <w:lvl w:ilvl="0" w:tplc="25688C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E4C49"/>
    <w:multiLevelType w:val="hybridMultilevel"/>
    <w:tmpl w:val="6A9AECE2"/>
    <w:lvl w:ilvl="0" w:tplc="929E241A">
      <w:start w:val="1"/>
      <w:numFmt w:val="decimal"/>
      <w:lvlText w:val="%1&gt;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027638"/>
    <w:multiLevelType w:val="hybridMultilevel"/>
    <w:tmpl w:val="4CACDE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50B0E"/>
    <w:multiLevelType w:val="hybridMultilevel"/>
    <w:tmpl w:val="8FBE0010"/>
    <w:lvl w:ilvl="0" w:tplc="DD708F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84D4F"/>
    <w:multiLevelType w:val="multilevel"/>
    <w:tmpl w:val="21B21504"/>
    <w:lvl w:ilvl="0">
      <w:start w:val="1"/>
      <w:numFmt w:val="decimal"/>
      <w:lvlText w:val="%1."/>
      <w:lvlJc w:val="left"/>
      <w:pPr>
        <w:ind w:left="121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57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93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29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65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301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7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73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4090" w:hanging="360"/>
      </w:pPr>
      <w:rPr>
        <w:vertAlign w:val="baseline"/>
      </w:rPr>
    </w:lvl>
  </w:abstractNum>
  <w:abstractNum w:abstractNumId="9" w15:restartNumberingAfterBreak="0">
    <w:nsid w:val="34D04E52"/>
    <w:multiLevelType w:val="hybridMultilevel"/>
    <w:tmpl w:val="4F5E46FC"/>
    <w:lvl w:ilvl="0" w:tplc="C07256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21812"/>
    <w:multiLevelType w:val="hybridMultilevel"/>
    <w:tmpl w:val="239EDE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402EB"/>
    <w:multiLevelType w:val="hybridMultilevel"/>
    <w:tmpl w:val="195AE30A"/>
    <w:lvl w:ilvl="0" w:tplc="78E8EE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F96A25"/>
    <w:multiLevelType w:val="hybridMultilevel"/>
    <w:tmpl w:val="924E6088"/>
    <w:lvl w:ilvl="0" w:tplc="C0C01C78">
      <w:start w:val="9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D53BB"/>
    <w:multiLevelType w:val="hybridMultilevel"/>
    <w:tmpl w:val="7DC6B6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85B7B"/>
    <w:multiLevelType w:val="hybridMultilevel"/>
    <w:tmpl w:val="05BEA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F96B41"/>
    <w:multiLevelType w:val="hybridMultilevel"/>
    <w:tmpl w:val="5C8CD21A"/>
    <w:lvl w:ilvl="0" w:tplc="2410BEA6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FE0B48"/>
    <w:multiLevelType w:val="hybridMultilevel"/>
    <w:tmpl w:val="D3AA9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11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10"/>
  </w:num>
  <w:num w:numId="10">
    <w:abstractNumId w:val="6"/>
  </w:num>
  <w:num w:numId="11">
    <w:abstractNumId w:val="9"/>
  </w:num>
  <w:num w:numId="12">
    <w:abstractNumId w:val="16"/>
  </w:num>
  <w:num w:numId="13">
    <w:abstractNumId w:val="12"/>
  </w:num>
  <w:num w:numId="14">
    <w:abstractNumId w:val="3"/>
  </w:num>
  <w:num w:numId="15">
    <w:abstractNumId w:val="8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ABB"/>
    <w:rsid w:val="00014BE3"/>
    <w:rsid w:val="000939B6"/>
    <w:rsid w:val="000A103E"/>
    <w:rsid w:val="000A146F"/>
    <w:rsid w:val="000E6C23"/>
    <w:rsid w:val="00107036"/>
    <w:rsid w:val="00122CDB"/>
    <w:rsid w:val="00227602"/>
    <w:rsid w:val="002325F8"/>
    <w:rsid w:val="00236D64"/>
    <w:rsid w:val="00246547"/>
    <w:rsid w:val="00284610"/>
    <w:rsid w:val="002B0F28"/>
    <w:rsid w:val="00306C3E"/>
    <w:rsid w:val="003166E4"/>
    <w:rsid w:val="00317361"/>
    <w:rsid w:val="00334B71"/>
    <w:rsid w:val="00335556"/>
    <w:rsid w:val="003552E9"/>
    <w:rsid w:val="00362C9E"/>
    <w:rsid w:val="003C634E"/>
    <w:rsid w:val="003F060C"/>
    <w:rsid w:val="00436DBF"/>
    <w:rsid w:val="00450DB9"/>
    <w:rsid w:val="00461CC6"/>
    <w:rsid w:val="00476339"/>
    <w:rsid w:val="004A07BE"/>
    <w:rsid w:val="005513CF"/>
    <w:rsid w:val="005604E2"/>
    <w:rsid w:val="00560B01"/>
    <w:rsid w:val="00597755"/>
    <w:rsid w:val="00620ABB"/>
    <w:rsid w:val="00630DB2"/>
    <w:rsid w:val="006713DA"/>
    <w:rsid w:val="006D5A3D"/>
    <w:rsid w:val="00752826"/>
    <w:rsid w:val="00753111"/>
    <w:rsid w:val="007B27AD"/>
    <w:rsid w:val="00862029"/>
    <w:rsid w:val="00867ABC"/>
    <w:rsid w:val="00896361"/>
    <w:rsid w:val="008A7E68"/>
    <w:rsid w:val="008B6E84"/>
    <w:rsid w:val="008D5840"/>
    <w:rsid w:val="008F2EF9"/>
    <w:rsid w:val="009455CB"/>
    <w:rsid w:val="009A6988"/>
    <w:rsid w:val="009B11C1"/>
    <w:rsid w:val="009F42C5"/>
    <w:rsid w:val="00A57C1D"/>
    <w:rsid w:val="00AD5001"/>
    <w:rsid w:val="00B0577A"/>
    <w:rsid w:val="00BD775F"/>
    <w:rsid w:val="00BE073B"/>
    <w:rsid w:val="00BE2058"/>
    <w:rsid w:val="00C45C1C"/>
    <w:rsid w:val="00CA6954"/>
    <w:rsid w:val="00CC5B0B"/>
    <w:rsid w:val="00CE0526"/>
    <w:rsid w:val="00D13646"/>
    <w:rsid w:val="00D33062"/>
    <w:rsid w:val="00DE2EE1"/>
    <w:rsid w:val="00E0024C"/>
    <w:rsid w:val="00E12993"/>
    <w:rsid w:val="00E20778"/>
    <w:rsid w:val="00E26D02"/>
    <w:rsid w:val="00E45975"/>
    <w:rsid w:val="00EC4B92"/>
    <w:rsid w:val="00EC7D36"/>
    <w:rsid w:val="00F00BFF"/>
    <w:rsid w:val="00F54EC5"/>
    <w:rsid w:val="00F72B92"/>
    <w:rsid w:val="00FA1B79"/>
    <w:rsid w:val="00FB1D0E"/>
    <w:rsid w:val="00FC7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2D6D1"/>
  <w15:docId w15:val="{A6501034-414E-4353-862F-486B8FF50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ABB"/>
    <w:pPr>
      <w:ind w:left="720"/>
      <w:contextualSpacing/>
    </w:pPr>
  </w:style>
  <w:style w:type="table" w:styleId="TableGrid">
    <w:name w:val="Table Grid"/>
    <w:basedOn w:val="TableNormal"/>
    <w:uiPriority w:val="59"/>
    <w:rsid w:val="00BE0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A07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07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07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7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7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7B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7BE"/>
    <w:rPr>
      <w:rFonts w:ascii="Tahoma" w:hAnsi="Tahoma" w:cs="Tahoma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63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Secretary1</dc:creator>
  <cp:keywords/>
  <dc:description/>
  <cp:lastModifiedBy>Farah Eid</cp:lastModifiedBy>
  <cp:revision>22</cp:revision>
  <cp:lastPrinted>2020-02-16T10:15:00Z</cp:lastPrinted>
  <dcterms:created xsi:type="dcterms:W3CDTF">2019-02-04T09:52:00Z</dcterms:created>
  <dcterms:modified xsi:type="dcterms:W3CDTF">2021-06-09T12:31:00Z</dcterms:modified>
</cp:coreProperties>
</file>