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4E" w:rsidRDefault="007D0B4E" w:rsidP="007D0B4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9264" behindDoc="0" locked="0" layoutInCell="1" allowOverlap="1" wp14:anchorId="42F6A561" wp14:editId="0B335CD9">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rsidR="007D0B4E" w:rsidRDefault="007D0B4E" w:rsidP="007D0B4E">
      <w:pPr>
        <w:rPr>
          <w:rFonts w:ascii="Sakkal Majalla" w:hAnsi="Sakkal Majalla" w:cs="Sakkal Majalla"/>
          <w:sz w:val="24"/>
          <w:szCs w:val="24"/>
        </w:rPr>
      </w:pPr>
    </w:p>
    <w:p w:rsidR="007D0B4E" w:rsidRDefault="007D0B4E" w:rsidP="007D0B4E">
      <w:pPr>
        <w:rPr>
          <w:rFonts w:ascii="Sakkal Majalla" w:hAnsi="Sakkal Majalla" w:cs="Sakkal Majalla"/>
          <w:sz w:val="24"/>
          <w:szCs w:val="24"/>
          <w:rtl/>
        </w:rPr>
      </w:pPr>
    </w:p>
    <w:p w:rsidR="007D0B4E" w:rsidRPr="00597755" w:rsidRDefault="007D0B4E" w:rsidP="007D0B4E">
      <w:pPr>
        <w:bidi/>
        <w:rPr>
          <w:rFonts w:ascii="Sakkal Majalla" w:hAnsi="Sakkal Majalla" w:cs="Sakkal Majalla"/>
          <w:sz w:val="24"/>
          <w:szCs w:val="24"/>
          <w:rtl/>
        </w:rPr>
      </w:pPr>
    </w:p>
    <w:p w:rsidR="007D0B4E" w:rsidRDefault="007D0B4E" w:rsidP="007D0B4E">
      <w:pPr>
        <w:bidi/>
        <w:jc w:val="center"/>
        <w:rPr>
          <w:rFonts w:ascii="Sakkal Majalla" w:hAnsi="Sakkal Majalla" w:cs="Sakkal Majalla"/>
          <w:b/>
          <w:bCs/>
          <w:sz w:val="28"/>
          <w:szCs w:val="28"/>
        </w:rPr>
      </w:pPr>
      <w:r>
        <w:rPr>
          <w:rFonts w:ascii="Sakkal Majalla" w:hAnsi="Sakkal Majalla" w:cs="Sakkal Majalla" w:hint="cs"/>
          <w:b/>
          <w:bCs/>
          <w:sz w:val="28"/>
          <w:szCs w:val="28"/>
          <w:rtl/>
        </w:rPr>
        <w:t xml:space="preserve">     توصيف مقرر دراسي</w:t>
      </w:r>
    </w:p>
    <w:p w:rsidR="007D0B4E" w:rsidRPr="00306C3E" w:rsidRDefault="007D0B4E" w:rsidP="007D0B4E">
      <w:pPr>
        <w:jc w:val="center"/>
        <w:rPr>
          <w:rFonts w:ascii="Sakkal Majalla" w:hAnsi="Sakkal Majalla" w:cs="Sakkal Majalla"/>
          <w:b/>
          <w:bCs/>
          <w:sz w:val="28"/>
          <w:szCs w:val="28"/>
        </w:rPr>
      </w:pPr>
    </w:p>
    <w:tbl>
      <w:tblPr>
        <w:tblStyle w:val="TableGrid"/>
        <w:tblW w:w="10521" w:type="dxa"/>
        <w:jc w:val="center"/>
        <w:tblLook w:val="04A0" w:firstRow="1" w:lastRow="0" w:firstColumn="1" w:lastColumn="0" w:noHBand="0" w:noVBand="1"/>
      </w:tblPr>
      <w:tblGrid>
        <w:gridCol w:w="1547"/>
        <w:gridCol w:w="1734"/>
        <w:gridCol w:w="1639"/>
        <w:gridCol w:w="1639"/>
        <w:gridCol w:w="3962"/>
      </w:tblGrid>
      <w:tr w:rsidR="007D0B4E" w:rsidRPr="00597755" w:rsidTr="00271709">
        <w:trPr>
          <w:jc w:val="center"/>
        </w:trPr>
        <w:tc>
          <w:tcPr>
            <w:tcW w:w="3281" w:type="dxa"/>
            <w:gridSpan w:val="2"/>
            <w:tcBorders>
              <w:bottom w:val="single" w:sz="4" w:space="0" w:color="000000" w:themeColor="text1"/>
              <w:right w:val="single" w:sz="4" w:space="0" w:color="auto"/>
            </w:tcBorders>
            <w:shd w:val="clear" w:color="auto" w:fill="DEEAF6" w:themeFill="accent1" w:themeFillTint="33"/>
          </w:tcPr>
          <w:p w:rsidR="007D0B4E" w:rsidRPr="00FC787A" w:rsidRDefault="007D0B4E" w:rsidP="007D0B4E">
            <w:pPr>
              <w:ind w:left="738"/>
              <w:jc w:val="right"/>
              <w:rPr>
                <w:rFonts w:ascii="Sakkal Majalla" w:hAnsi="Sakkal Majalla" w:cs="Sakkal Majalla"/>
                <w:b/>
                <w:bCs/>
                <w:color w:val="000000" w:themeColor="text1"/>
                <w:sz w:val="24"/>
                <w:szCs w:val="24"/>
              </w:rPr>
            </w:pPr>
            <w:r w:rsidRPr="00FC787A">
              <w:rPr>
                <w:rFonts w:ascii="Sakkal Majalla" w:hAnsi="Sakkal Majalla" w:cs="Sakkal Majalla" w:hint="cs"/>
                <w:b/>
                <w:bCs/>
                <w:color w:val="000000" w:themeColor="text1"/>
                <w:sz w:val="24"/>
                <w:szCs w:val="24"/>
                <w:rtl/>
              </w:rPr>
              <w:t>قسم:</w:t>
            </w:r>
            <w:r>
              <w:rPr>
                <w:rFonts w:ascii="Sakkal Majalla" w:hAnsi="Sakkal Majalla" w:cs="Sakkal Majalla" w:hint="cs"/>
                <w:b/>
                <w:bCs/>
                <w:color w:val="000000" w:themeColor="text1"/>
                <w:sz w:val="24"/>
                <w:szCs w:val="24"/>
                <w:rtl/>
              </w:rPr>
              <w:t xml:space="preserve"> </w:t>
            </w:r>
          </w:p>
        </w:tc>
        <w:tc>
          <w:tcPr>
            <w:tcW w:w="7240" w:type="dxa"/>
            <w:gridSpan w:val="3"/>
            <w:tcBorders>
              <w:bottom w:val="single" w:sz="4" w:space="0" w:color="000000" w:themeColor="text1"/>
            </w:tcBorders>
            <w:shd w:val="clear" w:color="auto" w:fill="DEEAF6" w:themeFill="accent1" w:themeFillTint="33"/>
            <w:vAlign w:val="center"/>
          </w:tcPr>
          <w:p w:rsidR="007D0B4E" w:rsidRPr="00FC787A" w:rsidRDefault="007D0B4E" w:rsidP="00271709">
            <w:pPr>
              <w:tabs>
                <w:tab w:val="left" w:pos="2175"/>
                <w:tab w:val="right" w:pos="3294"/>
              </w:tabs>
              <w:ind w:left="738"/>
              <w:jc w:val="right"/>
              <w:rPr>
                <w:rFonts w:ascii="Sakkal Majalla" w:hAnsi="Sakkal Majalla" w:cs="Sakkal Majalla"/>
                <w:b/>
                <w:bCs/>
                <w:color w:val="000000" w:themeColor="text1"/>
                <w:sz w:val="24"/>
                <w:szCs w:val="24"/>
                <w:rtl/>
              </w:rPr>
            </w:pPr>
            <w:r w:rsidRPr="00FC787A">
              <w:rPr>
                <w:rFonts w:ascii="Sakkal Majalla" w:hAnsi="Sakkal Majalla" w:cs="Sakkal Majalla" w:hint="cs"/>
                <w:b/>
                <w:bCs/>
                <w:color w:val="000000" w:themeColor="text1"/>
                <w:sz w:val="24"/>
                <w:szCs w:val="24"/>
                <w:rtl/>
              </w:rPr>
              <w:t>كلية:</w:t>
            </w:r>
            <w:r>
              <w:rPr>
                <w:rFonts w:ascii="Sakkal Majalla" w:hAnsi="Sakkal Majalla" w:cs="Sakkal Majalla" w:hint="cs"/>
                <w:b/>
                <w:bCs/>
                <w:color w:val="000000" w:themeColor="text1"/>
                <w:sz w:val="24"/>
                <w:szCs w:val="24"/>
                <w:rtl/>
              </w:rPr>
              <w:t xml:space="preserve"> إدارة الأعمال</w:t>
            </w:r>
          </w:p>
        </w:tc>
      </w:tr>
      <w:tr w:rsidR="007D0B4E" w:rsidRPr="00597755" w:rsidTr="00271709">
        <w:trPr>
          <w:trHeight w:val="472"/>
          <w:jc w:val="center"/>
        </w:trPr>
        <w:tc>
          <w:tcPr>
            <w:tcW w:w="1547" w:type="dxa"/>
            <w:tcBorders>
              <w:right w:val="single" w:sz="4" w:space="0" w:color="auto"/>
            </w:tcBorders>
          </w:tcPr>
          <w:p w:rsidR="007D0B4E" w:rsidRPr="00597755" w:rsidRDefault="007D0B4E" w:rsidP="00271709">
            <w:pPr>
              <w:rPr>
                <w:rFonts w:ascii="Sakkal Majalla" w:hAnsi="Sakkal Majalla" w:cs="Sakkal Majalla"/>
                <w:sz w:val="24"/>
                <w:szCs w:val="24"/>
                <w:rtl/>
              </w:rPr>
            </w:pPr>
          </w:p>
        </w:tc>
        <w:tc>
          <w:tcPr>
            <w:tcW w:w="1734" w:type="dxa"/>
            <w:tcBorders>
              <w:right w:val="single" w:sz="4" w:space="0" w:color="auto"/>
            </w:tcBorders>
          </w:tcPr>
          <w:p w:rsidR="007D0B4E" w:rsidRPr="00597755" w:rsidRDefault="007D0B4E" w:rsidP="00271709">
            <w:pPr>
              <w:jc w:val="center"/>
              <w:rPr>
                <w:rFonts w:ascii="Sakkal Majalla" w:hAnsi="Sakkal Majalla" w:cs="Sakkal Majalla"/>
                <w:sz w:val="24"/>
                <w:szCs w:val="24"/>
                <w:rtl/>
              </w:rPr>
            </w:pPr>
            <w:r w:rsidRPr="00597755">
              <w:rPr>
                <w:rFonts w:ascii="Sakkal Majalla" w:hAnsi="Sakkal Majalla" w:cs="Sakkal Majalla" w:hint="cs"/>
                <w:sz w:val="24"/>
                <w:szCs w:val="24"/>
                <w:rtl/>
              </w:rPr>
              <w:t>رمز المقرر:</w:t>
            </w:r>
          </w:p>
        </w:tc>
        <w:tc>
          <w:tcPr>
            <w:tcW w:w="3278" w:type="dxa"/>
            <w:gridSpan w:val="2"/>
            <w:tcBorders>
              <w:left w:val="single" w:sz="4" w:space="0" w:color="auto"/>
              <w:right w:val="single" w:sz="4" w:space="0" w:color="auto"/>
            </w:tcBorders>
          </w:tcPr>
          <w:p w:rsidR="007D0B4E" w:rsidRPr="00597755" w:rsidRDefault="007D0B4E" w:rsidP="00271709">
            <w:pPr>
              <w:jc w:val="right"/>
              <w:rPr>
                <w:rFonts w:ascii="Sakkal Majalla" w:hAnsi="Sakkal Majalla" w:cs="Sakkal Majalla"/>
                <w:sz w:val="24"/>
                <w:szCs w:val="24"/>
                <w:rtl/>
                <w:lang w:bidi="ar-SY"/>
              </w:rPr>
            </w:pPr>
            <w:r>
              <w:rPr>
                <w:rFonts w:ascii="Sakkal Majalla" w:hAnsi="Sakkal Majalla" w:cs="Sakkal Majalla" w:hint="cs"/>
                <w:sz w:val="24"/>
                <w:szCs w:val="24"/>
                <w:rtl/>
              </w:rPr>
              <w:t>محاسبة مالية (2)</w:t>
            </w:r>
          </w:p>
        </w:tc>
        <w:tc>
          <w:tcPr>
            <w:tcW w:w="3962" w:type="dxa"/>
            <w:tcBorders>
              <w:left w:val="single" w:sz="4" w:space="0" w:color="auto"/>
            </w:tcBorders>
          </w:tcPr>
          <w:p w:rsidR="007D0B4E" w:rsidRPr="00597755" w:rsidRDefault="007D0B4E" w:rsidP="00271709">
            <w:pPr>
              <w:jc w:val="right"/>
              <w:rPr>
                <w:rFonts w:ascii="Sakkal Majalla" w:hAnsi="Sakkal Majalla" w:cs="Sakkal Majalla"/>
                <w:sz w:val="24"/>
                <w:szCs w:val="24"/>
                <w:lang w:bidi="ar-SY"/>
              </w:rPr>
            </w:pPr>
            <w:r w:rsidRPr="00597755">
              <w:rPr>
                <w:rFonts w:ascii="Sakkal Majalla" w:hAnsi="Sakkal Majalla" w:cs="Sakkal Majalla" w:hint="cs"/>
                <w:sz w:val="24"/>
                <w:szCs w:val="24"/>
                <w:rtl/>
              </w:rPr>
              <w:t>اسم المقرر</w:t>
            </w:r>
            <w:r>
              <w:rPr>
                <w:rFonts w:ascii="Sakkal Majalla" w:hAnsi="Sakkal Majalla" w:cs="Sakkal Majalla" w:hint="cs"/>
                <w:sz w:val="24"/>
                <w:szCs w:val="24"/>
                <w:rtl/>
              </w:rPr>
              <w:t xml:space="preserve">: </w:t>
            </w:r>
          </w:p>
        </w:tc>
      </w:tr>
      <w:tr w:rsidR="007D0B4E" w:rsidRPr="00597755" w:rsidTr="00271709">
        <w:trPr>
          <w:jc w:val="center"/>
        </w:trPr>
        <w:tc>
          <w:tcPr>
            <w:tcW w:w="1547" w:type="dxa"/>
            <w:tcBorders>
              <w:right w:val="single" w:sz="4" w:space="0" w:color="auto"/>
            </w:tcBorders>
          </w:tcPr>
          <w:p w:rsidR="007D0B4E" w:rsidRPr="00597755" w:rsidRDefault="007D0B4E" w:rsidP="00271709">
            <w:pPr>
              <w:jc w:val="center"/>
              <w:rPr>
                <w:rFonts w:ascii="Sakkal Majalla" w:hAnsi="Sakkal Majalla" w:cs="Sakkal Majalla"/>
                <w:sz w:val="24"/>
                <w:szCs w:val="24"/>
                <w:rtl/>
              </w:rPr>
            </w:pPr>
            <w:r>
              <w:rPr>
                <w:rFonts w:ascii="Sakkal Majalla" w:hAnsi="Sakkal Majalla" w:cs="Sakkal Majalla" w:hint="cs"/>
                <w:sz w:val="24"/>
                <w:szCs w:val="24"/>
                <w:rtl/>
              </w:rPr>
              <w:t>محاسبة مالية (1)</w:t>
            </w:r>
          </w:p>
        </w:tc>
        <w:tc>
          <w:tcPr>
            <w:tcW w:w="1734" w:type="dxa"/>
            <w:tcBorders>
              <w:right w:val="single" w:sz="4" w:space="0" w:color="auto"/>
            </w:tcBorders>
          </w:tcPr>
          <w:p w:rsidR="007D0B4E" w:rsidRPr="004613B4" w:rsidRDefault="007D0B4E" w:rsidP="00271709">
            <w:pPr>
              <w:jc w:val="right"/>
              <w:rPr>
                <w:rFonts w:ascii="Sakkal Majalla" w:hAnsi="Sakkal Majalla" w:cs="Sakkal Majalla"/>
                <w:sz w:val="24"/>
                <w:szCs w:val="24"/>
                <w:rtl/>
              </w:rPr>
            </w:pPr>
            <w:r w:rsidRPr="004613B4">
              <w:rPr>
                <w:rFonts w:ascii="Sakkal Majalla" w:hAnsi="Sakkal Majalla" w:cs="Sakkal Majalla" w:hint="cs"/>
                <w:sz w:val="24"/>
                <w:szCs w:val="24"/>
                <w:rtl/>
              </w:rPr>
              <w:t xml:space="preserve">المتطلب السابق:  </w:t>
            </w:r>
          </w:p>
        </w:tc>
        <w:tc>
          <w:tcPr>
            <w:tcW w:w="1639" w:type="dxa"/>
            <w:tcBorders>
              <w:left w:val="single" w:sz="4" w:space="0" w:color="auto"/>
              <w:right w:val="single" w:sz="4" w:space="0" w:color="auto"/>
            </w:tcBorders>
          </w:tcPr>
          <w:p w:rsidR="007D0B4E" w:rsidRPr="004613B4" w:rsidRDefault="007D0B4E" w:rsidP="00271709">
            <w:pPr>
              <w:jc w:val="right"/>
              <w:rPr>
                <w:rFonts w:ascii="Sakkal Majalla" w:hAnsi="Sakkal Majalla" w:cs="Sakkal Majalla"/>
                <w:sz w:val="24"/>
                <w:szCs w:val="24"/>
              </w:rPr>
            </w:pPr>
            <w:r w:rsidRPr="004613B4">
              <w:rPr>
                <w:rFonts w:ascii="Sakkal Majalla" w:hAnsi="Sakkal Majalla" w:cs="Sakkal Majalla" w:hint="cs"/>
                <w:sz w:val="24"/>
                <w:szCs w:val="24"/>
                <w:rtl/>
              </w:rPr>
              <w:t>عملي:  2</w:t>
            </w:r>
          </w:p>
        </w:tc>
        <w:tc>
          <w:tcPr>
            <w:tcW w:w="1639" w:type="dxa"/>
            <w:tcBorders>
              <w:left w:val="single" w:sz="4" w:space="0" w:color="auto"/>
              <w:right w:val="single" w:sz="4" w:space="0" w:color="auto"/>
            </w:tcBorders>
          </w:tcPr>
          <w:p w:rsidR="007D0B4E" w:rsidRPr="00597755" w:rsidRDefault="007D0B4E" w:rsidP="00271709">
            <w:pPr>
              <w:jc w:val="right"/>
              <w:rPr>
                <w:rFonts w:ascii="Sakkal Majalla" w:hAnsi="Sakkal Majalla" w:cs="Sakkal Majalla"/>
                <w:sz w:val="24"/>
                <w:szCs w:val="24"/>
                <w:rtl/>
              </w:rPr>
            </w:pPr>
            <w:r w:rsidRPr="00597755">
              <w:rPr>
                <w:rFonts w:ascii="Sakkal Majalla" w:hAnsi="Sakkal Majalla" w:cs="Sakkal Majalla" w:hint="cs"/>
                <w:sz w:val="24"/>
                <w:szCs w:val="24"/>
                <w:rtl/>
              </w:rPr>
              <w:t>نظري:</w:t>
            </w:r>
            <w:r>
              <w:rPr>
                <w:rFonts w:ascii="Sakkal Majalla" w:hAnsi="Sakkal Majalla" w:cs="Sakkal Majalla" w:hint="cs"/>
                <w:sz w:val="24"/>
                <w:szCs w:val="24"/>
                <w:rtl/>
              </w:rPr>
              <w:t xml:space="preserve"> 2</w:t>
            </w:r>
            <w:r w:rsidRPr="00597755">
              <w:rPr>
                <w:rFonts w:ascii="Sakkal Majalla" w:hAnsi="Sakkal Majalla" w:cs="Sakkal Majalla" w:hint="cs"/>
                <w:sz w:val="24"/>
                <w:szCs w:val="24"/>
                <w:rtl/>
              </w:rPr>
              <w:t xml:space="preserve"> </w:t>
            </w:r>
          </w:p>
        </w:tc>
        <w:tc>
          <w:tcPr>
            <w:tcW w:w="3962" w:type="dxa"/>
            <w:tcBorders>
              <w:left w:val="single" w:sz="4" w:space="0" w:color="auto"/>
            </w:tcBorders>
          </w:tcPr>
          <w:p w:rsidR="007D0B4E" w:rsidRPr="00597755" w:rsidRDefault="007D0B4E" w:rsidP="00271709">
            <w:pPr>
              <w:jc w:val="right"/>
              <w:rPr>
                <w:rFonts w:ascii="Sakkal Majalla" w:hAnsi="Sakkal Majalla" w:cs="Sakkal Majalla"/>
                <w:sz w:val="24"/>
                <w:szCs w:val="24"/>
                <w:rtl/>
                <w:lang w:bidi="ar-LB"/>
              </w:rPr>
            </w:pPr>
            <w:r w:rsidRPr="00597755">
              <w:rPr>
                <w:rFonts w:ascii="Sakkal Majalla" w:hAnsi="Sakkal Majalla" w:cs="Sakkal Majalla"/>
                <w:sz w:val="24"/>
                <w:szCs w:val="24"/>
                <w:rtl/>
              </w:rPr>
              <w:t>ال</w:t>
            </w:r>
            <w:r w:rsidRPr="00597755">
              <w:rPr>
                <w:rFonts w:ascii="Sakkal Majalla" w:hAnsi="Sakkal Majalla" w:cs="Sakkal Majalla" w:hint="cs"/>
                <w:sz w:val="24"/>
                <w:szCs w:val="24"/>
                <w:rtl/>
              </w:rPr>
              <w:t>ساعات المعتمدة</w:t>
            </w:r>
            <w:r w:rsidRPr="00597755">
              <w:rPr>
                <w:rFonts w:ascii="Sakkal Majalla" w:hAnsi="Sakkal Majalla" w:cs="Sakkal Majalla"/>
                <w:sz w:val="24"/>
                <w:szCs w:val="24"/>
                <w:rtl/>
              </w:rPr>
              <w:t>:</w:t>
            </w:r>
            <w:r>
              <w:rPr>
                <w:rFonts w:ascii="Sakkal Majalla" w:hAnsi="Sakkal Majalla" w:cs="Sakkal Majalla" w:hint="cs"/>
                <w:sz w:val="24"/>
                <w:szCs w:val="24"/>
                <w:rtl/>
              </w:rPr>
              <w:t xml:space="preserve"> 3</w:t>
            </w:r>
          </w:p>
        </w:tc>
      </w:tr>
    </w:tbl>
    <w:p w:rsidR="007D0B4E" w:rsidRPr="00597755" w:rsidRDefault="007D0B4E" w:rsidP="007D0B4E">
      <w:pPr>
        <w:bidi/>
        <w:jc w:val="both"/>
        <w:rPr>
          <w:rFonts w:ascii="Sakkal Majalla" w:hAnsi="Sakkal Majalla" w:cs="Sakkal Majalla"/>
          <w:sz w:val="24"/>
          <w:szCs w:val="24"/>
          <w:rtl/>
        </w:rPr>
      </w:pPr>
    </w:p>
    <w:tbl>
      <w:tblPr>
        <w:tblStyle w:val="TableGrid"/>
        <w:tblW w:w="10671" w:type="dxa"/>
        <w:jc w:val="center"/>
        <w:tblLook w:val="04A0" w:firstRow="1" w:lastRow="0" w:firstColumn="1" w:lastColumn="0" w:noHBand="0" w:noVBand="1"/>
      </w:tblPr>
      <w:tblGrid>
        <w:gridCol w:w="154"/>
        <w:gridCol w:w="10363"/>
        <w:gridCol w:w="154"/>
      </w:tblGrid>
      <w:tr w:rsidR="007D0B4E" w:rsidRPr="00597755" w:rsidTr="00271709">
        <w:trPr>
          <w:gridBefore w:val="1"/>
          <w:wBefore w:w="154" w:type="dxa"/>
          <w:jc w:val="center"/>
        </w:trPr>
        <w:tc>
          <w:tcPr>
            <w:tcW w:w="10517" w:type="dxa"/>
            <w:gridSpan w:val="2"/>
            <w:shd w:val="clear" w:color="auto" w:fill="DEEAF6" w:themeFill="accent1" w:themeFillTint="33"/>
          </w:tcPr>
          <w:p w:rsidR="007D0B4E" w:rsidRPr="00FC787A" w:rsidRDefault="007D0B4E" w:rsidP="00271709">
            <w:pPr>
              <w:ind w:left="738"/>
              <w:jc w:val="center"/>
              <w:rPr>
                <w:rFonts w:ascii="Sakkal Majalla" w:hAnsi="Sakkal Majalla" w:cs="Sakkal Majalla"/>
                <w:b/>
                <w:bCs/>
                <w:color w:val="000000" w:themeColor="text1"/>
                <w:sz w:val="24"/>
                <w:szCs w:val="24"/>
                <w:rtl/>
              </w:rPr>
            </w:pPr>
            <w:r w:rsidRPr="00FC787A">
              <w:rPr>
                <w:rFonts w:ascii="Sakkal Majalla" w:hAnsi="Sakkal Majalla" w:cs="Sakkal Majalla" w:hint="cs"/>
                <w:b/>
                <w:bCs/>
                <w:color w:val="000000" w:themeColor="text1"/>
                <w:sz w:val="24"/>
                <w:szCs w:val="24"/>
                <w:rtl/>
              </w:rPr>
              <w:t>التوصيف</w:t>
            </w:r>
          </w:p>
        </w:tc>
      </w:tr>
      <w:tr w:rsidR="007D0B4E" w:rsidRPr="00597755" w:rsidTr="00271709">
        <w:trPr>
          <w:gridBefore w:val="1"/>
          <w:wBefore w:w="154" w:type="dxa"/>
          <w:jc w:val="center"/>
        </w:trPr>
        <w:tc>
          <w:tcPr>
            <w:tcW w:w="10517" w:type="dxa"/>
            <w:gridSpan w:val="2"/>
          </w:tcPr>
          <w:p w:rsidR="007D0B4E" w:rsidRPr="00B96A64" w:rsidRDefault="007D0B4E" w:rsidP="00271709">
            <w:pPr>
              <w:bidi/>
              <w:spacing w:line="360" w:lineRule="auto"/>
              <w:jc w:val="lowKashida"/>
              <w:rPr>
                <w:rFonts w:ascii="Sakkal Majalla" w:hAnsi="Sakkal Majalla" w:cs="Sakkal Majalla"/>
                <w:sz w:val="10"/>
                <w:szCs w:val="10"/>
                <w:rtl/>
              </w:rPr>
            </w:pPr>
          </w:p>
          <w:p w:rsidR="00BC4B5E" w:rsidRDefault="00BC4B5E" w:rsidP="00BC4B5E">
            <w:pPr>
              <w:bidi/>
              <w:jc w:val="both"/>
              <w:rPr>
                <w:rFonts w:ascii="Sakkal Majalla" w:hAnsi="Sakkal Majalla" w:cs="Sakkal Majalla"/>
                <w:sz w:val="28"/>
                <w:szCs w:val="28"/>
                <w:rtl/>
              </w:rPr>
            </w:pPr>
            <w:r>
              <w:rPr>
                <w:rFonts w:ascii="Sakkal Majalla" w:hAnsi="Sakkal Majalla" w:cs="Sakkal Majalla" w:hint="cs"/>
                <w:sz w:val="28"/>
                <w:szCs w:val="28"/>
                <w:rtl/>
              </w:rPr>
              <w:t xml:space="preserve">يكمل هذا المقرر بمويد من التفصيل بعض المواضيع التي تم دراستها في مقرر المحاسبة المالية (1( فيبدأ اولا بمراجعة شاملة لقيود اليومية وقيود التسوية قبل البدء بدراسة المعالجة المحاسبية للعمليات التي تقوم بها المنشآت التجارية ثم يستعرض بعد ذلك العديد من المواضيع المرتبطة بالمعالجة المحاسبية لعمليات شراء وبيع البضاعة وكيفية احتساب تكلفة المخزون و من ثم ينتقل الى شرح المعالجة المحاسبية لحسابات الزبائن واوراق القبض </w:t>
            </w:r>
            <w:r w:rsidR="008F02A5">
              <w:rPr>
                <w:rFonts w:ascii="Sakkal Majalla" w:hAnsi="Sakkal Majalla" w:cs="Sakkal Majalla" w:hint="cs"/>
                <w:sz w:val="28"/>
                <w:szCs w:val="28"/>
                <w:rtl/>
              </w:rPr>
              <w:t>وكيفية احتساب مؤونة الديون المشكوك في تحصيلها وطرق اثباتها في الدفاتر بالاضافة الى عرض كيفية اعداد مذكرة تسوية حساب البنك واخيرا يختتم المقرر بالمعالجة المحاسبية للعمليات المرتبطة بالاصول الثابتة من بيع وشراء واستبدال ويعد الطالب ليكون مؤهلا بشكل جيد لفهم موضوعات اكثر عمقا وتفصيلا في مقرر المحاسبة المتوسطة (1)ز</w:t>
            </w:r>
          </w:p>
          <w:p w:rsidR="007D0B4E" w:rsidRDefault="007D0B4E" w:rsidP="007D0B4E">
            <w:pPr>
              <w:jc w:val="both"/>
              <w:rPr>
                <w:rFonts w:ascii="Sakkal Majalla" w:hAnsi="Sakkal Majalla" w:cs="Sakkal Majalla"/>
                <w:sz w:val="28"/>
                <w:szCs w:val="28"/>
              </w:rPr>
            </w:pPr>
            <w:r>
              <w:rPr>
                <w:rFonts w:ascii="Sakkal Majalla" w:hAnsi="Sakkal Majalla" w:cs="Sakkal Majalla"/>
                <w:sz w:val="28"/>
                <w:szCs w:val="28"/>
              </w:rPr>
              <w:t>This module try to cover various topics relating to Merchandising Inventory, Receivables and Plant Assets which not been covered by previous module. In other words, the main objective of this module is to answer the following questions:</w:t>
            </w:r>
          </w:p>
          <w:p w:rsidR="007D0B4E" w:rsidRPr="007D0B4E" w:rsidRDefault="007D0B4E" w:rsidP="007D0B4E">
            <w:pPr>
              <w:pStyle w:val="ListParagraph"/>
              <w:numPr>
                <w:ilvl w:val="0"/>
                <w:numId w:val="3"/>
              </w:numPr>
              <w:jc w:val="both"/>
              <w:rPr>
                <w:rFonts w:ascii="Sakkal Majalla" w:hAnsi="Sakkal Majalla" w:cs="Sakkal Majalla"/>
                <w:sz w:val="28"/>
                <w:szCs w:val="28"/>
              </w:rPr>
            </w:pPr>
            <w:r w:rsidRPr="007D0B4E">
              <w:rPr>
                <w:rFonts w:ascii="Sakkal Majalla" w:hAnsi="Sakkal Majalla" w:cs="Sakkal Majalla"/>
                <w:sz w:val="28"/>
                <w:szCs w:val="28"/>
              </w:rPr>
              <w:t>What Are Merchandising Operations? How Are Purchases of Merchandise Inventory Recorded in a Perpetual Inventory System? How Are Sales of Merchandise Inventory Recorded in a Perpetual Inventory System? What Are the Adjusting and Closing Entries For a Merchandiser? How Are a Merchandiser</w:t>
            </w:r>
            <w:r w:rsidRPr="007D0B4E">
              <w:rPr>
                <w:rFonts w:ascii="Sakkal Majalla" w:hAnsi="Sakkal Majalla" w:cs="Sakkal Majalla" w:hint="cs"/>
                <w:sz w:val="28"/>
                <w:szCs w:val="28"/>
              </w:rPr>
              <w:t>’</w:t>
            </w:r>
            <w:r w:rsidRPr="007D0B4E">
              <w:rPr>
                <w:rFonts w:ascii="Sakkal Majalla" w:hAnsi="Sakkal Majalla" w:cs="Sakkal Majalla"/>
                <w:sz w:val="28"/>
                <w:szCs w:val="28"/>
              </w:rPr>
              <w:t>s Financial Statements Prepared</w:t>
            </w:r>
            <w:r w:rsidRPr="007D0B4E">
              <w:rPr>
                <w:rFonts w:ascii="Sakkal Majalla" w:hAnsi="Sakkal Majalla" w:cs="Sakkal Majalla"/>
                <w:b/>
                <w:bCs/>
                <w:sz w:val="28"/>
                <w:szCs w:val="28"/>
              </w:rPr>
              <w:t>?</w:t>
            </w:r>
            <w:r w:rsidRPr="007D0B4E">
              <w:rPr>
                <w:rFonts w:ascii="GaramondMTPro-Bold" w:cs="GaramondMTPro-Bold"/>
                <w:b/>
                <w:bCs/>
                <w:sz w:val="20"/>
                <w:szCs w:val="20"/>
              </w:rPr>
              <w:t xml:space="preserve"> </w:t>
            </w:r>
            <w:r w:rsidRPr="007D0B4E">
              <w:rPr>
                <w:rFonts w:ascii="Sakkal Majalla" w:hAnsi="Sakkal Majalla" w:cs="Sakkal Majalla"/>
                <w:sz w:val="28"/>
                <w:szCs w:val="28"/>
              </w:rPr>
              <w:t>How Are Merchandise Inventory Transactions Recorded in a Periodic Inventory System?</w:t>
            </w:r>
          </w:p>
          <w:p w:rsidR="007D0B4E" w:rsidRPr="007D0B4E" w:rsidRDefault="007D0B4E" w:rsidP="007D0B4E">
            <w:pPr>
              <w:pStyle w:val="ListParagraph"/>
              <w:numPr>
                <w:ilvl w:val="0"/>
                <w:numId w:val="3"/>
              </w:numPr>
              <w:jc w:val="both"/>
              <w:rPr>
                <w:rFonts w:ascii="Sakkal Majalla" w:hAnsi="Sakkal Majalla" w:cs="Sakkal Majalla"/>
                <w:sz w:val="28"/>
                <w:szCs w:val="28"/>
              </w:rPr>
            </w:pPr>
            <w:r w:rsidRPr="007D0B4E">
              <w:rPr>
                <w:rFonts w:ascii="Sakkal Majalla" w:hAnsi="Sakkal Majalla" w:cs="Sakkal Majalla"/>
                <w:sz w:val="28"/>
                <w:szCs w:val="28"/>
              </w:rPr>
              <w:t>How Are Merchandise Inventory Costs Determined Under a Perpetual Inventory System?</w:t>
            </w:r>
            <w:r w:rsidRPr="007D0B4E">
              <w:rPr>
                <w:rFonts w:ascii="GaramondMTPro-Bold" w:cs="GaramondMTPro-Bold"/>
                <w:b/>
                <w:bCs/>
                <w:sz w:val="20"/>
                <w:szCs w:val="20"/>
              </w:rPr>
              <w:t xml:space="preserve"> </w:t>
            </w:r>
            <w:r w:rsidRPr="007D0B4E">
              <w:rPr>
                <w:rFonts w:ascii="Sakkal Majalla" w:hAnsi="Sakkal Majalla" w:cs="Sakkal Majalla"/>
                <w:sz w:val="28"/>
                <w:szCs w:val="28"/>
              </w:rPr>
              <w:t>How Is Merchandise Inventory Valued When Using the Lower-of-Cost-or-Market Rule?</w:t>
            </w:r>
          </w:p>
          <w:p w:rsidR="007D0B4E" w:rsidRPr="007D0B4E" w:rsidRDefault="007D0B4E" w:rsidP="007D0B4E">
            <w:pPr>
              <w:pStyle w:val="ListParagraph"/>
              <w:numPr>
                <w:ilvl w:val="0"/>
                <w:numId w:val="3"/>
              </w:numPr>
              <w:jc w:val="both"/>
              <w:rPr>
                <w:rFonts w:ascii="Sakkal Majalla" w:hAnsi="Sakkal Majalla" w:cs="Sakkal Majalla"/>
                <w:sz w:val="28"/>
                <w:szCs w:val="28"/>
              </w:rPr>
            </w:pPr>
            <w:r w:rsidRPr="007D0B4E">
              <w:rPr>
                <w:rFonts w:ascii="Sakkal Majalla" w:hAnsi="Sakkal Majalla" w:cs="Sakkal Majalla"/>
                <w:sz w:val="28"/>
                <w:szCs w:val="28"/>
              </w:rPr>
              <w:t>What Are Common Types of Receivables, and How Are Credit Sales Recorded?</w:t>
            </w:r>
            <w:r w:rsidRPr="007D0B4E">
              <w:rPr>
                <w:rFonts w:ascii="GaramondMTPro-Bold" w:cs="GaramondMTPro-Bold"/>
                <w:sz w:val="20"/>
                <w:szCs w:val="20"/>
              </w:rPr>
              <w:t xml:space="preserve"> </w:t>
            </w:r>
            <w:r w:rsidRPr="007D0B4E">
              <w:rPr>
                <w:rFonts w:ascii="Sakkal Majalla" w:hAnsi="Sakkal Majalla" w:cs="Sakkal Majalla"/>
                <w:sz w:val="28"/>
                <w:szCs w:val="28"/>
              </w:rPr>
              <w:t>How Are Uncollectibles Accounted for When Using the Direct Write-Off Method? How Are Uncollectibles Accounted For When Using the Allowance Method? How Are Notes Receivable Accounted For?</w:t>
            </w:r>
          </w:p>
          <w:p w:rsidR="007D0B4E" w:rsidRPr="007D0B4E" w:rsidRDefault="007D0B4E" w:rsidP="007D0B4E">
            <w:pPr>
              <w:pStyle w:val="ListParagraph"/>
              <w:numPr>
                <w:ilvl w:val="0"/>
                <w:numId w:val="3"/>
              </w:numPr>
              <w:jc w:val="both"/>
              <w:rPr>
                <w:rFonts w:ascii="Sakkal Majalla" w:hAnsi="Sakkal Majalla" w:cs="Sakkal Majalla"/>
                <w:sz w:val="28"/>
                <w:szCs w:val="28"/>
              </w:rPr>
            </w:pPr>
            <w:r w:rsidRPr="007D0B4E">
              <w:rPr>
                <w:rFonts w:ascii="Sakkal Majalla" w:hAnsi="Sakkal Majalla" w:cs="Sakkal Majalla"/>
                <w:sz w:val="28"/>
                <w:szCs w:val="28"/>
              </w:rPr>
              <w:t>How Does a Business Measure the Cost of Property, Plant, and Equipment?</w:t>
            </w:r>
            <w:r w:rsidRPr="007D0B4E">
              <w:rPr>
                <w:rFonts w:ascii="GaramondMTPro-Bold" w:cs="GaramondMTPro-Bold"/>
                <w:sz w:val="20"/>
                <w:szCs w:val="20"/>
              </w:rPr>
              <w:t xml:space="preserve"> </w:t>
            </w:r>
            <w:r w:rsidRPr="007D0B4E">
              <w:rPr>
                <w:rFonts w:ascii="Sakkal Majalla" w:hAnsi="Sakkal Majalla" w:cs="Sakkal Majalla"/>
                <w:sz w:val="28"/>
                <w:szCs w:val="28"/>
              </w:rPr>
              <w:t>What Is Depreciation, and How Is It Computed? How Are Disposals of Plant Assets Recorded? How Are Exchanges of Plant Assets Accounted For?</w:t>
            </w:r>
          </w:p>
          <w:p w:rsidR="007D0B4E" w:rsidRPr="00597755" w:rsidRDefault="007D0B4E" w:rsidP="00271709">
            <w:pPr>
              <w:bidi/>
              <w:spacing w:line="360" w:lineRule="auto"/>
              <w:jc w:val="lowKashida"/>
              <w:rPr>
                <w:rFonts w:ascii="Sakkal Majalla" w:hAnsi="Sakkal Majalla" w:cs="Sakkal Majalla"/>
                <w:sz w:val="24"/>
                <w:szCs w:val="24"/>
              </w:rPr>
            </w:pPr>
          </w:p>
        </w:tc>
      </w:tr>
      <w:tr w:rsidR="007D0B4E" w:rsidRPr="00597755" w:rsidTr="00271709">
        <w:trPr>
          <w:gridBefore w:val="1"/>
          <w:wBefore w:w="154" w:type="dxa"/>
          <w:jc w:val="center"/>
        </w:trPr>
        <w:tc>
          <w:tcPr>
            <w:tcW w:w="10517" w:type="dxa"/>
            <w:gridSpan w:val="2"/>
            <w:shd w:val="clear" w:color="auto" w:fill="DEEAF6" w:themeFill="accent1" w:themeFillTint="33"/>
          </w:tcPr>
          <w:p w:rsidR="007D0B4E" w:rsidRPr="00E0024C" w:rsidRDefault="007D0B4E" w:rsidP="00271709">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hint="cs"/>
                <w:b/>
                <w:bCs/>
                <w:color w:val="000000" w:themeColor="text1"/>
                <w:sz w:val="24"/>
                <w:szCs w:val="24"/>
                <w:rtl/>
                <w:lang w:bidi="ar-SY"/>
              </w:rPr>
              <w:lastRenderedPageBreak/>
              <w:t>المحتوى</w:t>
            </w:r>
          </w:p>
        </w:tc>
      </w:tr>
      <w:tr w:rsidR="007D0B4E" w:rsidRPr="00597755" w:rsidTr="00271709">
        <w:trPr>
          <w:gridBefore w:val="1"/>
          <w:wBefore w:w="154" w:type="dxa"/>
          <w:jc w:val="center"/>
        </w:trPr>
        <w:tc>
          <w:tcPr>
            <w:tcW w:w="10517" w:type="dxa"/>
            <w:gridSpan w:val="2"/>
          </w:tcPr>
          <w:p w:rsidR="007D0B4E" w:rsidRPr="00B62214" w:rsidRDefault="007D0B4E" w:rsidP="00271709">
            <w:pPr>
              <w:jc w:val="right"/>
              <w:rPr>
                <w:rFonts w:ascii="Sakkal Majalla" w:hAnsi="Sakkal Majalla" w:cs="Sakkal Majalla"/>
                <w:sz w:val="10"/>
                <w:szCs w:val="10"/>
                <w:rtl/>
              </w:rPr>
            </w:pPr>
          </w:p>
          <w:p w:rsidR="007D0B4E" w:rsidRDefault="007D0B4E" w:rsidP="007D0B4E">
            <w:pPr>
              <w:spacing w:line="360" w:lineRule="auto"/>
              <w:rPr>
                <w:rFonts w:ascii="Sakkal Majalla" w:hAnsi="Sakkal Majalla" w:cs="Sakkal Majalla"/>
                <w:sz w:val="24"/>
                <w:szCs w:val="24"/>
              </w:rPr>
            </w:pPr>
            <w:r>
              <w:rPr>
                <w:rFonts w:ascii="Sakkal Majalla" w:hAnsi="Sakkal Majalla" w:cs="Sakkal Majalla"/>
                <w:sz w:val="24"/>
                <w:szCs w:val="24"/>
              </w:rPr>
              <w:t>This module includes the following topics:</w:t>
            </w:r>
          </w:p>
          <w:tbl>
            <w:tblPr>
              <w:tblStyle w:val="TableGrid"/>
              <w:tblW w:w="0" w:type="auto"/>
              <w:tblLook w:val="04A0" w:firstRow="1" w:lastRow="0" w:firstColumn="1" w:lastColumn="0" w:noHBand="0" w:noVBand="1"/>
            </w:tblPr>
            <w:tblGrid>
              <w:gridCol w:w="9101"/>
              <w:gridCol w:w="440"/>
            </w:tblGrid>
            <w:tr w:rsidR="009657C0" w:rsidRPr="003F2A03" w:rsidTr="00BA351E">
              <w:trPr>
                <w:gridAfter w:val="1"/>
              </w:trPr>
              <w:tc>
                <w:tcPr>
                  <w:tcW w:w="0" w:type="auto"/>
                </w:tcPr>
                <w:p w:rsidR="009657C0" w:rsidRDefault="009657C0" w:rsidP="009657C0">
                  <w:pPr>
                    <w:jc w:val="center"/>
                    <w:rPr>
                      <w:b/>
                      <w:bCs/>
                      <w:rtl/>
                    </w:rPr>
                  </w:pPr>
                </w:p>
              </w:tc>
            </w:tr>
            <w:tr w:rsidR="009657C0" w:rsidRPr="003F2A03" w:rsidTr="00BA351E">
              <w:tc>
                <w:tcPr>
                  <w:tcW w:w="0" w:type="auto"/>
                </w:tcPr>
                <w:p w:rsidR="009657C0" w:rsidRPr="003F2A03" w:rsidRDefault="009657C0" w:rsidP="009657C0">
                  <w:pPr>
                    <w:rPr>
                      <w:b/>
                      <w:bCs/>
                    </w:rPr>
                  </w:pPr>
                  <w:r w:rsidRPr="009657C0">
                    <w:rPr>
                      <w:b/>
                      <w:bCs/>
                    </w:rPr>
                    <w:t>Merchandising Operations</w:t>
                  </w:r>
                </w:p>
              </w:tc>
              <w:tc>
                <w:tcPr>
                  <w:tcW w:w="0" w:type="auto"/>
                </w:tcPr>
                <w:p w:rsidR="009657C0" w:rsidRPr="003F2A03" w:rsidRDefault="009657C0" w:rsidP="009657C0">
                  <w:pPr>
                    <w:jc w:val="right"/>
                    <w:rPr>
                      <w:b/>
                      <w:bCs/>
                    </w:rPr>
                  </w:pPr>
                </w:p>
              </w:tc>
            </w:tr>
            <w:tr w:rsidR="00BA351E" w:rsidRPr="004015DF" w:rsidTr="00BA351E">
              <w:tc>
                <w:tcPr>
                  <w:tcW w:w="0" w:type="auto"/>
                </w:tcPr>
                <w:p w:rsidR="00BA351E" w:rsidRPr="004015DF" w:rsidRDefault="00BA351E" w:rsidP="00BA351E">
                  <w:pPr>
                    <w:pStyle w:val="ListParagraph"/>
                    <w:numPr>
                      <w:ilvl w:val="0"/>
                      <w:numId w:val="6"/>
                    </w:numPr>
                  </w:pPr>
                  <w:r w:rsidRPr="00BA351E">
                    <w:rPr>
                      <w:b/>
                      <w:bCs/>
                    </w:rPr>
                    <w:t>What Are Merchandising Operations?</w:t>
                  </w:r>
                </w:p>
              </w:tc>
              <w:tc>
                <w:tcPr>
                  <w:tcW w:w="0" w:type="auto"/>
                </w:tcPr>
                <w:p w:rsidR="00BA351E" w:rsidRPr="003F2A03" w:rsidRDefault="00BA351E" w:rsidP="00BA351E">
                  <w:pPr>
                    <w:jc w:val="right"/>
                    <w:rPr>
                      <w:b/>
                      <w:bCs/>
                    </w:rPr>
                  </w:pPr>
                  <w:r w:rsidRPr="004015DF">
                    <w:t>1</w:t>
                  </w:r>
                </w:p>
              </w:tc>
            </w:tr>
            <w:tr w:rsidR="00BA351E" w:rsidRPr="004015DF" w:rsidTr="00BA351E">
              <w:tc>
                <w:tcPr>
                  <w:tcW w:w="0" w:type="auto"/>
                </w:tcPr>
                <w:p w:rsidR="00BA351E" w:rsidRPr="00BA351E" w:rsidRDefault="00BA351E" w:rsidP="00BA351E">
                  <w:pPr>
                    <w:rPr>
                      <w:b/>
                      <w:bCs/>
                    </w:rPr>
                  </w:pPr>
                  <w:r w:rsidRPr="00BA351E">
                    <w:rPr>
                      <w:b/>
                      <w:bCs/>
                    </w:rPr>
                    <w:t>Merchandise Inventory</w:t>
                  </w:r>
                </w:p>
              </w:tc>
              <w:tc>
                <w:tcPr>
                  <w:tcW w:w="0" w:type="auto"/>
                </w:tcPr>
                <w:p w:rsidR="00BA351E" w:rsidRPr="004015DF" w:rsidRDefault="00BA351E" w:rsidP="00BA351E">
                  <w:pPr>
                    <w:jc w:val="right"/>
                  </w:pPr>
                </w:p>
              </w:tc>
            </w:tr>
            <w:tr w:rsidR="00BA351E" w:rsidRPr="004015DF" w:rsidTr="00BA351E">
              <w:tc>
                <w:tcPr>
                  <w:tcW w:w="0" w:type="auto"/>
                </w:tcPr>
                <w:p w:rsidR="00BA351E" w:rsidRPr="00BA351E" w:rsidRDefault="00BA351E" w:rsidP="00BA351E">
                  <w:pPr>
                    <w:pStyle w:val="ListParagraph"/>
                    <w:numPr>
                      <w:ilvl w:val="0"/>
                      <w:numId w:val="6"/>
                    </w:numPr>
                    <w:rPr>
                      <w:b/>
                      <w:bCs/>
                    </w:rPr>
                  </w:pPr>
                  <w:r w:rsidRPr="00BA351E">
                    <w:rPr>
                      <w:b/>
                      <w:bCs/>
                    </w:rPr>
                    <w:t>How Are Purchases of Merchandise Inventory Recorded in a Perpetual Inventory System?</w:t>
                  </w:r>
                </w:p>
              </w:tc>
              <w:tc>
                <w:tcPr>
                  <w:tcW w:w="0" w:type="auto"/>
                </w:tcPr>
                <w:p w:rsidR="00BA351E" w:rsidRPr="004015DF" w:rsidRDefault="00BA351E" w:rsidP="00BA351E">
                  <w:pPr>
                    <w:jc w:val="right"/>
                  </w:pPr>
                  <w:r w:rsidRPr="004015DF">
                    <w:t>2</w:t>
                  </w:r>
                </w:p>
              </w:tc>
            </w:tr>
            <w:tr w:rsidR="00BA351E" w:rsidRPr="004015DF" w:rsidTr="00BA351E">
              <w:tc>
                <w:tcPr>
                  <w:tcW w:w="0" w:type="auto"/>
                </w:tcPr>
                <w:p w:rsidR="00BA351E" w:rsidRPr="00BA351E" w:rsidRDefault="00BA351E" w:rsidP="00BA351E">
                  <w:pPr>
                    <w:pStyle w:val="ListParagraph"/>
                    <w:numPr>
                      <w:ilvl w:val="0"/>
                      <w:numId w:val="6"/>
                    </w:numPr>
                    <w:rPr>
                      <w:b/>
                      <w:bCs/>
                    </w:rPr>
                  </w:pPr>
                  <w:r w:rsidRPr="00BA351E">
                    <w:rPr>
                      <w:b/>
                      <w:bCs/>
                    </w:rPr>
                    <w:t>How Are Sales of Merchandise Inventory Recorded in a Perpetual Inventory System?</w:t>
                  </w:r>
                </w:p>
              </w:tc>
              <w:tc>
                <w:tcPr>
                  <w:tcW w:w="0" w:type="auto"/>
                </w:tcPr>
                <w:p w:rsidR="00BA351E" w:rsidRPr="004015DF" w:rsidRDefault="00BA351E" w:rsidP="00BA351E">
                  <w:pPr>
                    <w:jc w:val="right"/>
                  </w:pPr>
                  <w:r w:rsidRPr="004015DF">
                    <w:t>3</w:t>
                  </w:r>
                </w:p>
              </w:tc>
            </w:tr>
            <w:tr w:rsidR="00BA351E" w:rsidRPr="004015DF" w:rsidTr="00BA351E">
              <w:tc>
                <w:tcPr>
                  <w:tcW w:w="0" w:type="auto"/>
                </w:tcPr>
                <w:p w:rsidR="00BA351E" w:rsidRPr="00BA351E" w:rsidRDefault="00BA351E" w:rsidP="00BA351E">
                  <w:pPr>
                    <w:pStyle w:val="ListParagraph"/>
                    <w:numPr>
                      <w:ilvl w:val="0"/>
                      <w:numId w:val="6"/>
                    </w:numPr>
                    <w:rPr>
                      <w:b/>
                      <w:bCs/>
                    </w:rPr>
                  </w:pPr>
                  <w:r w:rsidRPr="00BA351E">
                    <w:rPr>
                      <w:b/>
                      <w:bCs/>
                    </w:rPr>
                    <w:t>How Are a Merchandiser</w:t>
                  </w:r>
                  <w:r w:rsidRPr="00BA351E">
                    <w:rPr>
                      <w:rFonts w:hint="cs"/>
                      <w:b/>
                      <w:bCs/>
                    </w:rPr>
                    <w:t>’</w:t>
                  </w:r>
                  <w:r w:rsidRPr="00BA351E">
                    <w:rPr>
                      <w:b/>
                      <w:bCs/>
                    </w:rPr>
                    <w:t>s Financial Statements Prepared?</w:t>
                  </w:r>
                </w:p>
              </w:tc>
              <w:tc>
                <w:tcPr>
                  <w:tcW w:w="0" w:type="auto"/>
                </w:tcPr>
                <w:p w:rsidR="00BA351E" w:rsidRPr="004015DF" w:rsidRDefault="00BA351E" w:rsidP="00BA351E">
                  <w:pPr>
                    <w:jc w:val="right"/>
                  </w:pPr>
                  <w:r w:rsidRPr="004015DF">
                    <w:t>4</w:t>
                  </w:r>
                </w:p>
              </w:tc>
            </w:tr>
            <w:tr w:rsidR="00BA351E" w:rsidRPr="004015DF" w:rsidTr="00BA351E">
              <w:tc>
                <w:tcPr>
                  <w:tcW w:w="0" w:type="auto"/>
                </w:tcPr>
                <w:p w:rsidR="00BA351E" w:rsidRPr="00BA351E" w:rsidRDefault="00BA351E" w:rsidP="00BA351E">
                  <w:pPr>
                    <w:pStyle w:val="ListParagraph"/>
                    <w:numPr>
                      <w:ilvl w:val="0"/>
                      <w:numId w:val="6"/>
                    </w:numPr>
                    <w:rPr>
                      <w:b/>
                      <w:bCs/>
                    </w:rPr>
                  </w:pPr>
                  <w:r w:rsidRPr="00BA351E">
                    <w:rPr>
                      <w:b/>
                      <w:bCs/>
                    </w:rPr>
                    <w:t>How Are Merchandise Inventory Costs Determined Under a Perpetual Inventory System?</w:t>
                  </w:r>
                </w:p>
              </w:tc>
              <w:tc>
                <w:tcPr>
                  <w:tcW w:w="0" w:type="auto"/>
                </w:tcPr>
                <w:p w:rsidR="00BA351E" w:rsidRPr="004015DF" w:rsidRDefault="00BA351E" w:rsidP="00BA351E">
                  <w:pPr>
                    <w:jc w:val="right"/>
                  </w:pPr>
                  <w:r w:rsidRPr="004015DF">
                    <w:t>5</w:t>
                  </w:r>
                </w:p>
              </w:tc>
            </w:tr>
            <w:tr w:rsidR="009657C0" w:rsidRPr="004015DF" w:rsidTr="00BA351E">
              <w:tc>
                <w:tcPr>
                  <w:tcW w:w="0" w:type="auto"/>
                </w:tcPr>
                <w:p w:rsidR="009657C0" w:rsidRPr="004015DF" w:rsidRDefault="00BA351E" w:rsidP="009657C0">
                  <w:r>
                    <w:t>Test one</w:t>
                  </w:r>
                </w:p>
              </w:tc>
              <w:tc>
                <w:tcPr>
                  <w:tcW w:w="0" w:type="auto"/>
                </w:tcPr>
                <w:p w:rsidR="009657C0" w:rsidRPr="004015DF" w:rsidRDefault="009657C0" w:rsidP="009657C0">
                  <w:pPr>
                    <w:jc w:val="right"/>
                  </w:pPr>
                  <w:r w:rsidRPr="003F2A03">
                    <w:rPr>
                      <w:b/>
                      <w:bCs/>
                    </w:rPr>
                    <w:t>6</w:t>
                  </w:r>
                </w:p>
              </w:tc>
            </w:tr>
            <w:tr w:rsidR="009657C0" w:rsidRPr="003F2A03" w:rsidTr="00BA351E">
              <w:tc>
                <w:tcPr>
                  <w:tcW w:w="0" w:type="auto"/>
                </w:tcPr>
                <w:p w:rsidR="009657C0" w:rsidRPr="003F2A03" w:rsidRDefault="00BA351E" w:rsidP="00BA351E">
                  <w:pPr>
                    <w:rPr>
                      <w:b/>
                      <w:bCs/>
                    </w:rPr>
                  </w:pPr>
                  <w:r w:rsidRPr="00BA351E">
                    <w:rPr>
                      <w:b/>
                      <w:bCs/>
                    </w:rPr>
                    <w:t>Internal Control and Cash</w:t>
                  </w:r>
                </w:p>
              </w:tc>
              <w:tc>
                <w:tcPr>
                  <w:tcW w:w="0" w:type="auto"/>
                </w:tcPr>
                <w:p w:rsidR="009657C0" w:rsidRPr="003F2A03" w:rsidRDefault="009657C0" w:rsidP="009657C0">
                  <w:pPr>
                    <w:jc w:val="right"/>
                    <w:rPr>
                      <w:b/>
                      <w:bCs/>
                    </w:rPr>
                  </w:pPr>
                </w:p>
              </w:tc>
            </w:tr>
            <w:tr w:rsidR="008E68F3" w:rsidRPr="004015DF" w:rsidTr="00BA351E">
              <w:tc>
                <w:tcPr>
                  <w:tcW w:w="0" w:type="auto"/>
                </w:tcPr>
                <w:p w:rsidR="008E68F3" w:rsidRPr="008E68F3" w:rsidRDefault="008E68F3" w:rsidP="008E68F3">
                  <w:pPr>
                    <w:pStyle w:val="ListParagraph"/>
                    <w:numPr>
                      <w:ilvl w:val="0"/>
                      <w:numId w:val="8"/>
                    </w:numPr>
                    <w:rPr>
                      <w:b/>
                      <w:bCs/>
                    </w:rPr>
                  </w:pPr>
                  <w:r w:rsidRPr="008E68F3">
                    <w:rPr>
                      <w:b/>
                      <w:bCs/>
                    </w:rPr>
                    <w:t>What Is Internal Control, and How Can It Be Used to Protect a Company</w:t>
                  </w:r>
                  <w:r w:rsidRPr="008E68F3">
                    <w:rPr>
                      <w:rFonts w:hint="cs"/>
                      <w:b/>
                      <w:bCs/>
                    </w:rPr>
                    <w:t>’</w:t>
                  </w:r>
                  <w:r w:rsidRPr="008E68F3">
                    <w:rPr>
                      <w:b/>
                      <w:bCs/>
                    </w:rPr>
                    <w:t>s Assets?</w:t>
                  </w:r>
                </w:p>
              </w:tc>
              <w:tc>
                <w:tcPr>
                  <w:tcW w:w="0" w:type="auto"/>
                </w:tcPr>
                <w:p w:rsidR="008E68F3" w:rsidRPr="003F2A03" w:rsidRDefault="008E68F3" w:rsidP="008E68F3">
                  <w:pPr>
                    <w:jc w:val="right"/>
                    <w:rPr>
                      <w:b/>
                      <w:bCs/>
                    </w:rPr>
                  </w:pPr>
                  <w:r w:rsidRPr="004015DF">
                    <w:t>7</w:t>
                  </w:r>
                </w:p>
              </w:tc>
            </w:tr>
            <w:tr w:rsidR="008E68F3" w:rsidRPr="004015DF" w:rsidTr="00BA351E">
              <w:tc>
                <w:tcPr>
                  <w:tcW w:w="0" w:type="auto"/>
                </w:tcPr>
                <w:p w:rsidR="008E68F3" w:rsidRPr="004015DF" w:rsidRDefault="008E68F3" w:rsidP="008E68F3">
                  <w:pPr>
                    <w:pStyle w:val="ListParagraph"/>
                    <w:numPr>
                      <w:ilvl w:val="0"/>
                      <w:numId w:val="8"/>
                    </w:numPr>
                  </w:pPr>
                  <w:r w:rsidRPr="008E68F3">
                    <w:rPr>
                      <w:b/>
                      <w:bCs/>
                    </w:rPr>
                    <w:t>How Can the Bank Account Be Used as a Control Device?</w:t>
                  </w:r>
                </w:p>
              </w:tc>
              <w:tc>
                <w:tcPr>
                  <w:tcW w:w="0" w:type="auto"/>
                </w:tcPr>
                <w:p w:rsidR="008E68F3" w:rsidRPr="004015DF" w:rsidRDefault="008E68F3" w:rsidP="008E68F3">
                  <w:pPr>
                    <w:jc w:val="right"/>
                  </w:pPr>
                  <w:r w:rsidRPr="004015DF">
                    <w:t>8</w:t>
                  </w:r>
                </w:p>
              </w:tc>
            </w:tr>
            <w:tr w:rsidR="008E68F3" w:rsidRPr="004015DF" w:rsidTr="00BA351E">
              <w:tc>
                <w:tcPr>
                  <w:tcW w:w="0" w:type="auto"/>
                </w:tcPr>
                <w:p w:rsidR="008E68F3" w:rsidRPr="008E68F3" w:rsidRDefault="008E68F3" w:rsidP="008E68F3">
                  <w:pPr>
                    <w:rPr>
                      <w:b/>
                      <w:bCs/>
                    </w:rPr>
                  </w:pPr>
                  <w:r w:rsidRPr="008E68F3">
                    <w:rPr>
                      <w:b/>
                      <w:bCs/>
                    </w:rPr>
                    <w:t>Receivables</w:t>
                  </w:r>
                </w:p>
              </w:tc>
              <w:tc>
                <w:tcPr>
                  <w:tcW w:w="0" w:type="auto"/>
                </w:tcPr>
                <w:p w:rsidR="008E68F3" w:rsidRPr="004015DF" w:rsidRDefault="008E68F3" w:rsidP="008E68F3">
                  <w:pPr>
                    <w:jc w:val="right"/>
                  </w:pPr>
                </w:p>
              </w:tc>
            </w:tr>
            <w:tr w:rsidR="008E68F3" w:rsidRPr="004015DF" w:rsidTr="00BA351E">
              <w:tc>
                <w:tcPr>
                  <w:tcW w:w="0" w:type="auto"/>
                </w:tcPr>
                <w:p w:rsidR="008E68F3" w:rsidRPr="008E68F3" w:rsidRDefault="008E68F3" w:rsidP="008E68F3">
                  <w:pPr>
                    <w:pStyle w:val="ListParagraph"/>
                    <w:numPr>
                      <w:ilvl w:val="0"/>
                      <w:numId w:val="7"/>
                    </w:numPr>
                    <w:rPr>
                      <w:b/>
                      <w:bCs/>
                    </w:rPr>
                  </w:pPr>
                  <w:r w:rsidRPr="008E68F3">
                    <w:rPr>
                      <w:b/>
                      <w:bCs/>
                    </w:rPr>
                    <w:t>What Are Common Types of Receivables, and How Are Credit Sales Recorded?</w:t>
                  </w:r>
                </w:p>
              </w:tc>
              <w:tc>
                <w:tcPr>
                  <w:tcW w:w="0" w:type="auto"/>
                </w:tcPr>
                <w:p w:rsidR="008E68F3" w:rsidRPr="003F2A03" w:rsidRDefault="008E68F3" w:rsidP="008E68F3">
                  <w:pPr>
                    <w:jc w:val="right"/>
                    <w:rPr>
                      <w:b/>
                      <w:bCs/>
                    </w:rPr>
                  </w:pPr>
                  <w:r>
                    <w:rPr>
                      <w:b/>
                      <w:bCs/>
                    </w:rPr>
                    <w:t>9</w:t>
                  </w:r>
                </w:p>
              </w:tc>
            </w:tr>
            <w:tr w:rsidR="009657C0" w:rsidRPr="004015DF" w:rsidTr="00BA351E">
              <w:tc>
                <w:tcPr>
                  <w:tcW w:w="0" w:type="auto"/>
                </w:tcPr>
                <w:p w:rsidR="009657C0" w:rsidRPr="008E68F3" w:rsidRDefault="008E68F3" w:rsidP="008E68F3">
                  <w:pPr>
                    <w:pStyle w:val="ListParagraph"/>
                    <w:numPr>
                      <w:ilvl w:val="0"/>
                      <w:numId w:val="7"/>
                    </w:numPr>
                    <w:rPr>
                      <w:b/>
                      <w:bCs/>
                    </w:rPr>
                  </w:pPr>
                  <w:r w:rsidRPr="008E68F3">
                    <w:rPr>
                      <w:b/>
                      <w:bCs/>
                    </w:rPr>
                    <w:t>How Are Uncollectibles Accounted For When Using the Allowance Method?</w:t>
                  </w:r>
                </w:p>
              </w:tc>
              <w:tc>
                <w:tcPr>
                  <w:tcW w:w="0" w:type="auto"/>
                </w:tcPr>
                <w:p w:rsidR="009657C0" w:rsidRPr="004015DF" w:rsidRDefault="008E68F3" w:rsidP="009657C0">
                  <w:pPr>
                    <w:jc w:val="right"/>
                  </w:pPr>
                  <w:r>
                    <w:t>10</w:t>
                  </w:r>
                </w:p>
              </w:tc>
            </w:tr>
            <w:tr w:rsidR="008E68F3" w:rsidRPr="004015DF" w:rsidTr="00BA351E">
              <w:tc>
                <w:tcPr>
                  <w:tcW w:w="0" w:type="auto"/>
                </w:tcPr>
                <w:p w:rsidR="008E68F3" w:rsidRPr="008E68F3" w:rsidRDefault="008E68F3" w:rsidP="008E68F3">
                  <w:pPr>
                    <w:pStyle w:val="ListParagraph"/>
                    <w:numPr>
                      <w:ilvl w:val="0"/>
                      <w:numId w:val="7"/>
                    </w:numPr>
                    <w:rPr>
                      <w:b/>
                      <w:bCs/>
                    </w:rPr>
                  </w:pPr>
                  <w:r w:rsidRPr="008E68F3">
                    <w:rPr>
                      <w:b/>
                      <w:bCs/>
                    </w:rPr>
                    <w:t>How Are Notes Receivable Accounted For?</w:t>
                  </w:r>
                </w:p>
              </w:tc>
              <w:tc>
                <w:tcPr>
                  <w:tcW w:w="0" w:type="auto"/>
                </w:tcPr>
                <w:p w:rsidR="008E68F3" w:rsidRPr="004015DF" w:rsidRDefault="008E68F3" w:rsidP="009657C0">
                  <w:pPr>
                    <w:jc w:val="right"/>
                  </w:pPr>
                  <w:r>
                    <w:t>11</w:t>
                  </w:r>
                </w:p>
              </w:tc>
            </w:tr>
            <w:tr w:rsidR="008E68F3" w:rsidRPr="004015DF" w:rsidTr="00BA351E">
              <w:tc>
                <w:tcPr>
                  <w:tcW w:w="0" w:type="auto"/>
                </w:tcPr>
                <w:p w:rsidR="008E68F3" w:rsidRPr="004015DF" w:rsidRDefault="008E68F3" w:rsidP="008E68F3">
                  <w:r>
                    <w:t>Test Two</w:t>
                  </w:r>
                </w:p>
              </w:tc>
              <w:tc>
                <w:tcPr>
                  <w:tcW w:w="0" w:type="auto"/>
                </w:tcPr>
                <w:p w:rsidR="008E68F3" w:rsidRPr="004015DF" w:rsidRDefault="008E68F3" w:rsidP="008E68F3">
                  <w:pPr>
                    <w:jc w:val="right"/>
                  </w:pPr>
                  <w:r w:rsidRPr="003F2A03">
                    <w:rPr>
                      <w:b/>
                      <w:bCs/>
                    </w:rPr>
                    <w:t>12</w:t>
                  </w:r>
                </w:p>
              </w:tc>
            </w:tr>
            <w:tr w:rsidR="009657C0" w:rsidRPr="003F2A03" w:rsidTr="00BA351E">
              <w:tc>
                <w:tcPr>
                  <w:tcW w:w="0" w:type="auto"/>
                </w:tcPr>
                <w:p w:rsidR="009657C0" w:rsidRPr="003F2A03" w:rsidRDefault="008E68F3" w:rsidP="008E68F3">
                  <w:pPr>
                    <w:rPr>
                      <w:b/>
                      <w:bCs/>
                    </w:rPr>
                  </w:pPr>
                  <w:r w:rsidRPr="008E68F3">
                    <w:rPr>
                      <w:rFonts w:cs="Arial"/>
                    </w:rPr>
                    <w:t>Plant Assets</w:t>
                  </w:r>
                </w:p>
              </w:tc>
              <w:tc>
                <w:tcPr>
                  <w:tcW w:w="0" w:type="auto"/>
                </w:tcPr>
                <w:p w:rsidR="009657C0" w:rsidRPr="003F2A03" w:rsidRDefault="009657C0" w:rsidP="009657C0">
                  <w:pPr>
                    <w:jc w:val="right"/>
                    <w:rPr>
                      <w:b/>
                      <w:bCs/>
                    </w:rPr>
                  </w:pPr>
                </w:p>
              </w:tc>
            </w:tr>
            <w:tr w:rsidR="00573442" w:rsidRPr="004015DF" w:rsidTr="00BA351E">
              <w:tc>
                <w:tcPr>
                  <w:tcW w:w="0" w:type="auto"/>
                </w:tcPr>
                <w:p w:rsidR="00573442" w:rsidRPr="00573442" w:rsidRDefault="00573442" w:rsidP="00573442">
                  <w:pPr>
                    <w:pStyle w:val="ListParagraph"/>
                    <w:numPr>
                      <w:ilvl w:val="0"/>
                      <w:numId w:val="9"/>
                    </w:numPr>
                    <w:rPr>
                      <w:b/>
                      <w:bCs/>
                    </w:rPr>
                  </w:pPr>
                  <w:r w:rsidRPr="00573442">
                    <w:rPr>
                      <w:b/>
                      <w:bCs/>
                    </w:rPr>
                    <w:t>How Does a Business Measure the Cost of Property, Plant, and Equipment?</w:t>
                  </w:r>
                </w:p>
              </w:tc>
              <w:tc>
                <w:tcPr>
                  <w:tcW w:w="0" w:type="auto"/>
                </w:tcPr>
                <w:p w:rsidR="00573442" w:rsidRPr="003F2A03" w:rsidRDefault="00573442" w:rsidP="00573442">
                  <w:pPr>
                    <w:jc w:val="right"/>
                    <w:rPr>
                      <w:b/>
                      <w:bCs/>
                    </w:rPr>
                  </w:pPr>
                  <w:r w:rsidRPr="004015DF">
                    <w:t>13</w:t>
                  </w:r>
                </w:p>
              </w:tc>
            </w:tr>
            <w:tr w:rsidR="00573442" w:rsidRPr="004015DF" w:rsidTr="00BA351E">
              <w:tc>
                <w:tcPr>
                  <w:tcW w:w="0" w:type="auto"/>
                </w:tcPr>
                <w:p w:rsidR="00573442" w:rsidRPr="00573442" w:rsidRDefault="00573442" w:rsidP="00573442">
                  <w:pPr>
                    <w:pStyle w:val="ListParagraph"/>
                    <w:numPr>
                      <w:ilvl w:val="0"/>
                      <w:numId w:val="9"/>
                    </w:numPr>
                    <w:rPr>
                      <w:b/>
                      <w:bCs/>
                    </w:rPr>
                  </w:pPr>
                  <w:r w:rsidRPr="00573442">
                    <w:rPr>
                      <w:b/>
                      <w:bCs/>
                    </w:rPr>
                    <w:t>What Is Depreciation, and How Is It Computed?</w:t>
                  </w:r>
                </w:p>
              </w:tc>
              <w:tc>
                <w:tcPr>
                  <w:tcW w:w="0" w:type="auto"/>
                </w:tcPr>
                <w:p w:rsidR="00573442" w:rsidRPr="004015DF" w:rsidRDefault="00573442" w:rsidP="00573442">
                  <w:pPr>
                    <w:jc w:val="right"/>
                  </w:pPr>
                  <w:r w:rsidRPr="004015DF">
                    <w:t>14</w:t>
                  </w:r>
                </w:p>
              </w:tc>
            </w:tr>
            <w:tr w:rsidR="009657C0" w:rsidRPr="004015DF" w:rsidTr="00BA351E">
              <w:tc>
                <w:tcPr>
                  <w:tcW w:w="0" w:type="auto"/>
                </w:tcPr>
                <w:p w:rsidR="009657C0" w:rsidRPr="004015DF" w:rsidRDefault="00573442" w:rsidP="00573442">
                  <w:pPr>
                    <w:pStyle w:val="ListParagraph"/>
                    <w:numPr>
                      <w:ilvl w:val="0"/>
                      <w:numId w:val="9"/>
                    </w:numPr>
                  </w:pPr>
                  <w:r w:rsidRPr="00573442">
                    <w:rPr>
                      <w:rFonts w:cs="Arial"/>
                      <w:b/>
                      <w:bCs/>
                    </w:rPr>
                    <w:t>How Are Disposals of Plant Assets Recorded?</w:t>
                  </w:r>
                </w:p>
              </w:tc>
              <w:tc>
                <w:tcPr>
                  <w:tcW w:w="0" w:type="auto"/>
                </w:tcPr>
                <w:p w:rsidR="009657C0" w:rsidRPr="004015DF" w:rsidRDefault="009657C0" w:rsidP="009657C0">
                  <w:pPr>
                    <w:jc w:val="right"/>
                  </w:pPr>
                  <w:r w:rsidRPr="004015DF">
                    <w:t>15</w:t>
                  </w:r>
                </w:p>
              </w:tc>
            </w:tr>
            <w:tr w:rsidR="00F00700" w:rsidRPr="004015DF" w:rsidTr="00BA351E">
              <w:tc>
                <w:tcPr>
                  <w:tcW w:w="0" w:type="auto"/>
                </w:tcPr>
                <w:p w:rsidR="00F00700" w:rsidRPr="00F00700" w:rsidRDefault="00F00700" w:rsidP="00F00700">
                  <w:pPr>
                    <w:rPr>
                      <w:rFonts w:cs="Arial"/>
                      <w:b/>
                      <w:bCs/>
                    </w:rPr>
                  </w:pPr>
                  <w:r w:rsidRPr="00F00700">
                    <w:rPr>
                      <w:rFonts w:cs="Arial"/>
                      <w:b/>
                      <w:bCs/>
                    </w:rPr>
                    <w:t>Final Test</w:t>
                  </w:r>
                </w:p>
              </w:tc>
              <w:tc>
                <w:tcPr>
                  <w:tcW w:w="0" w:type="auto"/>
                </w:tcPr>
                <w:p w:rsidR="00F00700" w:rsidRPr="004015DF" w:rsidRDefault="00F00700" w:rsidP="009657C0">
                  <w:pPr>
                    <w:jc w:val="right"/>
                  </w:pPr>
                  <w:r>
                    <w:t>16</w:t>
                  </w:r>
                  <w:bookmarkStart w:id="0" w:name="_GoBack"/>
                  <w:bookmarkEnd w:id="0"/>
                </w:p>
              </w:tc>
            </w:tr>
          </w:tbl>
          <w:p w:rsidR="00C96FB9" w:rsidRPr="00573442" w:rsidRDefault="00C96FB9" w:rsidP="00573442">
            <w:pPr>
              <w:spacing w:line="360" w:lineRule="auto"/>
              <w:rPr>
                <w:rFonts w:ascii="Sakkal Majalla" w:hAnsi="Sakkal Majalla" w:cs="Sakkal Majalla"/>
                <w:sz w:val="24"/>
                <w:szCs w:val="24"/>
              </w:rPr>
            </w:pPr>
          </w:p>
        </w:tc>
      </w:tr>
      <w:tr w:rsidR="007D0B4E" w:rsidRPr="00597755" w:rsidTr="00271709">
        <w:tblPrEx>
          <w:jc w:val="left"/>
        </w:tblPrEx>
        <w:trPr>
          <w:gridAfter w:val="1"/>
          <w:wAfter w:w="154" w:type="dxa"/>
        </w:trPr>
        <w:tc>
          <w:tcPr>
            <w:tcW w:w="10517" w:type="dxa"/>
            <w:gridSpan w:val="2"/>
            <w:shd w:val="clear" w:color="auto" w:fill="DEEAF6" w:themeFill="accent1" w:themeFillTint="33"/>
          </w:tcPr>
          <w:p w:rsidR="007D0B4E" w:rsidRPr="00FC787A" w:rsidRDefault="007D0B4E" w:rsidP="00271709">
            <w:pPr>
              <w:ind w:left="738"/>
              <w:jc w:val="center"/>
              <w:rPr>
                <w:rFonts w:ascii="Sakkal Majalla" w:hAnsi="Sakkal Majalla" w:cs="Sakkal Majalla"/>
                <w:b/>
                <w:bCs/>
                <w:color w:val="000000" w:themeColor="text1"/>
                <w:sz w:val="24"/>
                <w:szCs w:val="24"/>
                <w:rtl/>
              </w:rPr>
            </w:pPr>
            <w:r w:rsidRPr="00FC787A">
              <w:rPr>
                <w:rFonts w:ascii="Sakkal Majalla" w:hAnsi="Sakkal Majalla" w:cs="Sakkal Majalla" w:hint="cs"/>
                <w:b/>
                <w:bCs/>
                <w:color w:val="000000" w:themeColor="text1"/>
                <w:sz w:val="24"/>
                <w:szCs w:val="24"/>
                <w:rtl/>
              </w:rPr>
              <w:t>المراجع</w:t>
            </w:r>
          </w:p>
        </w:tc>
      </w:tr>
      <w:tr w:rsidR="007D0B4E" w:rsidRPr="00597755" w:rsidTr="00271709">
        <w:tblPrEx>
          <w:jc w:val="left"/>
        </w:tblPrEx>
        <w:trPr>
          <w:gridAfter w:val="1"/>
          <w:wAfter w:w="154" w:type="dxa"/>
        </w:trPr>
        <w:tc>
          <w:tcPr>
            <w:tcW w:w="10517" w:type="dxa"/>
            <w:gridSpan w:val="2"/>
          </w:tcPr>
          <w:p w:rsidR="007D0B4E" w:rsidRPr="00B96A64" w:rsidRDefault="007D0B4E" w:rsidP="00271709">
            <w:pPr>
              <w:pStyle w:val="ListParagraph"/>
              <w:spacing w:after="200" w:line="360" w:lineRule="auto"/>
              <w:jc w:val="lowKashida"/>
              <w:rPr>
                <w:rFonts w:ascii="Calibri" w:eastAsia="Calibri" w:hAnsi="Calibri" w:cs="Arial"/>
                <w:sz w:val="18"/>
                <w:szCs w:val="18"/>
              </w:rPr>
            </w:pPr>
          </w:p>
          <w:p w:rsidR="007D0B4E" w:rsidRPr="00155036" w:rsidRDefault="00153B0B" w:rsidP="00153B0B">
            <w:pPr>
              <w:pStyle w:val="ListParagraph"/>
              <w:numPr>
                <w:ilvl w:val="0"/>
                <w:numId w:val="1"/>
              </w:numPr>
              <w:spacing w:after="200" w:line="360" w:lineRule="auto"/>
              <w:jc w:val="lowKashida"/>
              <w:rPr>
                <w:rFonts w:ascii="Calibri" w:eastAsia="Calibri" w:hAnsi="Calibri" w:cs="Arial"/>
                <w:rtl/>
              </w:rPr>
            </w:pPr>
            <w:r>
              <w:rPr>
                <w:rFonts w:ascii="Calibri" w:eastAsia="Calibri" w:hAnsi="Calibri" w:cs="Arial"/>
              </w:rPr>
              <w:t xml:space="preserve">Warren, Carl S; Reeve, James M; Duchac, Jonathan </w:t>
            </w:r>
            <w:proofErr w:type="gramStart"/>
            <w:r>
              <w:rPr>
                <w:rFonts w:ascii="Calibri" w:eastAsia="Calibri" w:hAnsi="Calibri" w:cs="Arial"/>
              </w:rPr>
              <w:t xml:space="preserve">E </w:t>
            </w:r>
            <w:r w:rsidR="007D0B4E" w:rsidRPr="00155036">
              <w:rPr>
                <w:rFonts w:ascii="Calibri" w:eastAsia="Calibri" w:hAnsi="Calibri" w:cs="Arial"/>
              </w:rPr>
              <w:t>,</w:t>
            </w:r>
            <w:proofErr w:type="gramEnd"/>
            <w:r w:rsidR="007D0B4E" w:rsidRPr="00155036">
              <w:rPr>
                <w:rFonts w:ascii="Calibri" w:eastAsia="Calibri" w:hAnsi="Calibri" w:cs="Arial"/>
              </w:rPr>
              <w:t xml:space="preserve"> “Financial </w:t>
            </w:r>
            <w:r>
              <w:rPr>
                <w:rFonts w:ascii="Calibri" w:eastAsia="Calibri" w:hAnsi="Calibri" w:cs="Arial"/>
              </w:rPr>
              <w:t>Accounting</w:t>
            </w:r>
            <w:r w:rsidR="007D0B4E" w:rsidRPr="00155036">
              <w:rPr>
                <w:rFonts w:ascii="Calibri" w:eastAsia="Calibri" w:hAnsi="Calibri" w:cs="Arial"/>
              </w:rPr>
              <w:t xml:space="preserve">”, </w:t>
            </w:r>
            <w:proofErr w:type="spellStart"/>
            <w:r w:rsidR="007D0B4E" w:rsidRPr="00155036">
              <w:rPr>
                <w:rFonts w:ascii="Calibri" w:eastAsia="Calibri" w:hAnsi="Calibri" w:cs="Arial"/>
              </w:rPr>
              <w:t>Cengage</w:t>
            </w:r>
            <w:proofErr w:type="spellEnd"/>
            <w:r w:rsidR="007D0B4E" w:rsidRPr="00155036">
              <w:rPr>
                <w:rFonts w:ascii="Calibri" w:eastAsia="Calibri" w:hAnsi="Calibri" w:cs="Arial"/>
              </w:rPr>
              <w:t xml:space="preserve"> Learning, </w:t>
            </w:r>
            <w:r>
              <w:rPr>
                <w:rFonts w:ascii="Calibri" w:eastAsia="Calibri" w:hAnsi="Calibri" w:cs="Arial"/>
              </w:rPr>
              <w:t>28</w:t>
            </w:r>
            <w:r w:rsidR="007D0B4E" w:rsidRPr="002B6945">
              <w:rPr>
                <w:rFonts w:ascii="Calibri" w:eastAsia="Calibri" w:hAnsi="Calibri" w:cs="Arial"/>
                <w:vertAlign w:val="superscript"/>
              </w:rPr>
              <w:t>th</w:t>
            </w:r>
            <w:r w:rsidR="007D0B4E">
              <w:rPr>
                <w:rFonts w:ascii="Calibri" w:eastAsia="Calibri" w:hAnsi="Calibri" w:cs="Arial"/>
              </w:rPr>
              <w:t xml:space="preserve"> </w:t>
            </w:r>
            <w:r w:rsidR="007D0B4E" w:rsidRPr="00155036">
              <w:rPr>
                <w:rFonts w:ascii="Calibri" w:eastAsia="Calibri" w:hAnsi="Calibri" w:cs="Arial"/>
              </w:rPr>
              <w:t>Edition, 20</w:t>
            </w:r>
            <w:r>
              <w:rPr>
                <w:rFonts w:ascii="Calibri" w:eastAsia="Calibri" w:hAnsi="Calibri" w:cs="Arial"/>
              </w:rPr>
              <w:t>19</w:t>
            </w:r>
            <w:r w:rsidR="007D0B4E">
              <w:rPr>
                <w:rFonts w:ascii="Calibri" w:eastAsia="Calibri" w:hAnsi="Calibri" w:cs="Arial"/>
              </w:rPr>
              <w:t>.</w:t>
            </w:r>
          </w:p>
          <w:p w:rsidR="00153B0B" w:rsidRPr="0067639B" w:rsidRDefault="0067639B" w:rsidP="0067639B">
            <w:pPr>
              <w:pStyle w:val="ListParagraph"/>
              <w:numPr>
                <w:ilvl w:val="0"/>
                <w:numId w:val="1"/>
              </w:numPr>
              <w:spacing w:after="200" w:line="360" w:lineRule="auto"/>
              <w:jc w:val="lowKashida"/>
              <w:rPr>
                <w:rFonts w:ascii="Calibri" w:eastAsia="Calibri" w:hAnsi="Calibri" w:cs="Arial"/>
                <w:rtl/>
              </w:rPr>
            </w:pPr>
            <w:r w:rsidRPr="0067639B">
              <w:rPr>
                <w:rFonts w:ascii="Calibri" w:eastAsia="Calibri" w:hAnsi="Calibri" w:cs="Arial"/>
              </w:rPr>
              <w:t xml:space="preserve">Nobles, </w:t>
            </w:r>
            <w:r w:rsidR="00153B0B" w:rsidRPr="0067639B">
              <w:rPr>
                <w:rFonts w:ascii="Calibri" w:eastAsia="Calibri" w:hAnsi="Calibri" w:cs="Arial"/>
              </w:rPr>
              <w:t xml:space="preserve">Tracie Miller; </w:t>
            </w:r>
            <w:r w:rsidRPr="0067639B">
              <w:rPr>
                <w:rFonts w:ascii="Calibri" w:eastAsia="Calibri" w:hAnsi="Calibri" w:cs="Arial"/>
              </w:rPr>
              <w:t>Mattison, Brenda</w:t>
            </w:r>
            <w:r w:rsidR="00153B0B" w:rsidRPr="0067639B">
              <w:rPr>
                <w:rFonts w:ascii="Calibri" w:eastAsia="Calibri" w:hAnsi="Calibri" w:cs="Arial"/>
              </w:rPr>
              <w:t xml:space="preserve">; </w:t>
            </w:r>
            <w:r w:rsidRPr="0067639B">
              <w:rPr>
                <w:rFonts w:ascii="Calibri" w:eastAsia="Calibri" w:hAnsi="Calibri" w:cs="Arial"/>
              </w:rPr>
              <w:t>Matsumura</w:t>
            </w:r>
            <w:r>
              <w:rPr>
                <w:rFonts w:ascii="Calibri" w:eastAsia="Calibri" w:hAnsi="Calibri" w:cs="Arial"/>
                <w:b/>
                <w:bCs/>
              </w:rPr>
              <w:t>,</w:t>
            </w:r>
            <w:r w:rsidRPr="0067639B">
              <w:rPr>
                <w:rFonts w:ascii="Calibri" w:eastAsia="Calibri" w:hAnsi="Calibri" w:cs="Arial"/>
                <w:b/>
                <w:bCs/>
              </w:rPr>
              <w:t xml:space="preserve"> Ella Mae</w:t>
            </w:r>
            <w:r w:rsidR="00153B0B" w:rsidRPr="00155036">
              <w:rPr>
                <w:rFonts w:ascii="Calibri" w:eastAsia="Calibri" w:hAnsi="Calibri" w:cs="Arial"/>
              </w:rPr>
              <w:t>, “</w:t>
            </w:r>
            <w:r w:rsidRPr="0067639B">
              <w:rPr>
                <w:rFonts w:ascii="Calibri" w:eastAsia="Calibri" w:hAnsi="Calibri" w:cs="Arial"/>
              </w:rPr>
              <w:t>Horngren’s</w:t>
            </w:r>
            <w:r>
              <w:rPr>
                <w:rFonts w:ascii="Calibri" w:eastAsia="Calibri" w:hAnsi="Calibri" w:cs="Arial"/>
              </w:rPr>
              <w:t xml:space="preserve"> </w:t>
            </w:r>
            <w:r w:rsidRPr="0067639B">
              <w:rPr>
                <w:rFonts w:ascii="Calibri" w:eastAsia="Calibri" w:hAnsi="Calibri" w:cs="Arial"/>
              </w:rPr>
              <w:t>Financial &amp; Managerial</w:t>
            </w:r>
            <w:r>
              <w:rPr>
                <w:rFonts w:ascii="Calibri" w:eastAsia="Calibri" w:hAnsi="Calibri" w:cs="Arial"/>
              </w:rPr>
              <w:t xml:space="preserve"> </w:t>
            </w:r>
            <w:r w:rsidRPr="0067639B">
              <w:rPr>
                <w:rFonts w:ascii="Calibri" w:eastAsia="Calibri" w:hAnsi="Calibri" w:cs="Arial"/>
              </w:rPr>
              <w:t>Accounting</w:t>
            </w:r>
            <w:r w:rsidR="00153B0B" w:rsidRPr="0067639B">
              <w:rPr>
                <w:rFonts w:ascii="Calibri" w:eastAsia="Calibri" w:hAnsi="Calibri" w:cs="Arial"/>
              </w:rPr>
              <w:t xml:space="preserve">”, </w:t>
            </w:r>
            <w:r>
              <w:rPr>
                <w:rFonts w:ascii="Calibri" w:eastAsia="Calibri" w:hAnsi="Calibri" w:cs="Arial"/>
              </w:rPr>
              <w:t>Pearson Education</w:t>
            </w:r>
            <w:r w:rsidR="00153B0B" w:rsidRPr="0067639B">
              <w:rPr>
                <w:rFonts w:ascii="Calibri" w:eastAsia="Calibri" w:hAnsi="Calibri" w:cs="Arial"/>
              </w:rPr>
              <w:t xml:space="preserve">, </w:t>
            </w:r>
            <w:r>
              <w:rPr>
                <w:rFonts w:ascii="Calibri" w:eastAsia="Calibri" w:hAnsi="Calibri" w:cs="Arial"/>
              </w:rPr>
              <w:t>6</w:t>
            </w:r>
            <w:r w:rsidR="00153B0B" w:rsidRPr="0067639B">
              <w:rPr>
                <w:rFonts w:ascii="Calibri" w:eastAsia="Calibri" w:hAnsi="Calibri" w:cs="Arial"/>
                <w:vertAlign w:val="superscript"/>
              </w:rPr>
              <w:t>th</w:t>
            </w:r>
            <w:r w:rsidR="00153B0B" w:rsidRPr="0067639B">
              <w:rPr>
                <w:rFonts w:ascii="Calibri" w:eastAsia="Calibri" w:hAnsi="Calibri" w:cs="Arial"/>
              </w:rPr>
              <w:t xml:space="preserve"> Edition, 201</w:t>
            </w:r>
            <w:r>
              <w:rPr>
                <w:rFonts w:ascii="Calibri" w:eastAsia="Calibri" w:hAnsi="Calibri" w:cs="Arial"/>
              </w:rPr>
              <w:t>8</w:t>
            </w:r>
            <w:r w:rsidR="00153B0B" w:rsidRPr="0067639B">
              <w:rPr>
                <w:rFonts w:ascii="Calibri" w:eastAsia="Calibri" w:hAnsi="Calibri" w:cs="Arial"/>
              </w:rPr>
              <w:t>.</w:t>
            </w:r>
          </w:p>
          <w:p w:rsidR="00153B0B" w:rsidRPr="00155036" w:rsidRDefault="0051353F" w:rsidP="0051353F">
            <w:pPr>
              <w:pStyle w:val="ListParagraph"/>
              <w:numPr>
                <w:ilvl w:val="0"/>
                <w:numId w:val="1"/>
              </w:numPr>
              <w:spacing w:after="200" w:line="360" w:lineRule="auto"/>
              <w:jc w:val="lowKashida"/>
              <w:rPr>
                <w:rFonts w:ascii="Calibri" w:eastAsia="Calibri" w:hAnsi="Calibri" w:cs="Arial"/>
                <w:rtl/>
              </w:rPr>
            </w:pPr>
            <w:r w:rsidRPr="0051353F">
              <w:rPr>
                <w:rFonts w:ascii="Calibri" w:eastAsia="Calibri" w:hAnsi="Calibri" w:cs="Arial"/>
              </w:rPr>
              <w:t>Thomas</w:t>
            </w:r>
            <w:r w:rsidR="00153B0B">
              <w:rPr>
                <w:rFonts w:ascii="Calibri" w:eastAsia="Calibri" w:hAnsi="Calibri" w:cs="Arial"/>
              </w:rPr>
              <w:t xml:space="preserve">, </w:t>
            </w:r>
            <w:r>
              <w:rPr>
                <w:rFonts w:ascii="Calibri" w:eastAsia="Calibri" w:hAnsi="Calibri" w:cs="Arial"/>
              </w:rPr>
              <w:t>Williams C</w:t>
            </w:r>
            <w:r w:rsidR="00153B0B">
              <w:rPr>
                <w:rFonts w:ascii="Calibri" w:eastAsia="Calibri" w:hAnsi="Calibri" w:cs="Arial"/>
              </w:rPr>
              <w:t xml:space="preserve">; </w:t>
            </w:r>
            <w:proofErr w:type="spellStart"/>
            <w:r w:rsidRPr="0051353F">
              <w:rPr>
                <w:rFonts w:ascii="Calibri" w:eastAsia="Calibri" w:hAnsi="Calibri" w:cs="Arial"/>
              </w:rPr>
              <w:t>Tietz</w:t>
            </w:r>
            <w:proofErr w:type="spellEnd"/>
            <w:r w:rsidR="00153B0B">
              <w:rPr>
                <w:rFonts w:ascii="Calibri" w:eastAsia="Calibri" w:hAnsi="Calibri" w:cs="Arial"/>
              </w:rPr>
              <w:t xml:space="preserve">, </w:t>
            </w:r>
            <w:r w:rsidRPr="0051353F">
              <w:rPr>
                <w:rFonts w:ascii="Calibri" w:eastAsia="Calibri" w:hAnsi="Calibri" w:cs="Arial"/>
              </w:rPr>
              <w:t>Wendy M</w:t>
            </w:r>
            <w:r w:rsidR="00153B0B">
              <w:rPr>
                <w:rFonts w:ascii="Calibri" w:eastAsia="Calibri" w:hAnsi="Calibri" w:cs="Arial"/>
              </w:rPr>
              <w:t xml:space="preserve">; </w:t>
            </w:r>
            <w:r w:rsidRPr="0051353F">
              <w:rPr>
                <w:rFonts w:ascii="Calibri" w:eastAsia="Calibri" w:hAnsi="Calibri" w:cs="Arial"/>
              </w:rPr>
              <w:t>Harrison</w:t>
            </w:r>
            <w:r w:rsidR="00153B0B">
              <w:rPr>
                <w:rFonts w:ascii="Calibri" w:eastAsia="Calibri" w:hAnsi="Calibri" w:cs="Arial"/>
              </w:rPr>
              <w:t xml:space="preserve">, </w:t>
            </w:r>
            <w:r>
              <w:rPr>
                <w:rFonts w:ascii="Calibri" w:eastAsia="Calibri" w:hAnsi="Calibri" w:cs="Arial"/>
              </w:rPr>
              <w:t>Walter</w:t>
            </w:r>
            <w:r w:rsidR="00153B0B">
              <w:rPr>
                <w:rFonts w:ascii="Calibri" w:eastAsia="Calibri" w:hAnsi="Calibri" w:cs="Arial"/>
              </w:rPr>
              <w:t xml:space="preserve"> </w:t>
            </w:r>
            <w:r>
              <w:rPr>
                <w:rFonts w:ascii="Calibri" w:eastAsia="Calibri" w:hAnsi="Calibri" w:cs="Arial"/>
              </w:rPr>
              <w:t>T;</w:t>
            </w:r>
            <w:r>
              <w:rPr>
                <w:rFonts w:ascii="DINNextLTPro-Medium" w:hAnsi="DINNextLTPro-Medium" w:cs="DINNextLTPro-Medium"/>
                <w:color w:val="0040CD"/>
                <w:sz w:val="36"/>
                <w:szCs w:val="36"/>
              </w:rPr>
              <w:t xml:space="preserve"> </w:t>
            </w:r>
            <w:r w:rsidRPr="0051353F">
              <w:rPr>
                <w:rFonts w:ascii="Calibri" w:eastAsia="Calibri" w:hAnsi="Calibri" w:cs="Arial"/>
              </w:rPr>
              <w:t>Horngren</w:t>
            </w:r>
            <w:r>
              <w:rPr>
                <w:rFonts w:ascii="Calibri" w:eastAsia="Calibri" w:hAnsi="Calibri" w:cs="Arial"/>
              </w:rPr>
              <w:t>, Charles T,</w:t>
            </w:r>
            <w:r w:rsidR="00153B0B" w:rsidRPr="00155036">
              <w:rPr>
                <w:rFonts w:ascii="Calibri" w:eastAsia="Calibri" w:hAnsi="Calibri" w:cs="Arial"/>
              </w:rPr>
              <w:t xml:space="preserve"> “Financial </w:t>
            </w:r>
            <w:r w:rsidR="00153B0B">
              <w:rPr>
                <w:rFonts w:ascii="Calibri" w:eastAsia="Calibri" w:hAnsi="Calibri" w:cs="Arial"/>
              </w:rPr>
              <w:t>Accounting</w:t>
            </w:r>
            <w:r w:rsidR="00153B0B" w:rsidRPr="00155036">
              <w:rPr>
                <w:rFonts w:ascii="Calibri" w:eastAsia="Calibri" w:hAnsi="Calibri" w:cs="Arial"/>
              </w:rPr>
              <w:t xml:space="preserve">”, </w:t>
            </w:r>
            <w:r>
              <w:rPr>
                <w:rFonts w:ascii="Calibri" w:eastAsia="Calibri" w:hAnsi="Calibri" w:cs="Arial"/>
              </w:rPr>
              <w:t>Pearson Education</w:t>
            </w:r>
            <w:r w:rsidR="00153B0B" w:rsidRPr="00155036">
              <w:rPr>
                <w:rFonts w:ascii="Calibri" w:eastAsia="Calibri" w:hAnsi="Calibri" w:cs="Arial"/>
              </w:rPr>
              <w:t xml:space="preserve">, </w:t>
            </w:r>
            <w:r>
              <w:rPr>
                <w:rFonts w:ascii="Calibri" w:eastAsia="Calibri" w:hAnsi="Calibri" w:cs="Arial"/>
              </w:rPr>
              <w:t>12</w:t>
            </w:r>
            <w:r w:rsidR="00153B0B" w:rsidRPr="002B6945">
              <w:rPr>
                <w:rFonts w:ascii="Calibri" w:eastAsia="Calibri" w:hAnsi="Calibri" w:cs="Arial"/>
                <w:vertAlign w:val="superscript"/>
              </w:rPr>
              <w:t>th</w:t>
            </w:r>
            <w:r w:rsidR="00153B0B">
              <w:rPr>
                <w:rFonts w:ascii="Calibri" w:eastAsia="Calibri" w:hAnsi="Calibri" w:cs="Arial"/>
              </w:rPr>
              <w:t xml:space="preserve"> </w:t>
            </w:r>
            <w:r w:rsidR="00153B0B" w:rsidRPr="00155036">
              <w:rPr>
                <w:rFonts w:ascii="Calibri" w:eastAsia="Calibri" w:hAnsi="Calibri" w:cs="Arial"/>
              </w:rPr>
              <w:t>Edition, 20</w:t>
            </w:r>
            <w:r w:rsidR="00153B0B">
              <w:rPr>
                <w:rFonts w:ascii="Calibri" w:eastAsia="Calibri" w:hAnsi="Calibri" w:cs="Arial"/>
              </w:rPr>
              <w:t>19.</w:t>
            </w:r>
          </w:p>
          <w:p w:rsidR="007D0B4E" w:rsidRPr="00153B0B" w:rsidRDefault="007D0B4E" w:rsidP="00153B0B">
            <w:pPr>
              <w:spacing w:after="200" w:line="360" w:lineRule="auto"/>
              <w:jc w:val="lowKashida"/>
              <w:rPr>
                <w:rFonts w:ascii="Calibri" w:eastAsia="Calibri" w:hAnsi="Calibri" w:cs="Arial"/>
                <w:rtl/>
              </w:rPr>
            </w:pPr>
          </w:p>
        </w:tc>
      </w:tr>
    </w:tbl>
    <w:p w:rsidR="007D0B4E" w:rsidRPr="001671FF" w:rsidRDefault="007D0B4E" w:rsidP="007D0B4E">
      <w:pPr>
        <w:bidi/>
        <w:jc w:val="both"/>
        <w:rPr>
          <w:rFonts w:ascii="Sakkal Majalla" w:hAnsi="Sakkal Majalla" w:cs="Sakkal Majalla"/>
          <w:sz w:val="24"/>
          <w:szCs w:val="24"/>
        </w:rPr>
      </w:pPr>
    </w:p>
    <w:p w:rsidR="007D0B4E" w:rsidRPr="00597755" w:rsidRDefault="007D0B4E" w:rsidP="007D0B4E">
      <w:pPr>
        <w:bidi/>
        <w:jc w:val="both"/>
        <w:rPr>
          <w:rFonts w:ascii="Sakkal Majalla" w:hAnsi="Sakkal Majalla" w:cs="Sakkal Majalla"/>
          <w:sz w:val="24"/>
          <w:szCs w:val="24"/>
        </w:rPr>
      </w:pPr>
    </w:p>
    <w:p w:rsidR="007D0B4E" w:rsidRDefault="007D0B4E" w:rsidP="007D0B4E">
      <w:pPr>
        <w:bidi/>
        <w:rPr>
          <w:rFonts w:ascii="Sakkal Majalla" w:hAnsi="Sakkal Majalla" w:cs="Sakkal Majalla"/>
          <w:b/>
          <w:bCs/>
          <w:sz w:val="24"/>
          <w:szCs w:val="24"/>
          <w:rtl/>
          <w:lang w:bidi="ar-SY"/>
        </w:rPr>
      </w:pPr>
    </w:p>
    <w:p w:rsidR="007D0B4E" w:rsidRPr="00306C3E" w:rsidRDefault="007D0B4E" w:rsidP="007D0B4E">
      <w:pPr>
        <w:bidi/>
        <w:rPr>
          <w:rFonts w:ascii="Sakkal Majalla" w:hAnsi="Sakkal Majalla" w:cs="Sakkal Majalla"/>
          <w:b/>
          <w:bCs/>
          <w:sz w:val="24"/>
          <w:szCs w:val="24"/>
          <w:rtl/>
          <w:lang w:bidi="ar-SY"/>
        </w:rPr>
      </w:pPr>
    </w:p>
    <w:p w:rsidR="00F60EB6" w:rsidRDefault="00F00700">
      <w:pPr>
        <w:rPr>
          <w:lang w:bidi="ar-SY"/>
        </w:rPr>
      </w:pPr>
    </w:p>
    <w:sectPr w:rsidR="00F60EB6"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GaramondMTPro-Bold">
    <w:panose1 w:val="00000000000000000000"/>
    <w:charset w:val="B2"/>
    <w:family w:val="roman"/>
    <w:notTrueType/>
    <w:pitch w:val="default"/>
    <w:sig w:usb0="00002001" w:usb1="00000000" w:usb2="00000000" w:usb3="00000000" w:csb0="00000040" w:csb1="00000000"/>
  </w:font>
  <w:font w:name="DINNextLTPro-Medium">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736A"/>
    <w:multiLevelType w:val="hybridMultilevel"/>
    <w:tmpl w:val="EE18BA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C3569"/>
    <w:multiLevelType w:val="hybridMultilevel"/>
    <w:tmpl w:val="7DB27E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93A0D"/>
    <w:multiLevelType w:val="hybridMultilevel"/>
    <w:tmpl w:val="A1327F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60AA7"/>
    <w:multiLevelType w:val="hybridMultilevel"/>
    <w:tmpl w:val="D5C450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A0890"/>
    <w:multiLevelType w:val="hybridMultilevel"/>
    <w:tmpl w:val="656096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F6A76"/>
    <w:multiLevelType w:val="hybridMultilevel"/>
    <w:tmpl w:val="F13E9932"/>
    <w:lvl w:ilvl="0" w:tplc="04090009">
      <w:start w:val="1"/>
      <w:numFmt w:val="bullet"/>
      <w:lvlText w:val=""/>
      <w:lvlJc w:val="left"/>
      <w:pPr>
        <w:ind w:left="360" w:hanging="360"/>
      </w:pPr>
      <w:rPr>
        <w:rFonts w:ascii="Wingdings" w:hAnsi="Wingdings"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6402A3"/>
    <w:multiLevelType w:val="hybridMultilevel"/>
    <w:tmpl w:val="AED00D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A12D64"/>
    <w:multiLevelType w:val="hybridMultilevel"/>
    <w:tmpl w:val="3BCC83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78557E"/>
    <w:multiLevelType w:val="hybridMultilevel"/>
    <w:tmpl w:val="399A37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4"/>
  </w:num>
  <w:num w:numId="5">
    <w:abstractNumId w:val="2"/>
  </w:num>
  <w:num w:numId="6">
    <w:abstractNumId w:val="1"/>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4E"/>
    <w:rsid w:val="001138D9"/>
    <w:rsid w:val="00153B0B"/>
    <w:rsid w:val="0051353F"/>
    <w:rsid w:val="00573442"/>
    <w:rsid w:val="0067639B"/>
    <w:rsid w:val="00784E4D"/>
    <w:rsid w:val="007D0B4E"/>
    <w:rsid w:val="007E19F7"/>
    <w:rsid w:val="008E68F3"/>
    <w:rsid w:val="008F02A5"/>
    <w:rsid w:val="009657C0"/>
    <w:rsid w:val="00BA351E"/>
    <w:rsid w:val="00BC4B5E"/>
    <w:rsid w:val="00C96FB9"/>
    <w:rsid w:val="00F007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55B3A-79EA-4919-A77E-20684590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1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B4E"/>
    <w:pPr>
      <w:ind w:left="720"/>
      <w:contextualSpacing/>
    </w:pPr>
  </w:style>
  <w:style w:type="table" w:styleId="TableGrid">
    <w:name w:val="Table Grid"/>
    <w:basedOn w:val="TableNormal"/>
    <w:uiPriority w:val="59"/>
    <w:rsid w:val="007D0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basel</dc:creator>
  <cp:keywords/>
  <dc:description/>
  <cp:lastModifiedBy>dr basel</cp:lastModifiedBy>
  <cp:revision>5</cp:revision>
  <dcterms:created xsi:type="dcterms:W3CDTF">2021-06-07T16:29:00Z</dcterms:created>
  <dcterms:modified xsi:type="dcterms:W3CDTF">2021-06-12T15:06:00Z</dcterms:modified>
</cp:coreProperties>
</file>