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9E4C" w14:textId="77777777" w:rsidR="004933F7" w:rsidRDefault="004933F7" w:rsidP="004933F7">
      <w:pPr>
        <w:rPr>
          <w:rFonts w:ascii="Sakkal Majalla" w:hAnsi="Sakkal Majalla" w:cs="Sakkal Majalla"/>
          <w:sz w:val="24"/>
          <w:szCs w:val="24"/>
        </w:rPr>
      </w:pPr>
      <w:r w:rsidRPr="00597755">
        <w:rPr>
          <w:rFonts w:ascii="Sakkal Majalla" w:hAnsi="Sakkal Majalla" w:cs="Sakkal Majalla"/>
          <w:noProof/>
          <w:sz w:val="24"/>
          <w:szCs w:val="24"/>
        </w:rPr>
        <w:drawing>
          <wp:anchor distT="0" distB="0" distL="114300" distR="114300" simplePos="0" relativeHeight="251659264" behindDoc="0" locked="0" layoutInCell="1" allowOverlap="1" wp14:anchorId="5388B1A1" wp14:editId="3E1359D6">
            <wp:simplePos x="0" y="0"/>
            <wp:positionH relativeFrom="margin">
              <wp:posOffset>2333625</wp:posOffset>
            </wp:positionH>
            <wp:positionV relativeFrom="paragraph">
              <wp:posOffset>0</wp:posOffset>
            </wp:positionV>
            <wp:extent cx="770400" cy="1162813"/>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0400" cy="1162813"/>
                    </a:xfrm>
                    <a:prstGeom prst="rect">
                      <a:avLst/>
                    </a:prstGeom>
                  </pic:spPr>
                </pic:pic>
              </a:graphicData>
            </a:graphic>
          </wp:anchor>
        </w:drawing>
      </w:r>
    </w:p>
    <w:p w14:paraId="59DFB49B" w14:textId="77777777" w:rsidR="004933F7" w:rsidRDefault="004933F7" w:rsidP="004933F7">
      <w:pPr>
        <w:rPr>
          <w:rFonts w:ascii="Sakkal Majalla" w:hAnsi="Sakkal Majalla" w:cs="Sakkal Majalla"/>
          <w:sz w:val="24"/>
          <w:szCs w:val="24"/>
        </w:rPr>
      </w:pPr>
    </w:p>
    <w:p w14:paraId="762086D5" w14:textId="77777777" w:rsidR="004933F7" w:rsidRDefault="004933F7" w:rsidP="004933F7">
      <w:pPr>
        <w:rPr>
          <w:rFonts w:ascii="Sakkal Majalla" w:hAnsi="Sakkal Majalla" w:cs="Sakkal Majalla"/>
          <w:sz w:val="24"/>
          <w:szCs w:val="24"/>
          <w:rtl/>
        </w:rPr>
      </w:pPr>
    </w:p>
    <w:p w14:paraId="58E18221" w14:textId="77777777" w:rsidR="004933F7" w:rsidRPr="00597755" w:rsidRDefault="004933F7" w:rsidP="004933F7">
      <w:pPr>
        <w:bidi/>
        <w:rPr>
          <w:rFonts w:ascii="Sakkal Majalla" w:hAnsi="Sakkal Majalla" w:cs="Sakkal Majalla"/>
          <w:sz w:val="24"/>
          <w:szCs w:val="24"/>
          <w:rtl/>
        </w:rPr>
      </w:pPr>
    </w:p>
    <w:p w14:paraId="5E4A036E" w14:textId="77777777" w:rsidR="004933F7" w:rsidRDefault="004933F7" w:rsidP="004933F7">
      <w:pPr>
        <w:bidi/>
        <w:jc w:val="center"/>
        <w:rPr>
          <w:rFonts w:ascii="Sakkal Majalla" w:hAnsi="Sakkal Majalla" w:cs="Sakkal Majalla"/>
          <w:b/>
          <w:bCs/>
          <w:sz w:val="28"/>
          <w:szCs w:val="28"/>
        </w:rPr>
      </w:pPr>
      <w:r>
        <w:rPr>
          <w:rFonts w:ascii="Sakkal Majalla" w:hAnsi="Sakkal Majalla" w:cs="Sakkal Majalla" w:hint="cs"/>
          <w:b/>
          <w:bCs/>
          <w:sz w:val="28"/>
          <w:szCs w:val="28"/>
          <w:rtl/>
        </w:rPr>
        <w:t xml:space="preserve">     توصيف مقرر دراسي</w:t>
      </w:r>
    </w:p>
    <w:p w14:paraId="58726BD3" w14:textId="77777777" w:rsidR="004933F7" w:rsidRPr="00306C3E" w:rsidRDefault="004933F7" w:rsidP="004933F7">
      <w:pPr>
        <w:jc w:val="center"/>
        <w:rPr>
          <w:rFonts w:ascii="Sakkal Majalla" w:hAnsi="Sakkal Majalla" w:cs="Sakkal Majalla"/>
          <w:b/>
          <w:bCs/>
          <w:sz w:val="28"/>
          <w:szCs w:val="28"/>
        </w:rPr>
      </w:pPr>
    </w:p>
    <w:tbl>
      <w:tblPr>
        <w:tblStyle w:val="TableGrid"/>
        <w:tblW w:w="10255" w:type="dxa"/>
        <w:jc w:val="center"/>
        <w:tblLook w:val="04A0" w:firstRow="1" w:lastRow="0" w:firstColumn="1" w:lastColumn="0" w:noHBand="0" w:noVBand="1"/>
      </w:tblPr>
      <w:tblGrid>
        <w:gridCol w:w="1733"/>
        <w:gridCol w:w="1734"/>
        <w:gridCol w:w="1639"/>
        <w:gridCol w:w="1639"/>
        <w:gridCol w:w="3510"/>
      </w:tblGrid>
      <w:tr w:rsidR="004933F7" w:rsidRPr="00597755" w14:paraId="138070F9" w14:textId="77777777" w:rsidTr="004268BB">
        <w:trPr>
          <w:jc w:val="center"/>
        </w:trPr>
        <w:tc>
          <w:tcPr>
            <w:tcW w:w="3467" w:type="dxa"/>
            <w:gridSpan w:val="2"/>
            <w:tcBorders>
              <w:bottom w:val="single" w:sz="4" w:space="0" w:color="000000" w:themeColor="text1"/>
              <w:right w:val="single" w:sz="4" w:space="0" w:color="auto"/>
            </w:tcBorders>
            <w:shd w:val="clear" w:color="auto" w:fill="DEEAF6" w:themeFill="accent1" w:themeFillTint="33"/>
          </w:tcPr>
          <w:p w14:paraId="389F67D4" w14:textId="3638A974" w:rsidR="004933F7" w:rsidRPr="00FC787A" w:rsidRDefault="004933F7" w:rsidP="004268BB">
            <w:pPr>
              <w:ind w:left="738"/>
              <w:jc w:val="right"/>
              <w:rPr>
                <w:rFonts w:ascii="Sakkal Majalla" w:hAnsi="Sakkal Majalla" w:cs="Sakkal Majalla"/>
                <w:b/>
                <w:bCs/>
                <w:color w:val="000000" w:themeColor="text1"/>
                <w:sz w:val="24"/>
                <w:szCs w:val="24"/>
                <w:lang w:bidi="ar-SY"/>
              </w:rPr>
            </w:pPr>
            <w:r w:rsidRPr="00FC787A">
              <w:rPr>
                <w:rFonts w:ascii="Sakkal Majalla" w:hAnsi="Sakkal Majalla" w:cs="Sakkal Majalla" w:hint="cs"/>
                <w:b/>
                <w:bCs/>
                <w:color w:val="000000" w:themeColor="text1"/>
                <w:sz w:val="24"/>
                <w:szCs w:val="24"/>
                <w:rtl/>
              </w:rPr>
              <w:t xml:space="preserve">قسم: </w:t>
            </w:r>
            <w:r w:rsidR="00896961">
              <w:rPr>
                <w:rFonts w:ascii="Sakkal Majalla" w:hAnsi="Sakkal Majalla" w:cs="Sakkal Majalla" w:hint="cs"/>
                <w:b/>
                <w:bCs/>
                <w:color w:val="000000" w:themeColor="text1"/>
                <w:sz w:val="24"/>
                <w:szCs w:val="24"/>
                <w:rtl/>
                <w:lang w:bidi="ar-SY"/>
              </w:rPr>
              <w:t>الروبوت والأنظمة الذكية</w:t>
            </w:r>
          </w:p>
        </w:tc>
        <w:tc>
          <w:tcPr>
            <w:tcW w:w="6788" w:type="dxa"/>
            <w:gridSpan w:val="3"/>
            <w:tcBorders>
              <w:bottom w:val="single" w:sz="4" w:space="0" w:color="000000" w:themeColor="text1"/>
            </w:tcBorders>
            <w:shd w:val="clear" w:color="auto" w:fill="DEEAF6" w:themeFill="accent1" w:themeFillTint="33"/>
            <w:vAlign w:val="center"/>
          </w:tcPr>
          <w:p w14:paraId="565EF240" w14:textId="1BAA7E31" w:rsidR="004933F7" w:rsidRPr="00FC787A" w:rsidRDefault="004933F7" w:rsidP="004268BB">
            <w:pPr>
              <w:tabs>
                <w:tab w:val="left" w:pos="2175"/>
                <w:tab w:val="right" w:pos="3294"/>
              </w:tabs>
              <w:ind w:left="738"/>
              <w:jc w:val="right"/>
              <w:rPr>
                <w:rFonts w:ascii="Sakkal Majalla" w:hAnsi="Sakkal Majalla" w:cs="Sakkal Majalla"/>
                <w:b/>
                <w:bCs/>
                <w:color w:val="000000" w:themeColor="text1"/>
                <w:sz w:val="24"/>
                <w:szCs w:val="24"/>
                <w:rtl/>
                <w:lang w:bidi="ar-SY"/>
              </w:rPr>
            </w:pPr>
            <w:r w:rsidRPr="00FC787A">
              <w:rPr>
                <w:rFonts w:ascii="Sakkal Majalla" w:hAnsi="Sakkal Majalla" w:cs="Sakkal Majalla" w:hint="cs"/>
                <w:b/>
                <w:bCs/>
                <w:color w:val="000000" w:themeColor="text1"/>
                <w:sz w:val="24"/>
                <w:szCs w:val="24"/>
                <w:rtl/>
              </w:rPr>
              <w:t>كلية:</w:t>
            </w:r>
            <w:r>
              <w:rPr>
                <w:rFonts w:ascii="Sakkal Majalla" w:hAnsi="Sakkal Majalla" w:cs="Sakkal Majalla" w:hint="cs"/>
                <w:b/>
                <w:bCs/>
                <w:color w:val="000000" w:themeColor="text1"/>
                <w:sz w:val="24"/>
                <w:szCs w:val="24"/>
                <w:rtl/>
                <w:lang w:bidi="ar-SY"/>
              </w:rPr>
              <w:t xml:space="preserve"> </w:t>
            </w:r>
            <w:r w:rsidR="0030465D">
              <w:rPr>
                <w:rFonts w:ascii="Sakkal Majalla" w:hAnsi="Sakkal Majalla" w:cs="Sakkal Majalla" w:hint="cs"/>
                <w:b/>
                <w:bCs/>
                <w:color w:val="000000" w:themeColor="text1"/>
                <w:sz w:val="24"/>
                <w:szCs w:val="24"/>
                <w:rtl/>
                <w:lang w:bidi="ar-SY"/>
              </w:rPr>
              <w:t>الهندسة</w:t>
            </w:r>
          </w:p>
        </w:tc>
      </w:tr>
      <w:tr w:rsidR="0008464B" w:rsidRPr="00597755" w14:paraId="035B7DFB" w14:textId="77777777" w:rsidTr="004268BB">
        <w:trPr>
          <w:trHeight w:val="472"/>
          <w:jc w:val="center"/>
        </w:trPr>
        <w:tc>
          <w:tcPr>
            <w:tcW w:w="1733" w:type="dxa"/>
            <w:tcBorders>
              <w:right w:val="single" w:sz="4" w:space="0" w:color="auto"/>
            </w:tcBorders>
          </w:tcPr>
          <w:p w14:paraId="417AAD44" w14:textId="64D68A0F" w:rsidR="0008464B" w:rsidRPr="00597755" w:rsidRDefault="0008464B" w:rsidP="0008464B">
            <w:pPr>
              <w:jc w:val="center"/>
              <w:rPr>
                <w:rFonts w:ascii="Sakkal Majalla" w:hAnsi="Sakkal Majalla" w:cs="Sakkal Majalla"/>
                <w:sz w:val="24"/>
                <w:szCs w:val="24"/>
                <w:rtl/>
              </w:rPr>
            </w:pPr>
            <w:r>
              <w:rPr>
                <w:rFonts w:ascii="Sakkal Majalla" w:hAnsi="Sakkal Majalla" w:cs="Sakkal Majalla"/>
                <w:b/>
                <w:bCs/>
                <w:sz w:val="28"/>
              </w:rPr>
              <w:t>CEDC205</w:t>
            </w:r>
          </w:p>
        </w:tc>
        <w:tc>
          <w:tcPr>
            <w:tcW w:w="1734" w:type="dxa"/>
            <w:tcBorders>
              <w:right w:val="single" w:sz="4" w:space="0" w:color="auto"/>
            </w:tcBorders>
          </w:tcPr>
          <w:p w14:paraId="1A55D502" w14:textId="77777777" w:rsidR="0008464B" w:rsidRPr="00E77ADF" w:rsidRDefault="0008464B" w:rsidP="0008464B">
            <w:pPr>
              <w:jc w:val="center"/>
              <w:rPr>
                <w:rFonts w:ascii="Sakkal Majalla" w:hAnsi="Sakkal Majalla" w:cs="Sakkal Majalla"/>
                <w:b/>
                <w:bCs/>
                <w:sz w:val="24"/>
                <w:szCs w:val="24"/>
                <w:rtl/>
              </w:rPr>
            </w:pPr>
            <w:r w:rsidRPr="00E77ADF">
              <w:rPr>
                <w:rFonts w:ascii="Sakkal Majalla" w:hAnsi="Sakkal Majalla" w:cs="Sakkal Majalla" w:hint="cs"/>
                <w:b/>
                <w:bCs/>
                <w:sz w:val="24"/>
                <w:szCs w:val="24"/>
                <w:rtl/>
              </w:rPr>
              <w:t>رمز المقرر:</w:t>
            </w:r>
          </w:p>
        </w:tc>
        <w:tc>
          <w:tcPr>
            <w:tcW w:w="3278" w:type="dxa"/>
            <w:gridSpan w:val="2"/>
            <w:tcBorders>
              <w:left w:val="single" w:sz="4" w:space="0" w:color="auto"/>
              <w:right w:val="single" w:sz="4" w:space="0" w:color="auto"/>
            </w:tcBorders>
          </w:tcPr>
          <w:p w14:paraId="69D97641" w14:textId="0DB39134" w:rsidR="0008464B" w:rsidRPr="00597755" w:rsidRDefault="0008464B" w:rsidP="0008464B">
            <w:pPr>
              <w:jc w:val="center"/>
              <w:rPr>
                <w:rFonts w:ascii="Sakkal Majalla" w:hAnsi="Sakkal Majalla" w:cs="Sakkal Majalla"/>
                <w:sz w:val="24"/>
                <w:szCs w:val="24"/>
                <w:rtl/>
                <w:lang w:bidi="ar-SY"/>
              </w:rPr>
            </w:pPr>
            <w:r>
              <w:rPr>
                <w:rFonts w:ascii="Sakkal Majalla" w:hAnsi="Sakkal Majalla" w:cs="Sakkal Majalla"/>
                <w:sz w:val="28"/>
                <w:szCs w:val="28"/>
                <w:lang w:bidi="ar-SY"/>
              </w:rPr>
              <w:t>OOP</w:t>
            </w:r>
          </w:p>
        </w:tc>
        <w:tc>
          <w:tcPr>
            <w:tcW w:w="3510" w:type="dxa"/>
            <w:tcBorders>
              <w:left w:val="single" w:sz="4" w:space="0" w:color="auto"/>
            </w:tcBorders>
          </w:tcPr>
          <w:p w14:paraId="569A9539" w14:textId="2936E270" w:rsidR="0008464B" w:rsidRPr="00597755" w:rsidRDefault="0008464B" w:rsidP="0008464B">
            <w:pPr>
              <w:jc w:val="center"/>
              <w:rPr>
                <w:rFonts w:ascii="Sakkal Majalla" w:hAnsi="Sakkal Majalla" w:cs="Sakkal Majalla"/>
                <w:sz w:val="24"/>
                <w:szCs w:val="24"/>
                <w:lang w:bidi="ar-SY"/>
              </w:rPr>
            </w:pPr>
            <w:r w:rsidRPr="00E77ADF">
              <w:rPr>
                <w:rFonts w:ascii="Sakkal Majalla" w:hAnsi="Sakkal Majalla" w:cs="Sakkal Majalla" w:hint="cs"/>
                <w:b/>
                <w:bCs/>
                <w:sz w:val="24"/>
                <w:szCs w:val="24"/>
                <w:rtl/>
              </w:rPr>
              <w:t>اسم المقرر</w:t>
            </w:r>
            <w:r>
              <w:rPr>
                <w:rFonts w:ascii="Sakkal Majalla" w:hAnsi="Sakkal Majalla" w:cs="Sakkal Majalla" w:hint="cs"/>
                <w:sz w:val="24"/>
                <w:szCs w:val="24"/>
                <w:rtl/>
              </w:rPr>
              <w:t xml:space="preserve">: </w:t>
            </w:r>
            <w:r>
              <w:rPr>
                <w:rFonts w:ascii="Sakkal Majalla" w:hAnsi="Sakkal Majalla" w:cs="Sakkal Majalla" w:hint="cs"/>
                <w:b/>
                <w:bCs/>
                <w:sz w:val="24"/>
                <w:szCs w:val="24"/>
                <w:u w:val="single"/>
                <w:rtl/>
              </w:rPr>
              <w:t>برمجة غرضية التوجه</w:t>
            </w:r>
          </w:p>
        </w:tc>
      </w:tr>
      <w:tr w:rsidR="004933F7" w:rsidRPr="00597755" w14:paraId="3ED10351" w14:textId="77777777" w:rsidTr="004268BB">
        <w:trPr>
          <w:jc w:val="center"/>
        </w:trPr>
        <w:tc>
          <w:tcPr>
            <w:tcW w:w="1733" w:type="dxa"/>
            <w:tcBorders>
              <w:right w:val="single" w:sz="4" w:space="0" w:color="auto"/>
            </w:tcBorders>
          </w:tcPr>
          <w:p w14:paraId="67FCCA97" w14:textId="77777777" w:rsidR="004933F7" w:rsidRPr="00961C2E" w:rsidRDefault="004933F7" w:rsidP="004268BB">
            <w:pPr>
              <w:jc w:val="center"/>
              <w:rPr>
                <w:rFonts w:ascii="Sakkal Majalla" w:hAnsi="Sakkal Majalla" w:cs="Sakkal Majalla"/>
                <w:b/>
                <w:bCs/>
                <w:sz w:val="24"/>
                <w:szCs w:val="24"/>
              </w:rPr>
            </w:pPr>
            <w:r w:rsidRPr="00961C2E">
              <w:rPr>
                <w:rFonts w:ascii="Sakkal Majalla" w:hAnsi="Sakkal Majalla" w:cs="Sakkal Majalla" w:hint="cs"/>
                <w:b/>
                <w:bCs/>
                <w:sz w:val="24"/>
                <w:szCs w:val="24"/>
                <w:rtl/>
              </w:rPr>
              <w:t>-</w:t>
            </w:r>
          </w:p>
        </w:tc>
        <w:tc>
          <w:tcPr>
            <w:tcW w:w="1734" w:type="dxa"/>
            <w:tcBorders>
              <w:right w:val="single" w:sz="4" w:space="0" w:color="auto"/>
            </w:tcBorders>
          </w:tcPr>
          <w:p w14:paraId="67F4FCD6" w14:textId="77777777" w:rsidR="004933F7" w:rsidRPr="00E77ADF" w:rsidRDefault="004933F7" w:rsidP="004268BB">
            <w:pPr>
              <w:jc w:val="center"/>
              <w:rPr>
                <w:rFonts w:ascii="Sakkal Majalla" w:hAnsi="Sakkal Majalla" w:cs="Sakkal Majalla"/>
                <w:b/>
                <w:bCs/>
                <w:sz w:val="24"/>
                <w:szCs w:val="24"/>
                <w:rtl/>
                <w:lang w:bidi="ar-SY"/>
              </w:rPr>
            </w:pPr>
            <w:r w:rsidRPr="00E77ADF">
              <w:rPr>
                <w:rFonts w:ascii="Sakkal Majalla" w:hAnsi="Sakkal Majalla" w:cs="Sakkal Majalla" w:hint="cs"/>
                <w:b/>
                <w:bCs/>
                <w:sz w:val="24"/>
                <w:szCs w:val="24"/>
                <w:rtl/>
              </w:rPr>
              <w:t>المتطلب السابق:</w:t>
            </w:r>
          </w:p>
        </w:tc>
        <w:tc>
          <w:tcPr>
            <w:tcW w:w="1639" w:type="dxa"/>
            <w:tcBorders>
              <w:left w:val="single" w:sz="4" w:space="0" w:color="auto"/>
              <w:right w:val="single" w:sz="4" w:space="0" w:color="auto"/>
            </w:tcBorders>
          </w:tcPr>
          <w:p w14:paraId="3C9492DB" w14:textId="77777777" w:rsidR="004933F7" w:rsidRPr="00597755" w:rsidRDefault="004933F7" w:rsidP="004268BB">
            <w:pPr>
              <w:jc w:val="center"/>
              <w:rPr>
                <w:rFonts w:ascii="Sakkal Majalla" w:hAnsi="Sakkal Majalla" w:cs="Sakkal Majalla"/>
                <w:sz w:val="24"/>
                <w:szCs w:val="24"/>
              </w:rPr>
            </w:pPr>
            <w:r w:rsidRPr="00E77ADF">
              <w:rPr>
                <w:rFonts w:ascii="Sakkal Majalla" w:hAnsi="Sakkal Majalla" w:cs="Sakkal Majalla" w:hint="cs"/>
                <w:b/>
                <w:bCs/>
                <w:sz w:val="24"/>
                <w:szCs w:val="24"/>
                <w:rtl/>
              </w:rPr>
              <w:t>عملي</w:t>
            </w:r>
            <w:r w:rsidRPr="00597755">
              <w:rPr>
                <w:rFonts w:ascii="Sakkal Majalla" w:hAnsi="Sakkal Majalla" w:cs="Sakkal Majalla" w:hint="cs"/>
                <w:sz w:val="24"/>
                <w:szCs w:val="24"/>
                <w:rtl/>
              </w:rPr>
              <w:t>:</w:t>
            </w:r>
            <w:r>
              <w:rPr>
                <w:rFonts w:ascii="Sakkal Majalla" w:hAnsi="Sakkal Majalla" w:cs="Sakkal Majalla" w:hint="cs"/>
                <w:sz w:val="24"/>
                <w:szCs w:val="24"/>
                <w:rtl/>
              </w:rPr>
              <w:t xml:space="preserve"> 2</w:t>
            </w:r>
          </w:p>
        </w:tc>
        <w:tc>
          <w:tcPr>
            <w:tcW w:w="1639" w:type="dxa"/>
            <w:tcBorders>
              <w:left w:val="single" w:sz="4" w:space="0" w:color="auto"/>
              <w:right w:val="single" w:sz="4" w:space="0" w:color="auto"/>
            </w:tcBorders>
          </w:tcPr>
          <w:p w14:paraId="2AD2B1BA" w14:textId="3AB64C49" w:rsidR="004933F7" w:rsidRPr="00597755" w:rsidRDefault="0008464B" w:rsidP="0008464B">
            <w:pPr>
              <w:tabs>
                <w:tab w:val="left" w:pos="408"/>
                <w:tab w:val="center" w:pos="711"/>
              </w:tabs>
              <w:rPr>
                <w:rFonts w:ascii="Sakkal Majalla" w:hAnsi="Sakkal Majalla" w:cs="Sakkal Majalla"/>
                <w:sz w:val="24"/>
                <w:szCs w:val="24"/>
                <w:rtl/>
                <w:lang w:bidi="ar-SY"/>
              </w:rPr>
            </w:pPr>
            <w:r>
              <w:rPr>
                <w:rFonts w:ascii="Sakkal Majalla" w:hAnsi="Sakkal Majalla" w:cs="Sakkal Majalla"/>
                <w:b/>
                <w:bCs/>
                <w:sz w:val="24"/>
                <w:szCs w:val="24"/>
                <w:rtl/>
              </w:rPr>
              <w:tab/>
            </w:r>
            <w:r>
              <w:rPr>
                <w:rFonts w:ascii="Sakkal Majalla" w:hAnsi="Sakkal Majalla" w:cs="Sakkal Majalla"/>
                <w:b/>
                <w:bCs/>
                <w:sz w:val="24"/>
                <w:szCs w:val="24"/>
                <w:rtl/>
              </w:rPr>
              <w:tab/>
            </w:r>
            <w:r w:rsidR="004933F7" w:rsidRPr="00E77ADF">
              <w:rPr>
                <w:rFonts w:ascii="Sakkal Majalla" w:hAnsi="Sakkal Majalla" w:cs="Sakkal Majalla" w:hint="cs"/>
                <w:b/>
                <w:bCs/>
                <w:sz w:val="24"/>
                <w:szCs w:val="24"/>
                <w:rtl/>
              </w:rPr>
              <w:t>نظري</w:t>
            </w:r>
            <w:r w:rsidR="004933F7" w:rsidRPr="00597755">
              <w:rPr>
                <w:rFonts w:ascii="Sakkal Majalla" w:hAnsi="Sakkal Majalla" w:cs="Sakkal Majalla" w:hint="cs"/>
                <w:sz w:val="24"/>
                <w:szCs w:val="24"/>
                <w:rtl/>
              </w:rPr>
              <w:t>:</w:t>
            </w:r>
            <w:r w:rsidR="004933F7">
              <w:rPr>
                <w:rFonts w:ascii="Sakkal Majalla" w:hAnsi="Sakkal Majalla" w:cs="Sakkal Majalla" w:hint="cs"/>
                <w:sz w:val="24"/>
                <w:szCs w:val="24"/>
                <w:rtl/>
                <w:lang w:bidi="ar-SY"/>
              </w:rPr>
              <w:t xml:space="preserve"> </w:t>
            </w:r>
            <w:r>
              <w:rPr>
                <w:rFonts w:ascii="Sakkal Majalla" w:hAnsi="Sakkal Majalla" w:cs="Sakkal Majalla" w:hint="cs"/>
                <w:sz w:val="24"/>
                <w:szCs w:val="24"/>
                <w:rtl/>
                <w:lang w:bidi="ar-SY"/>
              </w:rPr>
              <w:t>1</w:t>
            </w:r>
          </w:p>
        </w:tc>
        <w:tc>
          <w:tcPr>
            <w:tcW w:w="3510" w:type="dxa"/>
            <w:tcBorders>
              <w:left w:val="single" w:sz="4" w:space="0" w:color="auto"/>
            </w:tcBorders>
          </w:tcPr>
          <w:p w14:paraId="6FF90210" w14:textId="77777777" w:rsidR="004933F7" w:rsidRPr="00E77ADF" w:rsidRDefault="004933F7" w:rsidP="004268BB">
            <w:pPr>
              <w:jc w:val="center"/>
              <w:rPr>
                <w:rFonts w:ascii="Sakkal Majalla" w:hAnsi="Sakkal Majalla" w:cs="Sakkal Majalla"/>
                <w:b/>
                <w:bCs/>
                <w:sz w:val="24"/>
                <w:szCs w:val="24"/>
                <w:rtl/>
                <w:lang w:bidi="ar-LB"/>
              </w:rPr>
            </w:pPr>
            <w:r w:rsidRPr="00E77ADF">
              <w:rPr>
                <w:rFonts w:ascii="Sakkal Majalla" w:hAnsi="Sakkal Majalla" w:cs="Sakkal Majalla"/>
                <w:b/>
                <w:bCs/>
                <w:sz w:val="24"/>
                <w:szCs w:val="24"/>
                <w:rtl/>
              </w:rPr>
              <w:t>ال</w:t>
            </w:r>
            <w:r w:rsidRPr="00E77ADF">
              <w:rPr>
                <w:rFonts w:ascii="Sakkal Majalla" w:hAnsi="Sakkal Majalla" w:cs="Sakkal Majalla" w:hint="cs"/>
                <w:b/>
                <w:bCs/>
                <w:sz w:val="24"/>
                <w:szCs w:val="24"/>
                <w:rtl/>
              </w:rPr>
              <w:t>ساعات المعتمدة</w:t>
            </w:r>
            <w:r w:rsidRPr="00E77ADF">
              <w:rPr>
                <w:rFonts w:ascii="Sakkal Majalla" w:hAnsi="Sakkal Majalla" w:cs="Sakkal Majalla"/>
                <w:b/>
                <w:bCs/>
                <w:sz w:val="24"/>
                <w:szCs w:val="24"/>
                <w:rtl/>
              </w:rPr>
              <w:t>:</w:t>
            </w:r>
          </w:p>
        </w:tc>
      </w:tr>
    </w:tbl>
    <w:p w14:paraId="73791CA7" w14:textId="77777777" w:rsidR="004933F7" w:rsidRPr="00597755" w:rsidRDefault="004933F7" w:rsidP="004933F7">
      <w:pPr>
        <w:bidi/>
        <w:jc w:val="both"/>
        <w:rPr>
          <w:rFonts w:ascii="Sakkal Majalla" w:hAnsi="Sakkal Majalla" w:cs="Sakkal Majalla"/>
          <w:sz w:val="24"/>
          <w:szCs w:val="24"/>
          <w:rtl/>
        </w:rPr>
      </w:pPr>
    </w:p>
    <w:tbl>
      <w:tblPr>
        <w:tblStyle w:val="TableGrid"/>
        <w:tblW w:w="10255" w:type="dxa"/>
        <w:jc w:val="center"/>
        <w:tblLook w:val="04A0" w:firstRow="1" w:lastRow="0" w:firstColumn="1" w:lastColumn="0" w:noHBand="0" w:noVBand="1"/>
      </w:tblPr>
      <w:tblGrid>
        <w:gridCol w:w="10255"/>
      </w:tblGrid>
      <w:tr w:rsidR="004933F7" w:rsidRPr="00597755" w14:paraId="1565FE2C" w14:textId="77777777" w:rsidTr="004268BB">
        <w:trPr>
          <w:jc w:val="center"/>
        </w:trPr>
        <w:tc>
          <w:tcPr>
            <w:tcW w:w="10255" w:type="dxa"/>
            <w:shd w:val="clear" w:color="auto" w:fill="DEEAF6" w:themeFill="accent1" w:themeFillTint="33"/>
          </w:tcPr>
          <w:p w14:paraId="084D37E5" w14:textId="77777777" w:rsidR="004933F7" w:rsidRPr="00FC787A" w:rsidRDefault="004933F7" w:rsidP="004268BB">
            <w:pPr>
              <w:ind w:left="738"/>
              <w:jc w:val="center"/>
              <w:rPr>
                <w:rFonts w:ascii="Sakkal Majalla" w:hAnsi="Sakkal Majalla" w:cs="Sakkal Majalla"/>
                <w:b/>
                <w:bCs/>
                <w:color w:val="000000" w:themeColor="text1"/>
                <w:sz w:val="24"/>
                <w:szCs w:val="24"/>
                <w:rtl/>
              </w:rPr>
            </w:pPr>
            <w:r w:rsidRPr="00FC787A">
              <w:rPr>
                <w:rFonts w:ascii="Sakkal Majalla" w:hAnsi="Sakkal Majalla" w:cs="Sakkal Majalla" w:hint="cs"/>
                <w:b/>
                <w:bCs/>
                <w:color w:val="000000" w:themeColor="text1"/>
                <w:sz w:val="24"/>
                <w:szCs w:val="24"/>
                <w:rtl/>
              </w:rPr>
              <w:t>التوصيف</w:t>
            </w:r>
          </w:p>
        </w:tc>
      </w:tr>
      <w:tr w:rsidR="004933F7" w:rsidRPr="00597755" w14:paraId="6CE38DE2" w14:textId="77777777" w:rsidTr="004268BB">
        <w:trPr>
          <w:jc w:val="center"/>
        </w:trPr>
        <w:tc>
          <w:tcPr>
            <w:tcW w:w="10255" w:type="dxa"/>
          </w:tcPr>
          <w:p w14:paraId="6664B10F" w14:textId="1146F0A4" w:rsidR="004933F7" w:rsidRPr="00AC09EC" w:rsidRDefault="00671E90" w:rsidP="00B038E0">
            <w:pPr>
              <w:shd w:val="clear" w:color="auto" w:fill="FFFFFF"/>
              <w:bidi/>
              <w:spacing w:after="150"/>
              <w:jc w:val="both"/>
              <w:rPr>
                <w:rFonts w:ascii="Traditional Arabic" w:hAnsi="Traditional Arabic" w:cs="Traditional Arabic"/>
                <w:sz w:val="28"/>
                <w:szCs w:val="28"/>
                <w:rtl/>
              </w:rPr>
            </w:pPr>
            <w:r w:rsidRPr="00AC09EC">
              <w:rPr>
                <w:rFonts w:ascii="Traditional Arabic" w:hAnsi="Traditional Arabic" w:cs="Traditional Arabic" w:hint="cs"/>
                <w:sz w:val="28"/>
                <w:szCs w:val="28"/>
                <w:rtl/>
              </w:rPr>
              <w:t xml:space="preserve">يغطي المقرر </w:t>
            </w:r>
            <w:r w:rsidR="0008464B">
              <w:rPr>
                <w:rFonts w:ascii="Traditional Arabic" w:hAnsi="Traditional Arabic" w:cs="Traditional Arabic" w:hint="cs"/>
                <w:sz w:val="28"/>
                <w:szCs w:val="28"/>
                <w:rtl/>
              </w:rPr>
              <w:t>مفاهيم البرمجة غرضية التوجه باستخدام لغة بايثون</w:t>
            </w:r>
            <w:r w:rsidR="0008464B">
              <w:rPr>
                <w:rFonts w:ascii="Traditional Arabic" w:hAnsi="Traditional Arabic" w:cs="Traditional Arabic" w:hint="cs"/>
                <w:sz w:val="28"/>
                <w:szCs w:val="28"/>
                <w:rtl/>
                <w:lang w:bidi="ar-SY"/>
              </w:rPr>
              <w:t>،</w:t>
            </w:r>
            <w:r w:rsidR="0008464B">
              <w:rPr>
                <w:rFonts w:ascii="Traditional Arabic" w:hAnsi="Traditional Arabic" w:cs="Traditional Arabic" w:hint="cs"/>
                <w:sz w:val="28"/>
                <w:szCs w:val="28"/>
                <w:rtl/>
              </w:rPr>
              <w:t xml:space="preserve"> ويهدف لتطوير مهارات الطالب في التعامل مع مفهوم البرمجة غرضية التوجه في تطوير الأنظمة، والتعامل مع المكتبات الأساسية في لغة بايثون.</w:t>
            </w:r>
          </w:p>
          <w:p w14:paraId="6AC04352" w14:textId="31CF4300" w:rsidR="00B038E0" w:rsidRPr="00AC09EC" w:rsidRDefault="00B038E0" w:rsidP="00AC09EC">
            <w:pPr>
              <w:shd w:val="clear" w:color="auto" w:fill="FFFFFF"/>
              <w:bidi/>
              <w:spacing w:after="150"/>
              <w:jc w:val="both"/>
              <w:rPr>
                <w:rFonts w:ascii="Traditional Arabic" w:hAnsi="Traditional Arabic" w:cs="Traditional Arabic"/>
                <w:sz w:val="32"/>
                <w:szCs w:val="32"/>
              </w:rPr>
            </w:pPr>
            <w:r w:rsidRPr="00AC09EC">
              <w:rPr>
                <w:rFonts w:ascii="Traditional Arabic" w:hAnsi="Traditional Arabic" w:cs="Traditional Arabic"/>
                <w:sz w:val="28"/>
                <w:szCs w:val="28"/>
                <w:rtl/>
              </w:rPr>
              <w:t xml:space="preserve">ينبغي على الطالب أن يكون قادرا </w:t>
            </w:r>
            <w:r w:rsidR="0008464B">
              <w:rPr>
                <w:rFonts w:ascii="Traditional Arabic" w:hAnsi="Traditional Arabic" w:cs="Traditional Arabic" w:hint="cs"/>
                <w:sz w:val="28"/>
                <w:szCs w:val="28"/>
                <w:rtl/>
              </w:rPr>
              <w:t>تحليل وتصميم المسألة باستخدام مفاهيم البرمجة غرضية التوجه، وبناء الصفوف اللازمة باستخدام لغة بايثون، مع امكانية التعامل مع المكتبات الأساسية في هذه اللغة، واكتساب المهارة اللازمة للتعامل مع مكتبات جديدة ودمجها في البرامج في هذه اللغة.</w:t>
            </w:r>
          </w:p>
        </w:tc>
      </w:tr>
      <w:tr w:rsidR="004933F7" w:rsidRPr="00597755" w14:paraId="1DC80043" w14:textId="77777777" w:rsidTr="004268BB">
        <w:trPr>
          <w:jc w:val="center"/>
        </w:trPr>
        <w:tc>
          <w:tcPr>
            <w:tcW w:w="10255" w:type="dxa"/>
            <w:shd w:val="clear" w:color="auto" w:fill="DEEAF6" w:themeFill="accent1" w:themeFillTint="33"/>
          </w:tcPr>
          <w:p w14:paraId="70C702EC" w14:textId="77777777" w:rsidR="004933F7" w:rsidRPr="00E0024C" w:rsidRDefault="004933F7" w:rsidP="004268BB">
            <w:pPr>
              <w:ind w:left="738"/>
              <w:jc w:val="center"/>
              <w:rPr>
                <w:rFonts w:ascii="Sakkal Majalla" w:hAnsi="Sakkal Majalla" w:cs="Sakkal Majalla"/>
                <w:b/>
                <w:bCs/>
                <w:color w:val="000000" w:themeColor="text1"/>
                <w:sz w:val="24"/>
                <w:szCs w:val="24"/>
                <w:rtl/>
                <w:lang w:bidi="ar-SY"/>
              </w:rPr>
            </w:pPr>
            <w:r>
              <w:rPr>
                <w:rFonts w:ascii="Sakkal Majalla" w:hAnsi="Sakkal Majalla" w:cs="Sakkal Majalla" w:hint="cs"/>
                <w:b/>
                <w:bCs/>
                <w:color w:val="000000" w:themeColor="text1"/>
                <w:sz w:val="24"/>
                <w:szCs w:val="24"/>
                <w:rtl/>
                <w:lang w:bidi="ar-SY"/>
              </w:rPr>
              <w:t>المحتوى</w:t>
            </w:r>
          </w:p>
        </w:tc>
      </w:tr>
      <w:tr w:rsidR="004933F7" w:rsidRPr="00597755" w14:paraId="31B13D03" w14:textId="77777777" w:rsidTr="004268BB">
        <w:trPr>
          <w:trHeight w:val="5002"/>
          <w:jc w:val="center"/>
        </w:trPr>
        <w:tc>
          <w:tcPr>
            <w:tcW w:w="10255" w:type="dxa"/>
          </w:tcPr>
          <w:p w14:paraId="32B9C1E4" w14:textId="77777777" w:rsidR="004933F7" w:rsidRDefault="0008464B" w:rsidP="006A5B62">
            <w:pPr>
              <w:pStyle w:val="ListParagraph"/>
              <w:numPr>
                <w:ilvl w:val="0"/>
                <w:numId w:val="16"/>
              </w:numPr>
              <w:bidi/>
              <w:ind w:right="-1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مدخل إلى لغة بايثون </w:t>
            </w:r>
          </w:p>
          <w:p w14:paraId="5585864F" w14:textId="2E206B2C" w:rsidR="0008464B" w:rsidRDefault="0008464B" w:rsidP="0008464B">
            <w:pPr>
              <w:pStyle w:val="ListParagraph"/>
              <w:numPr>
                <w:ilvl w:val="0"/>
                <w:numId w:val="16"/>
              </w:numPr>
              <w:bidi/>
              <w:ind w:right="-18"/>
              <w:jc w:val="both"/>
              <w:rPr>
                <w:rFonts w:ascii="Traditional Arabic" w:hAnsi="Traditional Arabic" w:cs="Traditional Arabic"/>
                <w:sz w:val="28"/>
                <w:szCs w:val="28"/>
              </w:rPr>
            </w:pPr>
            <w:r>
              <w:rPr>
                <w:rFonts w:ascii="Traditional Arabic" w:hAnsi="Traditional Arabic" w:cs="Traditional Arabic" w:hint="cs"/>
                <w:sz w:val="28"/>
                <w:szCs w:val="28"/>
                <w:rtl/>
              </w:rPr>
              <w:t>البرمجة الاجرائية بلغة بايثون</w:t>
            </w:r>
          </w:p>
          <w:p w14:paraId="1A8E5238"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Lists</w:t>
            </w:r>
          </w:p>
          <w:p w14:paraId="60F4E21E"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Tuples</w:t>
            </w:r>
          </w:p>
          <w:p w14:paraId="2D938672"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Sets</w:t>
            </w:r>
          </w:p>
          <w:p w14:paraId="0F998C53"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Dictionaries</w:t>
            </w:r>
          </w:p>
          <w:p w14:paraId="10A8F584"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Functions</w:t>
            </w:r>
          </w:p>
          <w:p w14:paraId="3CDF869F"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Arrays</w:t>
            </w:r>
          </w:p>
          <w:p w14:paraId="663C480B"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Modules</w:t>
            </w:r>
          </w:p>
          <w:p w14:paraId="31A4B65F"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RegEx</w:t>
            </w:r>
          </w:p>
          <w:p w14:paraId="16F53554"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PIP</w:t>
            </w:r>
          </w:p>
          <w:p w14:paraId="580B90AF"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Try...Except</w:t>
            </w:r>
          </w:p>
          <w:p w14:paraId="4EBA7A1E"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User Input</w:t>
            </w:r>
          </w:p>
          <w:p w14:paraId="2CBC53D2" w14:textId="62EBA3FE" w:rsidR="0008464B"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Python String Formatting</w:t>
            </w:r>
          </w:p>
          <w:p w14:paraId="5B9435AA" w14:textId="04FF31FA" w:rsidR="0008464B" w:rsidRDefault="0008464B" w:rsidP="0008464B">
            <w:pPr>
              <w:pStyle w:val="ListParagraph"/>
              <w:numPr>
                <w:ilvl w:val="0"/>
                <w:numId w:val="16"/>
              </w:numPr>
              <w:bidi/>
              <w:ind w:right="-18"/>
              <w:jc w:val="both"/>
              <w:rPr>
                <w:rFonts w:ascii="Traditional Arabic" w:hAnsi="Traditional Arabic" w:cs="Traditional Arabic"/>
                <w:sz w:val="28"/>
                <w:szCs w:val="28"/>
              </w:rPr>
            </w:pPr>
            <w:r>
              <w:rPr>
                <w:rFonts w:ascii="Traditional Arabic" w:hAnsi="Traditional Arabic" w:cs="Traditional Arabic" w:hint="cs"/>
                <w:sz w:val="28"/>
                <w:szCs w:val="28"/>
                <w:rtl/>
              </w:rPr>
              <w:lastRenderedPageBreak/>
              <w:t>البرمجة غرضية التوجه بلغة بايثون</w:t>
            </w:r>
          </w:p>
          <w:p w14:paraId="7EB2DEBA"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Class</w:t>
            </w:r>
          </w:p>
          <w:p w14:paraId="2F178579"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Object</w:t>
            </w:r>
          </w:p>
          <w:p w14:paraId="34684F32"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Method</w:t>
            </w:r>
          </w:p>
          <w:p w14:paraId="20B2FBA5"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Inheritance</w:t>
            </w:r>
          </w:p>
          <w:p w14:paraId="0D6CB18D"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Polymorphism</w:t>
            </w:r>
          </w:p>
          <w:p w14:paraId="1DE42213" w14:textId="77777777" w:rsidR="00796609" w:rsidRP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Data Abstraction</w:t>
            </w:r>
          </w:p>
          <w:p w14:paraId="4D2CEA1C" w14:textId="53FC010D" w:rsidR="00796609" w:rsidRDefault="00796609" w:rsidP="00796609">
            <w:pPr>
              <w:pStyle w:val="ListParagraph"/>
              <w:ind w:right="-18"/>
              <w:jc w:val="both"/>
              <w:rPr>
                <w:rFonts w:ascii="Traditional Arabic" w:hAnsi="Traditional Arabic" w:cs="Traditional Arabic"/>
                <w:sz w:val="28"/>
                <w:szCs w:val="28"/>
              </w:rPr>
            </w:pPr>
            <w:r w:rsidRPr="00796609">
              <w:rPr>
                <w:rFonts w:ascii="Traditional Arabic" w:hAnsi="Traditional Arabic" w:cs="Traditional Arabic"/>
                <w:sz w:val="28"/>
                <w:szCs w:val="28"/>
              </w:rPr>
              <w:t>Encapsulation</w:t>
            </w:r>
          </w:p>
          <w:p w14:paraId="3FD318B0" w14:textId="10AEFFCC" w:rsidR="0008464B" w:rsidRPr="0008464B" w:rsidRDefault="0008464B" w:rsidP="002656F7">
            <w:pPr>
              <w:pStyle w:val="ListParagraph"/>
              <w:numPr>
                <w:ilvl w:val="0"/>
                <w:numId w:val="16"/>
              </w:numPr>
              <w:bidi/>
              <w:ind w:right="-1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أساسيات </w:t>
            </w:r>
            <w:r w:rsidRPr="0008464B">
              <w:rPr>
                <w:rFonts w:ascii="Traditional Arabic" w:hAnsi="Traditional Arabic" w:cs="Traditional Arabic" w:hint="cs"/>
                <w:sz w:val="28"/>
                <w:szCs w:val="28"/>
                <w:rtl/>
              </w:rPr>
              <w:t xml:space="preserve">مكتبة </w:t>
            </w:r>
            <w:r w:rsidRPr="0008464B">
              <w:rPr>
                <w:rFonts w:ascii="Traditional Arabic" w:hAnsi="Traditional Arabic" w:cs="Traditional Arabic"/>
                <w:sz w:val="28"/>
                <w:szCs w:val="28"/>
              </w:rPr>
              <w:t>SciPy</w:t>
            </w:r>
          </w:p>
          <w:p w14:paraId="742CC3DE" w14:textId="77777777" w:rsidR="0008464B" w:rsidRPr="0008464B" w:rsidRDefault="0008464B" w:rsidP="0008464B">
            <w:pPr>
              <w:bidi/>
              <w:jc w:val="both"/>
              <w:rPr>
                <w:rFonts w:ascii="Traditional Arabic" w:hAnsi="Traditional Arabic" w:cs="Traditional Arabic"/>
                <w:sz w:val="28"/>
                <w:szCs w:val="28"/>
              </w:rPr>
            </w:pPr>
            <w:r w:rsidRPr="0008464B">
              <w:rPr>
                <w:rFonts w:ascii="Traditional Arabic" w:hAnsi="Traditional Arabic" w:cs="Traditional Arabic"/>
                <w:sz w:val="28"/>
                <w:szCs w:val="28"/>
                <w:rtl/>
              </w:rPr>
              <w:t>مكتبة</w:t>
            </w:r>
            <w:r w:rsidRPr="0008464B">
              <w:rPr>
                <w:rFonts w:ascii="Traditional Arabic" w:hAnsi="Traditional Arabic"/>
                <w:b/>
                <w:bCs/>
                <w:szCs w:val="28"/>
              </w:rPr>
              <w:t xml:space="preserve"> Scipy</w:t>
            </w:r>
            <w:r w:rsidRPr="0008464B">
              <w:rPr>
                <w:rFonts w:ascii="Traditional Arabic" w:hAnsi="Traditional Arabic" w:cs="Traditional Arabic"/>
                <w:sz w:val="28"/>
                <w:szCs w:val="28"/>
              </w:rPr>
              <w:t xml:space="preserve">: </w:t>
            </w:r>
            <w:r w:rsidRPr="0008464B">
              <w:rPr>
                <w:rFonts w:ascii="Traditional Arabic" w:hAnsi="Traditional Arabic" w:cs="Traditional Arabic"/>
                <w:sz w:val="28"/>
                <w:szCs w:val="28"/>
                <w:rtl/>
              </w:rPr>
              <w:t>تأتي هذه المكتبة بالمرتبة الأولى في مجال علم البيانات في لغة بايثون، حيث تستخدم في مجال تحليل البيانات</w:t>
            </w:r>
            <w:r w:rsidRPr="0008464B">
              <w:rPr>
                <w:rFonts w:ascii="Traditional Arabic" w:hAnsi="Traditional Arabic" w:cs="Traditional Arabic"/>
                <w:sz w:val="28"/>
                <w:szCs w:val="28"/>
              </w:rPr>
              <w:t xml:space="preserve"> (Data Analysis)</w:t>
            </w:r>
            <w:r w:rsidRPr="0008464B">
              <w:rPr>
                <w:rFonts w:ascii="Traditional Arabic" w:hAnsi="Traditional Arabic" w:cs="Traditional Arabic"/>
                <w:sz w:val="28"/>
                <w:szCs w:val="28"/>
                <w:rtl/>
              </w:rPr>
              <w:t>، ومعالجة الصور والعمليات الحسابية المُعقدة بالاعتماد على مجموعة أخرى من المكتبات المشهورة مثل</w:t>
            </w:r>
            <w:r w:rsidRPr="0008464B">
              <w:rPr>
                <w:rFonts w:ascii="Traditional Arabic" w:hAnsi="Traditional Arabic" w:cs="Traditional Arabic"/>
                <w:sz w:val="28"/>
                <w:szCs w:val="28"/>
              </w:rPr>
              <w:t xml:space="preserve">: (Numpy </w:t>
            </w:r>
            <w:r w:rsidRPr="0008464B">
              <w:rPr>
                <w:rFonts w:ascii="Traditional Arabic" w:hAnsi="Traditional Arabic" w:cs="Traditional Arabic"/>
                <w:sz w:val="28"/>
                <w:szCs w:val="28"/>
                <w:rtl/>
              </w:rPr>
              <w:t>،</w:t>
            </w:r>
            <w:r w:rsidRPr="0008464B">
              <w:rPr>
                <w:rFonts w:ascii="Traditional Arabic" w:hAnsi="Traditional Arabic" w:cs="Traditional Arabic"/>
                <w:sz w:val="28"/>
                <w:szCs w:val="28"/>
              </w:rPr>
              <w:t xml:space="preserve">Pandas </w:t>
            </w:r>
            <w:r w:rsidRPr="0008464B">
              <w:rPr>
                <w:rFonts w:ascii="Traditional Arabic" w:hAnsi="Traditional Arabic" w:cs="Traditional Arabic"/>
                <w:sz w:val="28"/>
                <w:szCs w:val="28"/>
                <w:rtl/>
              </w:rPr>
              <w:t>،</w:t>
            </w:r>
            <w:r w:rsidRPr="0008464B">
              <w:rPr>
                <w:rFonts w:ascii="Traditional Arabic" w:hAnsi="Traditional Arabic" w:cs="Traditional Arabic"/>
                <w:sz w:val="28"/>
                <w:szCs w:val="28"/>
              </w:rPr>
              <w:t>Matplotlib)</w:t>
            </w:r>
            <w:r w:rsidRPr="0008464B">
              <w:rPr>
                <w:rFonts w:ascii="Traditional Arabic" w:hAnsi="Traditional Arabic" w:cs="Traditional Arabic"/>
                <w:sz w:val="28"/>
                <w:szCs w:val="28"/>
                <w:rtl/>
              </w:rPr>
              <w:t>، وتقدم أيضاً مجموعة من الدوال التي تُستخدم في مجال الاحتمالات والتحليل الإحصائي</w:t>
            </w:r>
            <w:r w:rsidRPr="0008464B">
              <w:rPr>
                <w:rFonts w:ascii="Traditional Arabic" w:hAnsi="Traditional Arabic" w:cs="Traditional Arabic"/>
                <w:sz w:val="28"/>
                <w:szCs w:val="28"/>
              </w:rPr>
              <w:t>.</w:t>
            </w:r>
          </w:p>
          <w:p w14:paraId="2497F207" w14:textId="77777777" w:rsidR="0008464B" w:rsidRPr="0008464B" w:rsidRDefault="0008464B" w:rsidP="0008464B">
            <w:pPr>
              <w:bidi/>
              <w:ind w:left="360"/>
              <w:rPr>
                <w:rFonts w:ascii="Traditional Arabic" w:hAnsi="Traditional Arabic" w:cs="Traditional Arabic"/>
                <w:sz w:val="28"/>
                <w:szCs w:val="28"/>
              </w:rPr>
            </w:pPr>
          </w:p>
          <w:p w14:paraId="0FE26C43" w14:textId="141759A3" w:rsidR="0008464B" w:rsidRPr="0008464B" w:rsidRDefault="0008464B" w:rsidP="0008464B">
            <w:pPr>
              <w:pStyle w:val="ListParagraph"/>
              <w:numPr>
                <w:ilvl w:val="0"/>
                <w:numId w:val="16"/>
              </w:numPr>
              <w:bidi/>
              <w:ind w:right="-1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أساسيات مكتبة </w:t>
            </w:r>
            <w:r w:rsidRPr="0008464B">
              <w:rPr>
                <w:rFonts w:ascii="Traditional Arabic" w:hAnsi="Traditional Arabic" w:cs="Traditional Arabic" w:hint="cs"/>
                <w:sz w:val="28"/>
                <w:szCs w:val="28"/>
                <w:rtl/>
              </w:rPr>
              <w:t xml:space="preserve">مكتبة </w:t>
            </w:r>
            <w:r w:rsidRPr="0008464B">
              <w:rPr>
                <w:rFonts w:ascii="Traditional Arabic" w:hAnsi="Traditional Arabic" w:cs="Traditional Arabic"/>
                <w:sz w:val="28"/>
                <w:szCs w:val="28"/>
              </w:rPr>
              <w:t>NumPy</w:t>
            </w:r>
          </w:p>
          <w:p w14:paraId="67423861" w14:textId="77777777" w:rsidR="0008464B" w:rsidRPr="0008464B" w:rsidRDefault="0008464B" w:rsidP="0008464B">
            <w:pPr>
              <w:bidi/>
              <w:jc w:val="both"/>
              <w:rPr>
                <w:rFonts w:ascii="Traditional Arabic" w:hAnsi="Traditional Arabic" w:cs="Traditional Arabic"/>
                <w:sz w:val="28"/>
                <w:szCs w:val="28"/>
                <w:rtl/>
              </w:rPr>
            </w:pPr>
            <w:r w:rsidRPr="0008464B">
              <w:rPr>
                <w:rFonts w:ascii="Traditional Arabic" w:hAnsi="Traditional Arabic" w:cs="Traditional Arabic"/>
                <w:sz w:val="28"/>
                <w:szCs w:val="28"/>
                <w:rtl/>
              </w:rPr>
              <w:t>مكتبة </w:t>
            </w:r>
            <w:r w:rsidRPr="0008464B">
              <w:rPr>
                <w:rFonts w:ascii="Traditional Arabic" w:hAnsi="Traditional Arabic" w:cs="Traditional Arabic"/>
                <w:sz w:val="28"/>
                <w:szCs w:val="28"/>
              </w:rPr>
              <w:t>Numpy</w:t>
            </w:r>
            <w:r w:rsidRPr="0008464B">
              <w:rPr>
                <w:rFonts w:ascii="Traditional Arabic" w:hAnsi="Traditional Arabic" w:cs="Traditional Arabic"/>
                <w:sz w:val="28"/>
                <w:szCs w:val="28"/>
                <w:rtl/>
              </w:rPr>
              <w:t xml:space="preserve"> من المكتبات </w:t>
            </w:r>
            <w:r w:rsidRPr="0008464B">
              <w:rPr>
                <w:rFonts w:ascii="Traditional Arabic" w:hAnsi="Traditional Arabic" w:cs="Traditional Arabic" w:hint="cs"/>
                <w:sz w:val="28"/>
                <w:szCs w:val="28"/>
                <w:rtl/>
              </w:rPr>
              <w:t>الهامة لسببين</w:t>
            </w:r>
            <w:r w:rsidRPr="0008464B">
              <w:rPr>
                <w:rFonts w:ascii="Traditional Arabic" w:hAnsi="Traditional Arabic" w:cs="Traditional Arabic"/>
                <w:sz w:val="28"/>
                <w:szCs w:val="28"/>
                <w:rtl/>
              </w:rPr>
              <w:t xml:space="preserve">، الأول هو أن العديد من مكتبات علم البيانات وتعلم الالة تعتمد إعتمادا قويا عليها، والسبب الثاني هو أن هذه المكتبة تتيح قدرة التعامل مع المصفوفات بطريقة أفضل من </w:t>
            </w:r>
            <w:r w:rsidRPr="0008464B">
              <w:rPr>
                <w:rFonts w:ascii="Traditional Arabic" w:hAnsi="Traditional Arabic" w:cs="Traditional Arabic"/>
                <w:sz w:val="28"/>
                <w:szCs w:val="28"/>
              </w:rPr>
              <w:t>Lists</w:t>
            </w:r>
            <w:r w:rsidRPr="0008464B">
              <w:rPr>
                <w:rFonts w:ascii="Traditional Arabic" w:hAnsi="Traditional Arabic" w:cs="Traditional Arabic"/>
                <w:sz w:val="28"/>
                <w:szCs w:val="28"/>
                <w:rtl/>
              </w:rPr>
              <w:t xml:space="preserve"> الموجودة تلقائيًا كشكل من أشكال تراكيب البيانات في البايثون. تتمثل هذه الأفضلية التي تُقدمها </w:t>
            </w:r>
            <w:r w:rsidRPr="0008464B">
              <w:rPr>
                <w:rFonts w:ascii="Traditional Arabic" w:hAnsi="Traditional Arabic" w:cs="Traditional Arabic"/>
                <w:sz w:val="28"/>
                <w:szCs w:val="28"/>
              </w:rPr>
              <w:t>Numpy</w:t>
            </w:r>
            <w:r w:rsidRPr="0008464B">
              <w:rPr>
                <w:rFonts w:ascii="Traditional Arabic" w:hAnsi="Traditional Arabic" w:cs="Traditional Arabic"/>
                <w:sz w:val="28"/>
                <w:szCs w:val="28"/>
                <w:rtl/>
              </w:rPr>
              <w:t xml:space="preserve"> على </w:t>
            </w:r>
            <w:r w:rsidRPr="0008464B">
              <w:rPr>
                <w:rFonts w:ascii="Traditional Arabic" w:hAnsi="Traditional Arabic" w:cs="Traditional Arabic"/>
                <w:sz w:val="28"/>
                <w:szCs w:val="28"/>
              </w:rPr>
              <w:t>Lists</w:t>
            </w:r>
            <w:r w:rsidRPr="0008464B">
              <w:rPr>
                <w:rFonts w:ascii="Traditional Arabic" w:hAnsi="Traditional Arabic" w:cs="Traditional Arabic"/>
                <w:sz w:val="28"/>
                <w:szCs w:val="28"/>
                <w:rtl/>
              </w:rPr>
              <w:t xml:space="preserve"> في أن المصفوفات في مكتبة </w:t>
            </w:r>
            <w:r w:rsidRPr="0008464B">
              <w:rPr>
                <w:rFonts w:ascii="Traditional Arabic" w:hAnsi="Traditional Arabic" w:cs="Traditional Arabic"/>
                <w:sz w:val="28"/>
                <w:szCs w:val="28"/>
              </w:rPr>
              <w:t>Numpy</w:t>
            </w:r>
            <w:r w:rsidRPr="0008464B">
              <w:rPr>
                <w:rFonts w:ascii="Traditional Arabic" w:hAnsi="Traditional Arabic" w:cs="Traditional Arabic"/>
                <w:sz w:val="28"/>
                <w:szCs w:val="28"/>
                <w:rtl/>
              </w:rPr>
              <w:t> تكون متجانسة، كما أنها سريعة في عمليات القراءة والكتابة وتُعتبر أكثر كفاءة.</w:t>
            </w:r>
          </w:p>
          <w:p w14:paraId="4A1D9F2E" w14:textId="0DFD61C2" w:rsidR="0008464B" w:rsidRPr="00796609" w:rsidRDefault="0008464B" w:rsidP="00796609">
            <w:pPr>
              <w:pStyle w:val="ListParagraph"/>
              <w:numPr>
                <w:ilvl w:val="0"/>
                <w:numId w:val="16"/>
              </w:numPr>
              <w:bidi/>
              <w:ind w:right="-18"/>
              <w:jc w:val="both"/>
              <w:rPr>
                <w:rFonts w:ascii="Traditional Arabic" w:hAnsi="Traditional Arabic" w:cs="Traditional Arabic"/>
                <w:sz w:val="28"/>
                <w:szCs w:val="28"/>
              </w:rPr>
            </w:pPr>
            <w:r w:rsidRPr="00796609">
              <w:rPr>
                <w:rFonts w:ascii="Traditional Arabic" w:hAnsi="Traditional Arabic" w:cs="Traditional Arabic" w:hint="cs"/>
                <w:sz w:val="28"/>
                <w:szCs w:val="28"/>
                <w:rtl/>
              </w:rPr>
              <w:t xml:space="preserve">أساسيات مكتبة </w:t>
            </w:r>
            <w:r w:rsidRPr="00796609">
              <w:rPr>
                <w:rFonts w:ascii="Traditional Arabic" w:hAnsi="Traditional Arabic" w:cs="Traditional Arabic"/>
                <w:sz w:val="28"/>
                <w:szCs w:val="28"/>
              </w:rPr>
              <w:t xml:space="preserve"> Pandas</w:t>
            </w:r>
          </w:p>
          <w:p w14:paraId="4C9BFE72" w14:textId="2A5CD37C" w:rsidR="0008464B" w:rsidRPr="0008464B" w:rsidRDefault="0008464B" w:rsidP="00796609">
            <w:pPr>
              <w:bidi/>
              <w:jc w:val="both"/>
              <w:rPr>
                <w:rFonts w:ascii="Traditional Arabic" w:hAnsi="Traditional Arabic" w:cs="Traditional Arabic"/>
                <w:sz w:val="28"/>
                <w:szCs w:val="28"/>
                <w:rtl/>
              </w:rPr>
            </w:pPr>
            <w:r w:rsidRPr="0008464B">
              <w:rPr>
                <w:rFonts w:ascii="Traditional Arabic" w:hAnsi="Traditional Arabic" w:cs="Traditional Arabic"/>
                <w:sz w:val="28"/>
                <w:szCs w:val="28"/>
                <w:rtl/>
              </w:rPr>
              <w:t xml:space="preserve">تُقدم مكتبة </w:t>
            </w:r>
            <w:r w:rsidRPr="0008464B">
              <w:rPr>
                <w:rFonts w:ascii="Traditional Arabic" w:hAnsi="Traditional Arabic" w:cs="Traditional Arabic"/>
                <w:sz w:val="28"/>
                <w:szCs w:val="28"/>
              </w:rPr>
              <w:t>Pandas</w:t>
            </w:r>
            <w:r w:rsidRPr="0008464B">
              <w:rPr>
                <w:rFonts w:ascii="Traditional Arabic" w:hAnsi="Traditional Arabic" w:cs="Traditional Arabic"/>
                <w:sz w:val="28"/>
                <w:szCs w:val="28"/>
                <w:rtl/>
              </w:rPr>
              <w:t> الإمكانيات اللازمة لجعل تحليل ومعالجة البيانات أمرًا سهلًا وسريعًا، عبر ما تقدمه من تراكيب وأدوات برمجية تعتمد بالأساس على </w:t>
            </w:r>
            <w:r w:rsidRPr="0008464B">
              <w:rPr>
                <w:rFonts w:ascii="Traditional Arabic" w:hAnsi="Traditional Arabic" w:cs="Traditional Arabic"/>
                <w:sz w:val="28"/>
                <w:szCs w:val="28"/>
              </w:rPr>
              <w:t>Numpy</w:t>
            </w:r>
            <w:r w:rsidRPr="0008464B">
              <w:rPr>
                <w:rFonts w:ascii="Traditional Arabic" w:hAnsi="Traditional Arabic" w:cs="Traditional Arabic"/>
                <w:sz w:val="28"/>
                <w:szCs w:val="28"/>
                <w:rtl/>
              </w:rPr>
              <w:t>.</w:t>
            </w:r>
          </w:p>
          <w:p w14:paraId="14311D37" w14:textId="4272BFA0" w:rsidR="0008464B" w:rsidRPr="0008464B" w:rsidRDefault="0008464B" w:rsidP="0008464B">
            <w:pPr>
              <w:pStyle w:val="ListParagraph"/>
              <w:numPr>
                <w:ilvl w:val="0"/>
                <w:numId w:val="16"/>
              </w:numPr>
              <w:bidi/>
              <w:ind w:right="-1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أساسيات مكتبة </w:t>
            </w:r>
            <w:r w:rsidRPr="0008464B">
              <w:rPr>
                <w:rFonts w:ascii="Traditional Arabic" w:hAnsi="Traditional Arabic" w:cs="Traditional Arabic" w:hint="cs"/>
                <w:sz w:val="28"/>
                <w:szCs w:val="28"/>
                <w:rtl/>
              </w:rPr>
              <w:t xml:space="preserve">مكتبة </w:t>
            </w:r>
            <w:r w:rsidRPr="0008464B">
              <w:rPr>
                <w:rFonts w:ascii="Traditional Arabic" w:hAnsi="Traditional Arabic" w:cs="Traditional Arabic"/>
                <w:sz w:val="28"/>
                <w:szCs w:val="28"/>
              </w:rPr>
              <w:t xml:space="preserve">MatplotPy </w:t>
            </w:r>
            <w:r w:rsidRPr="0008464B">
              <w:rPr>
                <w:rFonts w:ascii="Traditional Arabic" w:hAnsi="Traditional Arabic" w:cs="Traditional Arabic" w:hint="cs"/>
                <w:sz w:val="28"/>
                <w:szCs w:val="28"/>
                <w:rtl/>
              </w:rPr>
              <w:t xml:space="preserve"> </w:t>
            </w:r>
          </w:p>
          <w:p w14:paraId="472E30AC" w14:textId="0F1B10B2" w:rsidR="0008464B" w:rsidRPr="00796609" w:rsidRDefault="0008464B" w:rsidP="00CE2B8D">
            <w:pPr>
              <w:bidi/>
              <w:ind w:right="-18"/>
              <w:jc w:val="both"/>
              <w:rPr>
                <w:rFonts w:ascii="Traditional Arabic" w:hAnsi="Traditional Arabic" w:cs="Traditional Arabic"/>
                <w:sz w:val="28"/>
                <w:szCs w:val="28"/>
              </w:rPr>
            </w:pPr>
            <w:r w:rsidRPr="00796609">
              <w:rPr>
                <w:rFonts w:ascii="Traditional Arabic" w:hAnsi="Traditional Arabic" w:cs="Traditional Arabic" w:hint="cs"/>
                <w:sz w:val="28"/>
                <w:szCs w:val="28"/>
                <w:rtl/>
              </w:rPr>
              <w:t>رسم الخطوط البيانية والأشكال الهندسية</w:t>
            </w:r>
          </w:p>
          <w:p w14:paraId="160ED981" w14:textId="11C72F79" w:rsidR="0008464B" w:rsidRDefault="00CE2B8D" w:rsidP="0008464B">
            <w:pPr>
              <w:pStyle w:val="ListParagraph"/>
              <w:numPr>
                <w:ilvl w:val="0"/>
                <w:numId w:val="16"/>
              </w:numPr>
              <w:bidi/>
              <w:ind w:right="-18"/>
              <w:jc w:val="both"/>
              <w:rPr>
                <w:rFonts w:ascii="Traditional Arabic" w:hAnsi="Traditional Arabic" w:cs="Traditional Arabic"/>
                <w:sz w:val="28"/>
                <w:szCs w:val="28"/>
              </w:rPr>
            </w:pPr>
            <w:r>
              <w:rPr>
                <w:rFonts w:ascii="Traditional Arabic" w:hAnsi="Traditional Arabic" w:cs="Traditional Arabic" w:hint="cs"/>
                <w:sz w:val="28"/>
                <w:szCs w:val="28"/>
                <w:rtl/>
                <w:lang w:bidi="ar-SY"/>
              </w:rPr>
              <w:t xml:space="preserve">أساسيات </w:t>
            </w:r>
            <w:r w:rsidR="0008464B">
              <w:rPr>
                <w:rFonts w:ascii="Traditional Arabic" w:hAnsi="Traditional Arabic" w:cs="Traditional Arabic" w:hint="cs"/>
                <w:sz w:val="28"/>
                <w:szCs w:val="28"/>
                <w:rtl/>
              </w:rPr>
              <w:t xml:space="preserve">مكتبة </w:t>
            </w:r>
            <w:r w:rsidR="0008464B">
              <w:rPr>
                <w:rFonts w:ascii="Traditional Arabic" w:hAnsi="Traditional Arabic" w:cs="Traditional Arabic"/>
                <w:sz w:val="28"/>
                <w:szCs w:val="28"/>
              </w:rPr>
              <w:t>OpenCV</w:t>
            </w:r>
          </w:p>
          <w:p w14:paraId="704211C9" w14:textId="684EB270" w:rsidR="0008464B" w:rsidRPr="00796609" w:rsidRDefault="0008464B" w:rsidP="00CE2B8D">
            <w:pPr>
              <w:bidi/>
              <w:ind w:right="-18"/>
              <w:jc w:val="both"/>
              <w:rPr>
                <w:rFonts w:ascii="Traditional Arabic" w:hAnsi="Traditional Arabic" w:cs="Traditional Arabic"/>
                <w:sz w:val="28"/>
                <w:szCs w:val="28"/>
              </w:rPr>
            </w:pPr>
            <w:r w:rsidRPr="00796609">
              <w:rPr>
                <w:rFonts w:ascii="Traditional Arabic" w:hAnsi="Traditional Arabic" w:cs="Traditional Arabic" w:hint="cs"/>
                <w:sz w:val="28"/>
                <w:szCs w:val="28"/>
                <w:rtl/>
              </w:rPr>
              <w:t>المعالجة الحاسوبية للصور والفديو</w:t>
            </w:r>
          </w:p>
        </w:tc>
      </w:tr>
    </w:tbl>
    <w:p w14:paraId="41D97012" w14:textId="77777777" w:rsidR="004933F7" w:rsidRDefault="004933F7" w:rsidP="004933F7">
      <w:pPr>
        <w:bidi/>
        <w:rPr>
          <w:rFonts w:ascii="Sakkal Majalla" w:hAnsi="Sakkal Majalla" w:cs="Sakkal Majalla"/>
          <w:b/>
          <w:bCs/>
          <w:sz w:val="24"/>
          <w:szCs w:val="24"/>
          <w:rtl/>
          <w:lang w:bidi="ar-SY"/>
        </w:rPr>
      </w:pPr>
    </w:p>
    <w:tbl>
      <w:tblPr>
        <w:tblStyle w:val="TableGrid"/>
        <w:tblW w:w="10255" w:type="dxa"/>
        <w:jc w:val="center"/>
        <w:tblLook w:val="04A0" w:firstRow="1" w:lastRow="0" w:firstColumn="1" w:lastColumn="0" w:noHBand="0" w:noVBand="1"/>
      </w:tblPr>
      <w:tblGrid>
        <w:gridCol w:w="10255"/>
      </w:tblGrid>
      <w:tr w:rsidR="004933F7" w:rsidRPr="00597755" w14:paraId="06D30ADE" w14:textId="77777777" w:rsidTr="004268BB">
        <w:trPr>
          <w:jc w:val="center"/>
        </w:trPr>
        <w:tc>
          <w:tcPr>
            <w:tcW w:w="10255" w:type="dxa"/>
            <w:shd w:val="clear" w:color="auto" w:fill="DEEAF6" w:themeFill="accent1" w:themeFillTint="33"/>
          </w:tcPr>
          <w:p w14:paraId="4DAD278C" w14:textId="77777777" w:rsidR="004933F7" w:rsidRPr="00FC787A" w:rsidRDefault="004933F7" w:rsidP="004268BB">
            <w:pPr>
              <w:ind w:left="738"/>
              <w:jc w:val="center"/>
              <w:rPr>
                <w:rFonts w:ascii="Sakkal Majalla" w:hAnsi="Sakkal Majalla" w:cs="Sakkal Majalla"/>
                <w:b/>
                <w:bCs/>
                <w:color w:val="000000" w:themeColor="text1"/>
                <w:sz w:val="24"/>
                <w:szCs w:val="24"/>
                <w:rtl/>
              </w:rPr>
            </w:pPr>
            <w:r w:rsidRPr="00FC787A">
              <w:rPr>
                <w:rFonts w:ascii="Sakkal Majalla" w:hAnsi="Sakkal Majalla" w:cs="Sakkal Majalla" w:hint="cs"/>
                <w:b/>
                <w:bCs/>
                <w:color w:val="000000" w:themeColor="text1"/>
                <w:sz w:val="24"/>
                <w:szCs w:val="24"/>
                <w:rtl/>
              </w:rPr>
              <w:t>المراجع</w:t>
            </w:r>
          </w:p>
        </w:tc>
      </w:tr>
      <w:tr w:rsidR="004933F7" w:rsidRPr="00597755" w14:paraId="6003C04F" w14:textId="77777777" w:rsidTr="004268BB">
        <w:trPr>
          <w:jc w:val="center"/>
        </w:trPr>
        <w:tc>
          <w:tcPr>
            <w:tcW w:w="10255" w:type="dxa"/>
          </w:tcPr>
          <w:p w14:paraId="6954946D" w14:textId="77777777" w:rsidR="004933F7" w:rsidRDefault="004933F7" w:rsidP="004268BB">
            <w:pPr>
              <w:pStyle w:val="ListParagraph"/>
              <w:bidi/>
              <w:rPr>
                <w:b/>
                <w:bCs/>
                <w:rtl/>
                <w:lang w:bidi="ar-SY"/>
              </w:rPr>
            </w:pPr>
          </w:p>
          <w:p w14:paraId="2DD3B0BE" w14:textId="77777777" w:rsidR="0008464B" w:rsidRDefault="0008464B" w:rsidP="0008464B">
            <w:pPr>
              <w:pStyle w:val="ListParagraph"/>
              <w:numPr>
                <w:ilvl w:val="0"/>
                <w:numId w:val="17"/>
              </w:numPr>
              <w:jc w:val="both"/>
            </w:pPr>
            <w:r>
              <w:t>Beginning Python: From Novice to Professional, Second Edition Copyright © 2008 by Magnus Lie Hetland. ISBN-13 (pbk): 978-1-59059-982-2 ISBN-10 (pbk): 1-59059-982-9 ISBN-13 (electronic): 978-1-4302-0634-7 Printed and bound in the United States of America 9 8 7 6 5 4 3 2 1</w:t>
            </w:r>
          </w:p>
          <w:p w14:paraId="2D304017" w14:textId="77777777" w:rsidR="0008464B" w:rsidRDefault="0008464B" w:rsidP="0008464B">
            <w:pPr>
              <w:pStyle w:val="ListParagraph"/>
              <w:numPr>
                <w:ilvl w:val="0"/>
                <w:numId w:val="17"/>
              </w:numPr>
              <w:jc w:val="both"/>
            </w:pPr>
            <w:r>
              <w:t>Guide to NumPy Travis E. Oliphant, PhD Dec 7, 2006</w:t>
            </w:r>
          </w:p>
          <w:p w14:paraId="2F178EBE" w14:textId="77777777" w:rsidR="0008464B" w:rsidRDefault="0008464B" w:rsidP="0008464B">
            <w:pPr>
              <w:pStyle w:val="ListParagraph"/>
              <w:numPr>
                <w:ilvl w:val="0"/>
                <w:numId w:val="17"/>
              </w:numPr>
              <w:jc w:val="both"/>
            </w:pPr>
            <w:r>
              <w:t>Introduction to Artificial Neural Networks with Applications in Python Sebastian Raschka DRAFT Last updated: May 30, 2018© ,Sebastian Raschka</w:t>
            </w:r>
          </w:p>
          <w:p w14:paraId="35CBE771" w14:textId="77777777" w:rsidR="0008464B" w:rsidRDefault="0008464B" w:rsidP="0008464B">
            <w:pPr>
              <w:pStyle w:val="ListParagraph"/>
              <w:numPr>
                <w:ilvl w:val="0"/>
                <w:numId w:val="17"/>
              </w:numPr>
              <w:jc w:val="both"/>
            </w:pPr>
            <w:r>
              <w:t>OpenCV-Python Tutorials Documentation Release 1 Alexander Mordvintsev &amp; Abid Nov 05, 2017</w:t>
            </w:r>
          </w:p>
          <w:p w14:paraId="6A7A9A69" w14:textId="77777777" w:rsidR="0008464B" w:rsidRDefault="0008464B" w:rsidP="0008464B">
            <w:pPr>
              <w:pStyle w:val="ListParagraph"/>
              <w:numPr>
                <w:ilvl w:val="0"/>
                <w:numId w:val="17"/>
              </w:numPr>
              <w:jc w:val="both"/>
            </w:pPr>
            <w:r>
              <w:t xml:space="preserve">Mastering OpenCV with Practical Computer Vision Projects Step-by-step Daniel Lélis Baggio Shervin </w:t>
            </w:r>
            <w:r>
              <w:lastRenderedPageBreak/>
              <w:t>Emami David Millán Escrivá Khvedchenia Ievgen Naureen Mahmood Jason Saragih Roy Shilkrot, Copyright © 2012, Published by Packt Publishing Ltd. Livery Place 35 Livery Street Birmingham B3 2PB, UK. ISBN 978-1-84951-782-9</w:t>
            </w:r>
          </w:p>
          <w:p w14:paraId="7C82AF78" w14:textId="77777777" w:rsidR="0008464B" w:rsidRDefault="0008464B" w:rsidP="0008464B">
            <w:pPr>
              <w:pStyle w:val="ListParagraph"/>
              <w:numPr>
                <w:ilvl w:val="0"/>
                <w:numId w:val="17"/>
              </w:numPr>
              <w:jc w:val="both"/>
            </w:pPr>
            <w:r>
              <w:t>Practical Python and OpenCV: An Introductory, Example Driven Guide to Image Processing and Computer Vision 3rd Edition Dr. Adrian Rosebrock. This version of the book was published on 21 August 2016.</w:t>
            </w:r>
          </w:p>
          <w:p w14:paraId="3C927C11" w14:textId="77777777" w:rsidR="0008464B" w:rsidRPr="002A132A" w:rsidRDefault="0008464B" w:rsidP="0008464B">
            <w:pPr>
              <w:pStyle w:val="ListParagraph"/>
              <w:numPr>
                <w:ilvl w:val="0"/>
                <w:numId w:val="17"/>
              </w:numPr>
              <w:jc w:val="both"/>
            </w:pPr>
            <w:r>
              <w:t>C O M P U T E R V I S I O N : F O U N D AT I O N S A N D A P L I C AT I O N S TA N F O R D U N I V E R S I T Y Copyright © 2017 Compiled by Ranjay Krishna published by stanford university Licensed under the Apache License, Version 2.0 (the “License”).</w:t>
            </w:r>
          </w:p>
          <w:p w14:paraId="6CCF1920" w14:textId="77777777" w:rsidR="004933F7" w:rsidRPr="0008464B" w:rsidRDefault="004933F7" w:rsidP="004268BB">
            <w:pPr>
              <w:pStyle w:val="ListParagraph"/>
              <w:bidi/>
              <w:rPr>
                <w:b/>
                <w:bCs/>
              </w:rPr>
            </w:pPr>
          </w:p>
        </w:tc>
      </w:tr>
    </w:tbl>
    <w:p w14:paraId="0AF56EE5" w14:textId="77777777" w:rsidR="004933F7" w:rsidRPr="001671FF" w:rsidRDefault="004933F7" w:rsidP="004933F7">
      <w:pPr>
        <w:bidi/>
        <w:jc w:val="both"/>
        <w:rPr>
          <w:rFonts w:ascii="Sakkal Majalla" w:hAnsi="Sakkal Majalla" w:cs="Sakkal Majalla"/>
          <w:sz w:val="24"/>
          <w:szCs w:val="24"/>
        </w:rPr>
      </w:pPr>
    </w:p>
    <w:p w14:paraId="04ABF2A7" w14:textId="77777777" w:rsidR="004933F7" w:rsidRPr="00306C3E" w:rsidRDefault="004933F7" w:rsidP="004933F7">
      <w:pPr>
        <w:bidi/>
        <w:rPr>
          <w:rFonts w:ascii="Sakkal Majalla" w:hAnsi="Sakkal Majalla" w:cs="Sakkal Majalla"/>
          <w:b/>
          <w:bCs/>
          <w:sz w:val="24"/>
          <w:szCs w:val="24"/>
          <w:rtl/>
          <w:lang w:bidi="ar-SY"/>
        </w:rPr>
      </w:pPr>
    </w:p>
    <w:p w14:paraId="64D36392" w14:textId="77777777" w:rsidR="006713DA" w:rsidRPr="004933F7" w:rsidRDefault="006713DA" w:rsidP="004933F7">
      <w:pPr>
        <w:rPr>
          <w:rtl/>
        </w:rPr>
      </w:pPr>
    </w:p>
    <w:sectPr w:rsidR="006713DA" w:rsidRPr="004933F7" w:rsidSect="00EC7D36">
      <w:pgSz w:w="12240" w:h="15840"/>
      <w:pgMar w:top="568"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86C"/>
    <w:multiLevelType w:val="hybridMultilevel"/>
    <w:tmpl w:val="F8C2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24CA3"/>
    <w:multiLevelType w:val="hybridMultilevel"/>
    <w:tmpl w:val="F7980F90"/>
    <w:lvl w:ilvl="0" w:tplc="FBAC8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E243E"/>
    <w:multiLevelType w:val="hybridMultilevel"/>
    <w:tmpl w:val="4EBE2C8E"/>
    <w:lvl w:ilvl="0" w:tplc="3378D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509E0"/>
    <w:multiLevelType w:val="hybridMultilevel"/>
    <w:tmpl w:val="34F61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B6842"/>
    <w:multiLevelType w:val="hybridMultilevel"/>
    <w:tmpl w:val="F1222BFE"/>
    <w:lvl w:ilvl="0" w:tplc="25688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27638"/>
    <w:multiLevelType w:val="hybridMultilevel"/>
    <w:tmpl w:val="4CACD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50B0E"/>
    <w:multiLevelType w:val="hybridMultilevel"/>
    <w:tmpl w:val="8FBE0010"/>
    <w:lvl w:ilvl="0" w:tplc="DD708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04E52"/>
    <w:multiLevelType w:val="hybridMultilevel"/>
    <w:tmpl w:val="4F5E46FC"/>
    <w:lvl w:ilvl="0" w:tplc="C0725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21812"/>
    <w:multiLevelType w:val="hybridMultilevel"/>
    <w:tmpl w:val="239ED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402EB"/>
    <w:multiLevelType w:val="hybridMultilevel"/>
    <w:tmpl w:val="195AE30A"/>
    <w:lvl w:ilvl="0" w:tplc="78E8E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6A25"/>
    <w:multiLevelType w:val="hybridMultilevel"/>
    <w:tmpl w:val="924E6088"/>
    <w:lvl w:ilvl="0" w:tplc="C0C01C78">
      <w:start w:val="9"/>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D53BB"/>
    <w:multiLevelType w:val="hybridMultilevel"/>
    <w:tmpl w:val="7DC6B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3418C"/>
    <w:multiLevelType w:val="hybridMultilevel"/>
    <w:tmpl w:val="A2D6880A"/>
    <w:lvl w:ilvl="0" w:tplc="23EEAC9A">
      <w:numFmt w:val="bullet"/>
      <w:lvlText w:val="-"/>
      <w:lvlJc w:val="left"/>
      <w:pPr>
        <w:ind w:left="720" w:hanging="360"/>
      </w:pPr>
      <w:rPr>
        <w:rFonts w:ascii="Traditional Arabic" w:eastAsia="Calibr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85B7B"/>
    <w:multiLevelType w:val="hybridMultilevel"/>
    <w:tmpl w:val="05BEA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5560A"/>
    <w:multiLevelType w:val="hybridMultilevel"/>
    <w:tmpl w:val="F432C2B0"/>
    <w:lvl w:ilvl="0" w:tplc="23EEAC9A">
      <w:numFmt w:val="bullet"/>
      <w:lvlText w:val="-"/>
      <w:lvlJc w:val="left"/>
      <w:pPr>
        <w:ind w:left="720" w:hanging="360"/>
      </w:pPr>
      <w:rPr>
        <w:rFonts w:ascii="Traditional Arabic" w:eastAsia="Calibr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96B41"/>
    <w:multiLevelType w:val="hybridMultilevel"/>
    <w:tmpl w:val="5C8CD21A"/>
    <w:lvl w:ilvl="0" w:tplc="2410BE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E0B48"/>
    <w:multiLevelType w:val="hybridMultilevel"/>
    <w:tmpl w:val="D3AA9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9"/>
  </w:num>
  <w:num w:numId="5">
    <w:abstractNumId w:val="6"/>
  </w:num>
  <w:num w:numId="6">
    <w:abstractNumId w:val="4"/>
  </w:num>
  <w:num w:numId="7">
    <w:abstractNumId w:val="2"/>
  </w:num>
  <w:num w:numId="8">
    <w:abstractNumId w:val="1"/>
  </w:num>
  <w:num w:numId="9">
    <w:abstractNumId w:val="8"/>
  </w:num>
  <w:num w:numId="10">
    <w:abstractNumId w:val="5"/>
  </w:num>
  <w:num w:numId="11">
    <w:abstractNumId w:val="7"/>
  </w:num>
  <w:num w:numId="12">
    <w:abstractNumId w:val="16"/>
  </w:num>
  <w:num w:numId="13">
    <w:abstractNumId w:val="10"/>
  </w:num>
  <w:num w:numId="14">
    <w:abstractNumId w:val="3"/>
  </w:num>
  <w:num w:numId="15">
    <w:abstractNumId w:val="14"/>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20ABB"/>
    <w:rsid w:val="00014BE3"/>
    <w:rsid w:val="00053488"/>
    <w:rsid w:val="0008464B"/>
    <w:rsid w:val="000939B6"/>
    <w:rsid w:val="000A103E"/>
    <w:rsid w:val="000E6C23"/>
    <w:rsid w:val="00107036"/>
    <w:rsid w:val="00122CDB"/>
    <w:rsid w:val="00227602"/>
    <w:rsid w:val="002325F8"/>
    <w:rsid w:val="00236D64"/>
    <w:rsid w:val="00246547"/>
    <w:rsid w:val="002656F7"/>
    <w:rsid w:val="00284610"/>
    <w:rsid w:val="002B0F28"/>
    <w:rsid w:val="002C7BCB"/>
    <w:rsid w:val="0030465D"/>
    <w:rsid w:val="00306C3E"/>
    <w:rsid w:val="00317361"/>
    <w:rsid w:val="00334B71"/>
    <w:rsid w:val="00354165"/>
    <w:rsid w:val="003552E9"/>
    <w:rsid w:val="00362C9E"/>
    <w:rsid w:val="003C634E"/>
    <w:rsid w:val="003F060C"/>
    <w:rsid w:val="0044409A"/>
    <w:rsid w:val="00461CC6"/>
    <w:rsid w:val="00476339"/>
    <w:rsid w:val="004933F7"/>
    <w:rsid w:val="00496921"/>
    <w:rsid w:val="004A07BE"/>
    <w:rsid w:val="005604E2"/>
    <w:rsid w:val="00560B01"/>
    <w:rsid w:val="00597755"/>
    <w:rsid w:val="005C07CE"/>
    <w:rsid w:val="00620ABB"/>
    <w:rsid w:val="00653457"/>
    <w:rsid w:val="006713DA"/>
    <w:rsid w:val="00671E90"/>
    <w:rsid w:val="006A5B62"/>
    <w:rsid w:val="006D5A3D"/>
    <w:rsid w:val="00710955"/>
    <w:rsid w:val="00752826"/>
    <w:rsid w:val="00796609"/>
    <w:rsid w:val="00800504"/>
    <w:rsid w:val="00862029"/>
    <w:rsid w:val="00867ABC"/>
    <w:rsid w:val="00896361"/>
    <w:rsid w:val="00896961"/>
    <w:rsid w:val="008A7E68"/>
    <w:rsid w:val="008B6E84"/>
    <w:rsid w:val="008F151D"/>
    <w:rsid w:val="008F2EF9"/>
    <w:rsid w:val="00933A0D"/>
    <w:rsid w:val="009455CB"/>
    <w:rsid w:val="0097268B"/>
    <w:rsid w:val="009A6988"/>
    <w:rsid w:val="009B11C1"/>
    <w:rsid w:val="009F42C5"/>
    <w:rsid w:val="00A57C1D"/>
    <w:rsid w:val="00A8514A"/>
    <w:rsid w:val="00AB5EE4"/>
    <w:rsid w:val="00AC09EC"/>
    <w:rsid w:val="00AD5001"/>
    <w:rsid w:val="00B038E0"/>
    <w:rsid w:val="00BA5E3E"/>
    <w:rsid w:val="00BD775F"/>
    <w:rsid w:val="00BE073B"/>
    <w:rsid w:val="00BE2058"/>
    <w:rsid w:val="00C23D93"/>
    <w:rsid w:val="00CE0526"/>
    <w:rsid w:val="00CE2B8D"/>
    <w:rsid w:val="00D13646"/>
    <w:rsid w:val="00D45726"/>
    <w:rsid w:val="00D578A5"/>
    <w:rsid w:val="00DE2EE1"/>
    <w:rsid w:val="00E0024C"/>
    <w:rsid w:val="00E00487"/>
    <w:rsid w:val="00E12993"/>
    <w:rsid w:val="00E20778"/>
    <w:rsid w:val="00E26D02"/>
    <w:rsid w:val="00E443F2"/>
    <w:rsid w:val="00E45975"/>
    <w:rsid w:val="00EC4B92"/>
    <w:rsid w:val="00EC7D36"/>
    <w:rsid w:val="00F105F2"/>
    <w:rsid w:val="00F54EC5"/>
    <w:rsid w:val="00F72B92"/>
    <w:rsid w:val="00F840C0"/>
    <w:rsid w:val="00FB1D0E"/>
    <w:rsid w:val="00FC78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D7D6"/>
  <w15:docId w15:val="{E320A3A5-907A-4527-AAB3-9C50480F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ABB"/>
    <w:pPr>
      <w:ind w:left="720"/>
      <w:contextualSpacing/>
    </w:pPr>
  </w:style>
  <w:style w:type="table" w:styleId="TableGrid">
    <w:name w:val="Table Grid"/>
    <w:basedOn w:val="TableNormal"/>
    <w:uiPriority w:val="59"/>
    <w:rsid w:val="00BE0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7BE"/>
    <w:rPr>
      <w:sz w:val="16"/>
      <w:szCs w:val="16"/>
    </w:rPr>
  </w:style>
  <w:style w:type="paragraph" w:styleId="CommentText">
    <w:name w:val="annotation text"/>
    <w:basedOn w:val="Normal"/>
    <w:link w:val="CommentTextChar"/>
    <w:uiPriority w:val="99"/>
    <w:semiHidden/>
    <w:unhideWhenUsed/>
    <w:rsid w:val="004A07BE"/>
    <w:pPr>
      <w:spacing w:line="240" w:lineRule="auto"/>
    </w:pPr>
    <w:rPr>
      <w:sz w:val="20"/>
      <w:szCs w:val="20"/>
    </w:rPr>
  </w:style>
  <w:style w:type="character" w:customStyle="1" w:styleId="CommentTextChar">
    <w:name w:val="Comment Text Char"/>
    <w:basedOn w:val="DefaultParagraphFont"/>
    <w:link w:val="CommentText"/>
    <w:uiPriority w:val="99"/>
    <w:semiHidden/>
    <w:rsid w:val="004A07BE"/>
    <w:rPr>
      <w:sz w:val="20"/>
      <w:szCs w:val="20"/>
    </w:rPr>
  </w:style>
  <w:style w:type="paragraph" w:styleId="CommentSubject">
    <w:name w:val="annotation subject"/>
    <w:basedOn w:val="CommentText"/>
    <w:next w:val="CommentText"/>
    <w:link w:val="CommentSubjectChar"/>
    <w:uiPriority w:val="99"/>
    <w:semiHidden/>
    <w:unhideWhenUsed/>
    <w:rsid w:val="004A07BE"/>
    <w:rPr>
      <w:b/>
      <w:bCs/>
    </w:rPr>
  </w:style>
  <w:style w:type="character" w:customStyle="1" w:styleId="CommentSubjectChar">
    <w:name w:val="Comment Subject Char"/>
    <w:basedOn w:val="CommentTextChar"/>
    <w:link w:val="CommentSubject"/>
    <w:uiPriority w:val="99"/>
    <w:semiHidden/>
    <w:rsid w:val="004A07BE"/>
    <w:rPr>
      <w:b/>
      <w:bCs/>
      <w:sz w:val="20"/>
      <w:szCs w:val="20"/>
    </w:rPr>
  </w:style>
  <w:style w:type="paragraph" w:styleId="BalloonText">
    <w:name w:val="Balloon Text"/>
    <w:basedOn w:val="Normal"/>
    <w:link w:val="BalloonTextChar"/>
    <w:uiPriority w:val="99"/>
    <w:semiHidden/>
    <w:unhideWhenUsed/>
    <w:rsid w:val="004A07B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A07BE"/>
    <w:rPr>
      <w:rFonts w:ascii="Tahoma" w:hAnsi="Tahoma" w:cs="Tahoma"/>
      <w:sz w:val="18"/>
      <w:szCs w:val="18"/>
    </w:rPr>
  </w:style>
  <w:style w:type="character" w:styleId="Hyperlink">
    <w:name w:val="Hyperlink"/>
    <w:basedOn w:val="DefaultParagraphFont"/>
    <w:uiPriority w:val="99"/>
    <w:unhideWhenUsed/>
    <w:rsid w:val="003C634E"/>
    <w:rPr>
      <w:color w:val="0000FF"/>
      <w:u w:val="single"/>
    </w:rPr>
  </w:style>
  <w:style w:type="character" w:customStyle="1" w:styleId="dataformtitle">
    <w:name w:val="dataformtitle"/>
    <w:basedOn w:val="DefaultParagraphFont"/>
    <w:rsid w:val="00671E90"/>
  </w:style>
  <w:style w:type="character" w:customStyle="1" w:styleId="allwidth">
    <w:name w:val="allwidth"/>
    <w:basedOn w:val="DefaultParagraphFont"/>
    <w:rsid w:val="00671E90"/>
  </w:style>
  <w:style w:type="character" w:styleId="Strong">
    <w:name w:val="Strong"/>
    <w:basedOn w:val="DefaultParagraphFont"/>
    <w:uiPriority w:val="22"/>
    <w:qFormat/>
    <w:rsid w:val="00084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564">
      <w:bodyDiv w:val="1"/>
      <w:marLeft w:val="0"/>
      <w:marRight w:val="0"/>
      <w:marTop w:val="0"/>
      <w:marBottom w:val="0"/>
      <w:divBdr>
        <w:top w:val="none" w:sz="0" w:space="0" w:color="auto"/>
        <w:left w:val="none" w:sz="0" w:space="0" w:color="auto"/>
        <w:bottom w:val="none" w:sz="0" w:space="0" w:color="auto"/>
        <w:right w:val="none" w:sz="0" w:space="0" w:color="auto"/>
      </w:divBdr>
      <w:divsChild>
        <w:div w:id="1449469731">
          <w:marLeft w:val="0"/>
          <w:marRight w:val="0"/>
          <w:marTop w:val="0"/>
          <w:marBottom w:val="0"/>
          <w:divBdr>
            <w:top w:val="none" w:sz="0" w:space="0" w:color="auto"/>
            <w:left w:val="none" w:sz="0" w:space="0" w:color="auto"/>
            <w:bottom w:val="none" w:sz="0" w:space="0" w:color="auto"/>
            <w:right w:val="none" w:sz="0" w:space="0" w:color="auto"/>
          </w:divBdr>
        </w:div>
      </w:divsChild>
    </w:div>
    <w:div w:id="17925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5556</TotalTime>
  <Pages>3</Pages>
  <Words>514</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Secretary1</dc:creator>
  <cp:keywords/>
  <dc:description/>
  <cp:lastModifiedBy>Yolla</cp:lastModifiedBy>
  <cp:revision>37</cp:revision>
  <cp:lastPrinted>2020-02-16T11:15:00Z</cp:lastPrinted>
  <dcterms:created xsi:type="dcterms:W3CDTF">2019-02-04T10:52:00Z</dcterms:created>
  <dcterms:modified xsi:type="dcterms:W3CDTF">2021-06-22T09:26:00Z</dcterms:modified>
</cp:coreProperties>
</file>