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12A97" w14:textId="77777777" w:rsidR="00306C3E" w:rsidRDefault="00306C3E" w:rsidP="00306C3E">
      <w:pPr>
        <w:rPr>
          <w:rFonts w:ascii="Sakkal Majalla" w:hAnsi="Sakkal Majalla" w:cs="Sakkal Majalla"/>
          <w:sz w:val="24"/>
          <w:szCs w:val="24"/>
        </w:rPr>
      </w:pPr>
      <w:bookmarkStart w:id="0" w:name="_GoBack"/>
      <w:bookmarkEnd w:id="0"/>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4A868923" w:rsidR="00EC7D36" w:rsidRDefault="008268C9" w:rsidP="00EC7D36">
      <w:pPr>
        <w:bidi/>
        <w:jc w:val="center"/>
        <w:rPr>
          <w:rFonts w:ascii="Sakkal Majalla" w:hAnsi="Sakkal Majalla" w:cs="Sakkal Majalla"/>
          <w:b/>
          <w:bCs/>
          <w:sz w:val="24"/>
          <w:szCs w:val="24"/>
        </w:rPr>
      </w:pPr>
      <w:r>
        <w:rPr>
          <w:rFonts w:ascii="Sakkal Majalla" w:hAnsi="Sakkal Majalla" w:cs="Sakkal Majalla"/>
          <w:b/>
          <w:bCs/>
          <w:sz w:val="24"/>
          <w:szCs w:val="24"/>
          <w:rtl/>
        </w:rPr>
        <w:t xml:space="preserve">     </w:t>
      </w:r>
      <w:r>
        <w:rPr>
          <w:rFonts w:ascii="Sakkal Majalla" w:hAnsi="Sakkal Majalla" w:cs="Sakkal Majalla"/>
          <w:b/>
          <w:bCs/>
          <w:sz w:val="24"/>
          <w:szCs w:val="24"/>
        </w:rPr>
        <w:t>Course Description</w:t>
      </w:r>
    </w:p>
    <w:p w14:paraId="6FB7BBF5" w14:textId="07F50519" w:rsidR="00306C3E" w:rsidRPr="00024B7B" w:rsidRDefault="008268C9" w:rsidP="008268C9">
      <w:pPr>
        <w:bidi/>
        <w:jc w:val="center"/>
        <w:rPr>
          <w:rFonts w:ascii="Sakkal Majalla" w:hAnsi="Sakkal Majalla" w:cs="Sakkal Majalla"/>
          <w:b/>
          <w:bCs/>
          <w:sz w:val="24"/>
          <w:szCs w:val="24"/>
        </w:rPr>
      </w:pPr>
      <w:r>
        <w:rPr>
          <w:rFonts w:ascii="Sakkal Majalla" w:hAnsi="Sakkal Majalla" w:cs="Sakkal Majalla"/>
          <w:b/>
          <w:bCs/>
          <w:sz w:val="24"/>
          <w:szCs w:val="24"/>
        </w:rPr>
        <w:t>Principles of Marketing</w:t>
      </w:r>
    </w:p>
    <w:p w14:paraId="3AFB1D84"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01"/>
        <w:gridCol w:w="1496"/>
        <w:gridCol w:w="2767"/>
        <w:gridCol w:w="1610"/>
        <w:gridCol w:w="2581"/>
      </w:tblGrid>
      <w:tr w:rsidR="008268C9" w:rsidRPr="00597755" w14:paraId="7629F148" w14:textId="77777777" w:rsidTr="0084520D">
        <w:trPr>
          <w:jc w:val="center"/>
        </w:trPr>
        <w:tc>
          <w:tcPr>
            <w:tcW w:w="6298" w:type="dxa"/>
            <w:gridSpan w:val="3"/>
            <w:tcBorders>
              <w:bottom w:val="single" w:sz="4" w:space="0" w:color="000000" w:themeColor="text1"/>
              <w:right w:val="single" w:sz="4" w:space="0" w:color="auto"/>
            </w:tcBorders>
            <w:shd w:val="clear" w:color="auto" w:fill="DEEAF6" w:themeFill="accent1" w:themeFillTint="33"/>
          </w:tcPr>
          <w:p w14:paraId="089793C0" w14:textId="77777777" w:rsidR="008268C9" w:rsidRPr="00FC787A" w:rsidRDefault="008268C9" w:rsidP="0084520D">
            <w:pP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Faculty of Business Administration</w:t>
            </w:r>
          </w:p>
        </w:tc>
        <w:tc>
          <w:tcPr>
            <w:tcW w:w="3957" w:type="dxa"/>
            <w:gridSpan w:val="2"/>
            <w:tcBorders>
              <w:bottom w:val="single" w:sz="4" w:space="0" w:color="000000" w:themeColor="text1"/>
            </w:tcBorders>
            <w:shd w:val="clear" w:color="auto" w:fill="DEEAF6" w:themeFill="accent1" w:themeFillTint="33"/>
            <w:vAlign w:val="center"/>
          </w:tcPr>
          <w:p w14:paraId="3A0BEA57" w14:textId="7FB5D24C" w:rsidR="008268C9" w:rsidRPr="00FC787A" w:rsidRDefault="008268C9" w:rsidP="0084520D">
            <w:pPr>
              <w:tabs>
                <w:tab w:val="left" w:pos="2175"/>
                <w:tab w:val="right" w:pos="3294"/>
              </w:tabs>
              <w:rPr>
                <w:rFonts w:ascii="Sakkal Majalla" w:hAnsi="Sakkal Majalla" w:cs="Sakkal Majalla"/>
                <w:b/>
                <w:bCs/>
                <w:color w:val="000000" w:themeColor="text1"/>
                <w:sz w:val="24"/>
                <w:szCs w:val="24"/>
                <w:rtl/>
              </w:rPr>
            </w:pPr>
          </w:p>
        </w:tc>
      </w:tr>
      <w:tr w:rsidR="008268C9" w:rsidRPr="00597755" w14:paraId="1B3E62C4" w14:textId="77777777" w:rsidTr="0084520D">
        <w:trPr>
          <w:trHeight w:val="472"/>
          <w:jc w:val="center"/>
        </w:trPr>
        <w:tc>
          <w:tcPr>
            <w:tcW w:w="1882" w:type="dxa"/>
            <w:tcBorders>
              <w:right w:val="single" w:sz="4" w:space="0" w:color="auto"/>
            </w:tcBorders>
          </w:tcPr>
          <w:p w14:paraId="421A43A7" w14:textId="77777777" w:rsidR="008268C9" w:rsidRPr="00597755" w:rsidRDefault="008268C9" w:rsidP="0084520D">
            <w:pPr>
              <w:rPr>
                <w:rFonts w:ascii="Sakkal Majalla" w:hAnsi="Sakkal Majalla" w:cs="Sakkal Majalla"/>
                <w:sz w:val="24"/>
                <w:szCs w:val="24"/>
                <w:rtl/>
              </w:rPr>
            </w:pPr>
            <w:r>
              <w:rPr>
                <w:rFonts w:ascii="Sakkal Majalla" w:hAnsi="Sakkal Majalla" w:cs="Sakkal Majalla"/>
                <w:sz w:val="24"/>
                <w:szCs w:val="24"/>
              </w:rPr>
              <w:t>Course</w:t>
            </w:r>
          </w:p>
        </w:tc>
        <w:tc>
          <w:tcPr>
            <w:tcW w:w="4416" w:type="dxa"/>
            <w:gridSpan w:val="2"/>
            <w:tcBorders>
              <w:right w:val="single" w:sz="4" w:space="0" w:color="auto"/>
            </w:tcBorders>
          </w:tcPr>
          <w:p w14:paraId="04A2381C" w14:textId="21CAA579" w:rsidR="008268C9" w:rsidRPr="00597755" w:rsidRDefault="008268C9" w:rsidP="0084520D">
            <w:pPr>
              <w:rPr>
                <w:rFonts w:ascii="Sakkal Majalla" w:hAnsi="Sakkal Majalla" w:cs="Sakkal Majalla"/>
                <w:sz w:val="24"/>
                <w:szCs w:val="24"/>
                <w:rtl/>
              </w:rPr>
            </w:pPr>
            <w:r>
              <w:rPr>
                <w:rFonts w:ascii="Sakkal Majalla" w:hAnsi="Sakkal Majalla" w:cs="Sakkal Majalla"/>
                <w:sz w:val="24"/>
                <w:szCs w:val="24"/>
              </w:rPr>
              <w:t>Principles of Marketing</w:t>
            </w:r>
          </w:p>
        </w:tc>
        <w:tc>
          <w:tcPr>
            <w:tcW w:w="1237" w:type="dxa"/>
            <w:tcBorders>
              <w:left w:val="single" w:sz="4" w:space="0" w:color="auto"/>
              <w:right w:val="single" w:sz="4" w:space="0" w:color="auto"/>
            </w:tcBorders>
          </w:tcPr>
          <w:p w14:paraId="5E4F46DD" w14:textId="77777777" w:rsidR="008268C9" w:rsidRPr="00597755" w:rsidRDefault="008268C9" w:rsidP="0084520D">
            <w:pPr>
              <w:rPr>
                <w:rFonts w:ascii="Sakkal Majalla" w:hAnsi="Sakkal Majalla" w:cs="Sakkal Majalla"/>
                <w:sz w:val="24"/>
                <w:szCs w:val="24"/>
                <w:rtl/>
                <w:lang w:bidi="ar-SY"/>
              </w:rPr>
            </w:pPr>
            <w:r>
              <w:rPr>
                <w:rFonts w:ascii="Sakkal Majalla" w:hAnsi="Sakkal Majalla" w:cs="Sakkal Majalla"/>
                <w:sz w:val="24"/>
                <w:szCs w:val="24"/>
                <w:lang w:bidi="ar-SY"/>
              </w:rPr>
              <w:t xml:space="preserve">Prerequisite:  </w:t>
            </w:r>
            <w:r>
              <w:rPr>
                <w:rFonts w:ascii="Sakkal Majalla" w:hAnsi="Sakkal Majalla" w:cs="Sakkal Majalla" w:hint="cs"/>
                <w:sz w:val="24"/>
                <w:szCs w:val="24"/>
                <w:rtl/>
                <w:lang w:bidi="ar-SY"/>
              </w:rPr>
              <w:t xml:space="preserve">  </w:t>
            </w:r>
          </w:p>
        </w:tc>
        <w:tc>
          <w:tcPr>
            <w:tcW w:w="2720" w:type="dxa"/>
            <w:tcBorders>
              <w:left w:val="single" w:sz="4" w:space="0" w:color="auto"/>
            </w:tcBorders>
          </w:tcPr>
          <w:p w14:paraId="225E6B12" w14:textId="6C36BEEE" w:rsidR="008268C9" w:rsidRPr="00597755" w:rsidRDefault="008268C9" w:rsidP="008268C9">
            <w:pPr>
              <w:rPr>
                <w:rFonts w:ascii="Sakkal Majalla" w:hAnsi="Sakkal Majalla" w:cs="Sakkal Majalla"/>
                <w:sz w:val="24"/>
                <w:szCs w:val="24"/>
                <w:lang w:bidi="ar-SY"/>
              </w:rPr>
            </w:pPr>
            <w:r>
              <w:rPr>
                <w:rFonts w:ascii="Sakkal Majalla" w:hAnsi="Sakkal Majalla" w:cs="Sakkal Majalla"/>
                <w:sz w:val="24"/>
                <w:szCs w:val="24"/>
                <w:lang w:bidi="ar-SY"/>
              </w:rPr>
              <w:t>-</w:t>
            </w:r>
          </w:p>
        </w:tc>
      </w:tr>
      <w:tr w:rsidR="008268C9" w:rsidRPr="00597755" w14:paraId="5AA73D34" w14:textId="77777777" w:rsidTr="0084520D">
        <w:trPr>
          <w:jc w:val="center"/>
        </w:trPr>
        <w:tc>
          <w:tcPr>
            <w:tcW w:w="1882" w:type="dxa"/>
            <w:tcBorders>
              <w:right w:val="single" w:sz="4" w:space="0" w:color="auto"/>
            </w:tcBorders>
          </w:tcPr>
          <w:p w14:paraId="435FA8C8" w14:textId="49AA2D2D" w:rsidR="008268C9" w:rsidRPr="00597755" w:rsidRDefault="008268C9" w:rsidP="0084520D">
            <w:pPr>
              <w:rPr>
                <w:rFonts w:ascii="Sakkal Majalla" w:hAnsi="Sakkal Majalla" w:cs="Sakkal Majalla"/>
                <w:sz w:val="24"/>
                <w:szCs w:val="24"/>
                <w:rtl/>
              </w:rPr>
            </w:pPr>
            <w:r>
              <w:rPr>
                <w:rFonts w:ascii="Sakkal Majalla" w:hAnsi="Sakkal Majalla" w:cs="Sakkal Majalla"/>
                <w:sz w:val="24"/>
                <w:szCs w:val="24"/>
              </w:rPr>
              <w:t>Credit Hours</w:t>
            </w:r>
            <w:r>
              <w:rPr>
                <w:rFonts w:ascii="Sakkal Majalla" w:hAnsi="Sakkal Majalla" w:cs="Sakkal Majalla"/>
                <w:sz w:val="24"/>
                <w:szCs w:val="24"/>
              </w:rPr>
              <w:t>:3</w:t>
            </w:r>
          </w:p>
        </w:tc>
        <w:tc>
          <w:tcPr>
            <w:tcW w:w="1496" w:type="dxa"/>
            <w:tcBorders>
              <w:right w:val="single" w:sz="4" w:space="0" w:color="auto"/>
            </w:tcBorders>
          </w:tcPr>
          <w:p w14:paraId="47DAE79C" w14:textId="52F4D49E" w:rsidR="008268C9" w:rsidRPr="00597755" w:rsidRDefault="008268C9" w:rsidP="0084520D">
            <w:pPr>
              <w:rPr>
                <w:rFonts w:ascii="Sakkal Majalla" w:hAnsi="Sakkal Majalla" w:cs="Sakkal Majalla"/>
                <w:sz w:val="24"/>
                <w:szCs w:val="24"/>
                <w:rtl/>
              </w:rPr>
            </w:pPr>
            <w:r>
              <w:rPr>
                <w:rFonts w:ascii="Sakkal Majalla" w:hAnsi="Sakkal Majalla" w:cs="Sakkal Majalla"/>
                <w:sz w:val="24"/>
                <w:szCs w:val="24"/>
              </w:rPr>
              <w:t>Theoretical:3</w:t>
            </w:r>
            <w:r>
              <w:rPr>
                <w:rFonts w:ascii="Sakkal Majalla" w:hAnsi="Sakkal Majalla" w:cs="Sakkal Majalla"/>
                <w:sz w:val="24"/>
                <w:szCs w:val="24"/>
              </w:rPr>
              <w:t xml:space="preserve"> </w:t>
            </w:r>
          </w:p>
        </w:tc>
        <w:tc>
          <w:tcPr>
            <w:tcW w:w="2920" w:type="dxa"/>
            <w:tcBorders>
              <w:right w:val="single" w:sz="4" w:space="0" w:color="auto"/>
            </w:tcBorders>
          </w:tcPr>
          <w:p w14:paraId="33F4152D" w14:textId="2BC0B90A" w:rsidR="008268C9" w:rsidRPr="00597755" w:rsidRDefault="008268C9" w:rsidP="0084520D">
            <w:pPr>
              <w:rPr>
                <w:rFonts w:ascii="Sakkal Majalla" w:hAnsi="Sakkal Majalla" w:cs="Sakkal Majalla"/>
                <w:sz w:val="24"/>
                <w:szCs w:val="24"/>
                <w:rtl/>
              </w:rPr>
            </w:pPr>
            <w:r>
              <w:rPr>
                <w:rFonts w:ascii="Sakkal Majalla" w:hAnsi="Sakkal Majalla" w:cs="Sakkal Majalla"/>
                <w:sz w:val="24"/>
                <w:szCs w:val="24"/>
              </w:rPr>
              <w:t>Practical:0</w:t>
            </w:r>
          </w:p>
        </w:tc>
        <w:tc>
          <w:tcPr>
            <w:tcW w:w="1237" w:type="dxa"/>
            <w:tcBorders>
              <w:left w:val="single" w:sz="4" w:space="0" w:color="auto"/>
              <w:right w:val="single" w:sz="4" w:space="0" w:color="auto"/>
            </w:tcBorders>
          </w:tcPr>
          <w:p w14:paraId="35DD4075" w14:textId="77777777" w:rsidR="008268C9" w:rsidRPr="00597755" w:rsidRDefault="008268C9" w:rsidP="0084520D">
            <w:pPr>
              <w:rPr>
                <w:rFonts w:ascii="Sakkal Majalla" w:hAnsi="Sakkal Majalla" w:cs="Sakkal Majalla"/>
                <w:sz w:val="24"/>
                <w:szCs w:val="24"/>
              </w:rPr>
            </w:pPr>
            <w:r>
              <w:rPr>
                <w:rFonts w:ascii="Sakkal Majalla" w:hAnsi="Sakkal Majalla" w:cs="Sakkal Majalla"/>
                <w:sz w:val="24"/>
                <w:szCs w:val="24"/>
              </w:rPr>
              <w:t>Course Code:</w:t>
            </w:r>
          </w:p>
          <w:p w14:paraId="03FE8B92" w14:textId="77777777" w:rsidR="008268C9" w:rsidRPr="00597755" w:rsidRDefault="008268C9" w:rsidP="0084520D">
            <w:pPr>
              <w:jc w:val="right"/>
              <w:rPr>
                <w:rFonts w:ascii="Sakkal Majalla" w:hAnsi="Sakkal Majalla" w:cs="Sakkal Majalla"/>
                <w:sz w:val="24"/>
                <w:szCs w:val="24"/>
                <w:rtl/>
              </w:rPr>
            </w:pPr>
            <w:r>
              <w:rPr>
                <w:rFonts w:ascii="Sakkal Majalla" w:hAnsi="Sakkal Majalla" w:cs="Sakkal Majalla"/>
                <w:sz w:val="24"/>
                <w:szCs w:val="24"/>
              </w:rPr>
              <w:t xml:space="preserve"> </w:t>
            </w:r>
          </w:p>
        </w:tc>
        <w:tc>
          <w:tcPr>
            <w:tcW w:w="2720" w:type="dxa"/>
            <w:tcBorders>
              <w:left w:val="single" w:sz="4" w:space="0" w:color="auto"/>
            </w:tcBorders>
          </w:tcPr>
          <w:p w14:paraId="573D02F4" w14:textId="37F92615" w:rsidR="008268C9" w:rsidRPr="00597755" w:rsidRDefault="008268C9" w:rsidP="008268C9">
            <w:pPr>
              <w:rPr>
                <w:rFonts w:ascii="Sakkal Majalla" w:hAnsi="Sakkal Majalla" w:cs="Sakkal Majalla"/>
                <w:sz w:val="24"/>
                <w:szCs w:val="24"/>
                <w:rtl/>
                <w:lang w:bidi="ar-LB"/>
              </w:rPr>
            </w:pPr>
            <w:r w:rsidRPr="00024B7B">
              <w:rPr>
                <w:rFonts w:ascii="Sakkal Majalla" w:eastAsia="Times New Roman" w:hAnsi="Sakkal Majalla" w:cs="Sakkal Majalla"/>
                <w:color w:val="000000"/>
                <w:sz w:val="24"/>
                <w:szCs w:val="24"/>
              </w:rPr>
              <w:t>CBFC106</w:t>
            </w:r>
          </w:p>
        </w:tc>
      </w:tr>
    </w:tbl>
    <w:p w14:paraId="3922D6CF" w14:textId="77777777" w:rsidR="008268C9" w:rsidRPr="00024B7B" w:rsidRDefault="008268C9" w:rsidP="008268C9">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gridCol w:w="406"/>
      </w:tblGrid>
      <w:tr w:rsidR="00FC787A" w:rsidRPr="00024B7B" w14:paraId="760996D7" w14:textId="77777777" w:rsidTr="00E0024C">
        <w:trPr>
          <w:jc w:val="center"/>
        </w:trPr>
        <w:tc>
          <w:tcPr>
            <w:tcW w:w="10255" w:type="dxa"/>
            <w:gridSpan w:val="2"/>
            <w:shd w:val="clear" w:color="auto" w:fill="DEEAF6" w:themeFill="accent1" w:themeFillTint="33"/>
          </w:tcPr>
          <w:p w14:paraId="45FF8121" w14:textId="1D2229FF" w:rsidR="00FC787A" w:rsidRPr="00024B7B" w:rsidRDefault="008268C9"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024B7B" w14:paraId="5793112B" w14:textId="77777777" w:rsidTr="001162E7">
        <w:trPr>
          <w:jc w:val="center"/>
        </w:trPr>
        <w:tc>
          <w:tcPr>
            <w:tcW w:w="10255" w:type="dxa"/>
            <w:gridSpan w:val="2"/>
          </w:tcPr>
          <w:p w14:paraId="48671BF8" w14:textId="77777777" w:rsidR="008268C9" w:rsidRDefault="008268C9" w:rsidP="008268C9">
            <w:pPr>
              <w:shd w:val="clear" w:color="auto" w:fill="FFFFFF"/>
              <w:bidi/>
              <w:jc w:val="right"/>
              <w:rPr>
                <w:rFonts w:ascii="Sakkal Majalla" w:eastAsia="Times New Roman" w:hAnsi="Sakkal Majalla" w:cs="Sakkal Majalla"/>
                <w:color w:val="000000"/>
                <w:sz w:val="24"/>
                <w:szCs w:val="24"/>
                <w:lang w:bidi="ar-SY"/>
              </w:rPr>
            </w:pPr>
          </w:p>
          <w:p w14:paraId="42B1DD46" w14:textId="5C9B2F01" w:rsidR="008268C9" w:rsidRDefault="008268C9" w:rsidP="008268C9">
            <w:pPr>
              <w:shd w:val="clear" w:color="auto" w:fill="FFFFFF"/>
              <w:bidi/>
              <w:jc w:val="right"/>
              <w:rPr>
                <w:rFonts w:ascii="Sakkal Majalla" w:eastAsia="Times New Roman" w:hAnsi="Sakkal Majalla" w:cs="Sakkal Majalla"/>
                <w:color w:val="000000"/>
                <w:sz w:val="24"/>
                <w:szCs w:val="24"/>
                <w:lang w:bidi="ar-SY"/>
              </w:rPr>
            </w:pPr>
            <w:r>
              <w:rPr>
                <w:rFonts w:ascii="Sakkal Majalla" w:eastAsia="Times New Roman" w:hAnsi="Sakkal Majalla" w:cs="Sakkal Majalla"/>
                <w:color w:val="000000"/>
                <w:sz w:val="24"/>
                <w:szCs w:val="24"/>
                <w:lang w:bidi="ar-SY"/>
              </w:rPr>
              <w:t>The course deals with marketing functions in the world of business. It teaches the students how consumers benefit from marketers, and how market sectors are determined. Moreover, it teaches them how to determine the best products and programs suitable for the market. It includes an introduction into product development, trademark, pricing strategies, marketing and promotion, and distribution of services.</w:t>
            </w:r>
          </w:p>
          <w:p w14:paraId="4BA149A9" w14:textId="77777777" w:rsidR="00A77FD2" w:rsidRPr="00024B7B" w:rsidRDefault="00A77FD2" w:rsidP="00A77FD2">
            <w:pPr>
              <w:shd w:val="clear" w:color="auto" w:fill="FFFFFF"/>
              <w:bidi/>
              <w:jc w:val="right"/>
              <w:rPr>
                <w:rFonts w:ascii="Sakkal Majalla" w:eastAsia="Times New Roman" w:hAnsi="Sakkal Majalla" w:cs="Sakkal Majalla"/>
                <w:color w:val="000000"/>
                <w:sz w:val="24"/>
                <w:szCs w:val="24"/>
                <w:rtl/>
                <w:lang w:bidi="ar-SY"/>
              </w:rPr>
            </w:pPr>
          </w:p>
          <w:p w14:paraId="05EA76A6" w14:textId="1C462FB7" w:rsidR="00A86526" w:rsidRDefault="00376EF6" w:rsidP="00A77FD2">
            <w:pPr>
              <w:spacing w:after="200" w:line="276" w:lineRule="auto"/>
              <w:rPr>
                <w:rFonts w:ascii="Sakkal Majalla" w:eastAsia="Calibri" w:hAnsi="Sakkal Majalla" w:cs="Sakkal Majalla"/>
                <w:sz w:val="24"/>
                <w:szCs w:val="24"/>
              </w:rPr>
            </w:pPr>
            <w:r>
              <w:rPr>
                <w:rFonts w:ascii="Sakkal Majalla" w:eastAsia="Calibri" w:hAnsi="Sakkal Majalla" w:cs="Sakkal Majalla"/>
                <w:sz w:val="24"/>
                <w:szCs w:val="24"/>
              </w:rPr>
              <w:t xml:space="preserve">Students are expected to learn the basic concepts of marketing, stages of development, and the reasons that led to the increasing interest in marketing. The course deals with the elements of marketing mix in detail, in addition to the strategies associated with entering targeted markets and how to deal with them. Students will also be introduced to direct and alternative competition, and the choice of </w:t>
            </w:r>
            <w:r>
              <w:rPr>
                <w:rFonts w:ascii="Sakkal Majalla" w:eastAsia="Calibri" w:hAnsi="Sakkal Majalla" w:cs="Sakkal Majalla"/>
                <w:sz w:val="24"/>
                <w:szCs w:val="24"/>
              </w:rPr>
              <w:t>ideal</w:t>
            </w:r>
            <w:r>
              <w:rPr>
                <w:rFonts w:ascii="Sakkal Majalla" w:eastAsia="Calibri" w:hAnsi="Sakkal Majalla" w:cs="Sakkal Majalla"/>
                <w:sz w:val="24"/>
                <w:szCs w:val="24"/>
              </w:rPr>
              <w:t xml:space="preserve"> competitive strategies. </w:t>
            </w:r>
          </w:p>
          <w:p w14:paraId="60776C48" w14:textId="0593AB7E" w:rsidR="00376EF6" w:rsidRPr="00024B7B" w:rsidRDefault="00376EF6" w:rsidP="00A77FD2">
            <w:pPr>
              <w:spacing w:after="200" w:line="276" w:lineRule="auto"/>
              <w:rPr>
                <w:rFonts w:ascii="Sakkal Majalla" w:eastAsia="Calibri" w:hAnsi="Sakkal Majalla" w:cs="Sakkal Majalla"/>
                <w:sz w:val="24"/>
                <w:szCs w:val="24"/>
                <w:rtl/>
              </w:rPr>
            </w:pPr>
            <w:r>
              <w:rPr>
                <w:rFonts w:ascii="Sakkal Majalla" w:eastAsia="Calibri" w:hAnsi="Sakkal Majalla" w:cs="Sakkal Majalla"/>
                <w:sz w:val="24"/>
                <w:szCs w:val="24"/>
              </w:rPr>
              <w:t>In addition to that, it introduces the students to consumer purchase behavior and the strategies of purchase decision making along with all the factors that interact with them. Through the study of marketing information systems</w:t>
            </w:r>
            <w:r w:rsidR="00A77FD2">
              <w:rPr>
                <w:rFonts w:ascii="Sakkal Majalla" w:eastAsia="Calibri" w:hAnsi="Sakkal Majalla" w:cs="Sakkal Majalla"/>
                <w:sz w:val="24"/>
                <w:szCs w:val="24"/>
              </w:rPr>
              <w:t xml:space="preserve"> and the focus on how market research is conducted, t</w:t>
            </w:r>
            <w:r>
              <w:rPr>
                <w:rFonts w:ascii="Sakkal Majalla" w:eastAsia="Calibri" w:hAnsi="Sakkal Majalla" w:cs="Sakkal Majalla"/>
                <w:sz w:val="24"/>
                <w:szCs w:val="24"/>
              </w:rPr>
              <w:t xml:space="preserve">he students will learn about the significance of promotion information. </w:t>
            </w:r>
            <w:r w:rsidR="00A77FD2">
              <w:rPr>
                <w:rFonts w:ascii="Sakkal Majalla" w:eastAsia="Calibri" w:hAnsi="Sakkal Majalla" w:cs="Sakkal Majalla"/>
                <w:sz w:val="24"/>
                <w:szCs w:val="24"/>
              </w:rPr>
              <w:t xml:space="preserve">They will be able to distinguish between service and material marketing through studying the characteristics of services marketing. Students will be further introduced into the concept of trademark in markets. </w:t>
            </w:r>
          </w:p>
          <w:p w14:paraId="5162C5F5" w14:textId="77777777" w:rsidR="00A86526" w:rsidRPr="00024B7B" w:rsidRDefault="00A86526" w:rsidP="00A86526">
            <w:pPr>
              <w:shd w:val="clear" w:color="auto" w:fill="FFFFFF"/>
              <w:bidi/>
              <w:jc w:val="both"/>
              <w:rPr>
                <w:rFonts w:ascii="Sakkal Majalla" w:eastAsia="Times New Roman" w:hAnsi="Sakkal Majalla" w:cs="Sakkal Majalla"/>
                <w:color w:val="000000"/>
                <w:sz w:val="24"/>
                <w:szCs w:val="24"/>
              </w:rPr>
            </w:pPr>
          </w:p>
          <w:p w14:paraId="70BF4E10" w14:textId="7622A1A3" w:rsidR="00F26977" w:rsidRPr="00024B7B" w:rsidRDefault="00F26977" w:rsidP="00A36C10">
            <w:pPr>
              <w:jc w:val="right"/>
              <w:rPr>
                <w:rFonts w:ascii="Sakkal Majalla" w:hAnsi="Sakkal Majalla" w:cs="Sakkal Majalla"/>
                <w:sz w:val="24"/>
                <w:szCs w:val="24"/>
                <w:rtl/>
                <w:lang w:bidi="ar-SY"/>
              </w:rPr>
            </w:pPr>
          </w:p>
          <w:p w14:paraId="29D7D1A9" w14:textId="26499AAB" w:rsidR="00E0024C" w:rsidRPr="00024B7B" w:rsidRDefault="00E0024C" w:rsidP="00F26977">
            <w:pPr>
              <w:jc w:val="center"/>
              <w:rPr>
                <w:rFonts w:ascii="Sakkal Majalla" w:hAnsi="Sakkal Majalla" w:cs="Sakkal Majalla"/>
                <w:sz w:val="24"/>
                <w:szCs w:val="24"/>
              </w:rPr>
            </w:pPr>
          </w:p>
        </w:tc>
      </w:tr>
      <w:tr w:rsidR="00E0024C" w:rsidRPr="00024B7B" w14:paraId="45D78201" w14:textId="77777777" w:rsidTr="00E0024C">
        <w:trPr>
          <w:jc w:val="center"/>
        </w:trPr>
        <w:tc>
          <w:tcPr>
            <w:tcW w:w="10255" w:type="dxa"/>
            <w:gridSpan w:val="2"/>
            <w:shd w:val="clear" w:color="auto" w:fill="DEEAF6" w:themeFill="accent1" w:themeFillTint="33"/>
          </w:tcPr>
          <w:p w14:paraId="38D105C7" w14:textId="65A53E3D" w:rsidR="00E0024C" w:rsidRPr="00024B7B" w:rsidRDefault="00A77FD2" w:rsidP="00E0024C">
            <w:pPr>
              <w:ind w:left="738"/>
              <w:jc w:val="center"/>
              <w:rPr>
                <w:rFonts w:ascii="Sakkal Majalla" w:hAnsi="Sakkal Majalla" w:cs="Sakkal Majalla"/>
                <w:b/>
                <w:bCs/>
                <w:color w:val="000000" w:themeColor="text1"/>
                <w:sz w:val="24"/>
                <w:szCs w:val="24"/>
                <w:rtl/>
                <w:lang w:bidi="ar-SY"/>
              </w:rPr>
            </w:pPr>
            <w:r>
              <w:rPr>
                <w:rFonts w:ascii="Sakkal Majalla" w:hAnsi="Sakkal Majalla" w:cs="Sakkal Majalla"/>
                <w:b/>
                <w:bCs/>
                <w:color w:val="000000" w:themeColor="text1"/>
                <w:sz w:val="24"/>
                <w:szCs w:val="24"/>
                <w:lang w:bidi="ar-SY"/>
              </w:rPr>
              <w:t>Content</w:t>
            </w:r>
          </w:p>
        </w:tc>
      </w:tr>
      <w:tr w:rsidR="00E0024C" w:rsidRPr="00024B7B" w14:paraId="000718BD" w14:textId="77777777" w:rsidTr="001162E7">
        <w:trPr>
          <w:jc w:val="center"/>
        </w:trPr>
        <w:tc>
          <w:tcPr>
            <w:tcW w:w="10255" w:type="dxa"/>
            <w:gridSpan w:val="2"/>
          </w:tcPr>
          <w:p w14:paraId="56C17E6F" w14:textId="77777777" w:rsidR="009471CD" w:rsidRPr="00024B7B" w:rsidRDefault="009471CD" w:rsidP="009471CD">
            <w:pPr>
              <w:rPr>
                <w:rFonts w:ascii="Sakkal Majalla" w:hAnsi="Sakkal Majalla" w:cs="Sakkal Majalla"/>
                <w:b/>
                <w:bCs/>
                <w:sz w:val="24"/>
                <w:szCs w:val="24"/>
                <w:rtl/>
              </w:rPr>
            </w:pPr>
          </w:p>
          <w:p w14:paraId="236A3A54" w14:textId="77777777" w:rsidR="00B33508" w:rsidRPr="00024B7B" w:rsidRDefault="00B33508" w:rsidP="00B33508">
            <w:pPr>
              <w:jc w:val="right"/>
              <w:rPr>
                <w:rFonts w:ascii="Sakkal Majalla" w:hAnsi="Sakkal Majalla" w:cs="Sakkal Majalla"/>
                <w:b/>
                <w:bCs/>
                <w:sz w:val="24"/>
                <w:szCs w:val="24"/>
                <w:rtl/>
              </w:rPr>
            </w:pPr>
          </w:p>
          <w:tbl>
            <w:tblPr>
              <w:tblStyle w:val="a4"/>
              <w:tblW w:w="10435" w:type="dxa"/>
              <w:tblLook w:val="04A0" w:firstRow="1" w:lastRow="0" w:firstColumn="1" w:lastColumn="0" w:noHBand="0" w:noVBand="1"/>
            </w:tblPr>
            <w:tblGrid>
              <w:gridCol w:w="4676"/>
              <w:gridCol w:w="5759"/>
            </w:tblGrid>
            <w:tr w:rsidR="00B33508" w:rsidRPr="00024B7B" w14:paraId="35D96C4A" w14:textId="77777777" w:rsidTr="00735330">
              <w:tc>
                <w:tcPr>
                  <w:tcW w:w="10435" w:type="dxa"/>
                  <w:gridSpan w:val="2"/>
                </w:tcPr>
                <w:p w14:paraId="3D4C5EB0" w14:textId="099A90DA" w:rsidR="00B33508" w:rsidRPr="00024B7B" w:rsidRDefault="00A77FD2" w:rsidP="00A77FD2">
                  <w:pPr>
                    <w:jc w:val="center"/>
                    <w:rPr>
                      <w:rFonts w:ascii="Sakkal Majalla" w:hAnsi="Sakkal Majalla" w:cs="Sakkal Majalla"/>
                      <w:b/>
                      <w:bCs/>
                      <w:sz w:val="24"/>
                      <w:szCs w:val="24"/>
                      <w:rtl/>
                    </w:rPr>
                  </w:pPr>
                  <w:r>
                    <w:rPr>
                      <w:rFonts w:ascii="Sakkal Majalla" w:hAnsi="Sakkal Majalla" w:cs="Sakkal Majalla"/>
                      <w:b/>
                      <w:bCs/>
                      <w:sz w:val="24"/>
                      <w:szCs w:val="24"/>
                    </w:rPr>
                    <w:t xml:space="preserve">    </w:t>
                  </w:r>
                  <w:r w:rsidR="00B33508" w:rsidRPr="00024B7B">
                    <w:rPr>
                      <w:rFonts w:ascii="Sakkal Majalla" w:hAnsi="Sakkal Majalla" w:cs="Sakkal Majalla"/>
                      <w:b/>
                      <w:bCs/>
                      <w:sz w:val="24"/>
                      <w:szCs w:val="24"/>
                      <w:rtl/>
                    </w:rPr>
                    <w:t xml:space="preserve">                                                   </w:t>
                  </w:r>
                </w:p>
              </w:tc>
            </w:tr>
            <w:tr w:rsidR="00B33508" w:rsidRPr="00024B7B" w14:paraId="220CE45A" w14:textId="77777777" w:rsidTr="00735330">
              <w:tc>
                <w:tcPr>
                  <w:tcW w:w="4676" w:type="dxa"/>
                </w:tcPr>
                <w:p w14:paraId="711C315D"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t>1</w:t>
                  </w:r>
                </w:p>
              </w:tc>
              <w:tc>
                <w:tcPr>
                  <w:tcW w:w="5759" w:type="dxa"/>
                </w:tcPr>
                <w:p w14:paraId="619EBEDC" w14:textId="06935241" w:rsidR="00B33508" w:rsidRPr="00A77FD2" w:rsidRDefault="00A77FD2" w:rsidP="00A77FD2">
                  <w:pPr>
                    <w:rPr>
                      <w:rFonts w:ascii="Sakkal Majalla" w:hAnsi="Sakkal Majalla" w:cs="Sakkal Majalla"/>
                      <w:sz w:val="24"/>
                      <w:szCs w:val="24"/>
                      <w:rtl/>
                    </w:rPr>
                  </w:pPr>
                  <w:r w:rsidRPr="00A77FD2">
                    <w:rPr>
                      <w:rFonts w:ascii="Sakkal Majalla" w:hAnsi="Sakkal Majalla" w:cs="Sakkal Majalla"/>
                      <w:sz w:val="24"/>
                      <w:szCs w:val="24"/>
                    </w:rPr>
                    <w:t>The concept of Marketing</w:t>
                  </w:r>
                </w:p>
              </w:tc>
            </w:tr>
            <w:tr w:rsidR="00B33508" w:rsidRPr="00024B7B" w14:paraId="2CCB6C7A" w14:textId="77777777" w:rsidTr="00735330">
              <w:tc>
                <w:tcPr>
                  <w:tcW w:w="4676" w:type="dxa"/>
                </w:tcPr>
                <w:p w14:paraId="63A10FC8"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2</w:t>
                  </w:r>
                </w:p>
              </w:tc>
              <w:tc>
                <w:tcPr>
                  <w:tcW w:w="5759" w:type="dxa"/>
                </w:tcPr>
                <w:p w14:paraId="34E7699D" w14:textId="1027DBE8"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Marketing Environment</w:t>
                  </w:r>
                </w:p>
              </w:tc>
            </w:tr>
            <w:tr w:rsidR="00B33508" w:rsidRPr="00024B7B" w14:paraId="304FA43D" w14:textId="77777777" w:rsidTr="00735330">
              <w:tc>
                <w:tcPr>
                  <w:tcW w:w="4676" w:type="dxa"/>
                </w:tcPr>
                <w:p w14:paraId="130D3FE4"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3</w:t>
                  </w:r>
                </w:p>
              </w:tc>
              <w:tc>
                <w:tcPr>
                  <w:tcW w:w="5759" w:type="dxa"/>
                </w:tcPr>
                <w:p w14:paraId="7E58D0CF" w14:textId="3587A6B8"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Marketing Information Systems</w:t>
                  </w:r>
                </w:p>
              </w:tc>
            </w:tr>
            <w:tr w:rsidR="00B33508" w:rsidRPr="00024B7B" w14:paraId="67A510A6" w14:textId="77777777" w:rsidTr="00735330">
              <w:tc>
                <w:tcPr>
                  <w:tcW w:w="4676" w:type="dxa"/>
                </w:tcPr>
                <w:p w14:paraId="7A5C888E"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4</w:t>
                  </w:r>
                </w:p>
              </w:tc>
              <w:tc>
                <w:tcPr>
                  <w:tcW w:w="5759" w:type="dxa"/>
                </w:tcPr>
                <w:p w14:paraId="4AEFABF7" w14:textId="59CD6B87"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Studying the Market</w:t>
                  </w:r>
                </w:p>
              </w:tc>
            </w:tr>
            <w:tr w:rsidR="00B33508" w:rsidRPr="00024B7B" w14:paraId="39F230CB" w14:textId="77777777" w:rsidTr="00735330">
              <w:tc>
                <w:tcPr>
                  <w:tcW w:w="4676" w:type="dxa"/>
                </w:tcPr>
                <w:p w14:paraId="427C9C0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lastRenderedPageBreak/>
                    <w:t>5</w:t>
                  </w:r>
                </w:p>
              </w:tc>
              <w:tc>
                <w:tcPr>
                  <w:tcW w:w="5759" w:type="dxa"/>
                </w:tcPr>
                <w:p w14:paraId="417B8034" w14:textId="31D3EFFC"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Consumer Behavior and Purchase Decisions</w:t>
                  </w:r>
                </w:p>
              </w:tc>
            </w:tr>
            <w:tr w:rsidR="00B33508" w:rsidRPr="00024B7B" w14:paraId="41B97BE6" w14:textId="77777777" w:rsidTr="00735330">
              <w:tc>
                <w:tcPr>
                  <w:tcW w:w="4676" w:type="dxa"/>
                </w:tcPr>
                <w:p w14:paraId="1B46B6C9"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6</w:t>
                  </w:r>
                </w:p>
              </w:tc>
              <w:tc>
                <w:tcPr>
                  <w:tcW w:w="5759" w:type="dxa"/>
                </w:tcPr>
                <w:p w14:paraId="02DF0B19" w14:textId="4DC4BE66"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First Test</w:t>
                  </w:r>
                  <w:r w:rsidR="00B33508" w:rsidRPr="00024B7B">
                    <w:rPr>
                      <w:rFonts w:ascii="Sakkal Majalla" w:hAnsi="Sakkal Majalla" w:cs="Sakkal Majalla"/>
                      <w:b/>
                      <w:bCs/>
                      <w:sz w:val="24"/>
                      <w:szCs w:val="24"/>
                      <w:rtl/>
                    </w:rPr>
                    <w:t xml:space="preserve"> </w:t>
                  </w:r>
                </w:p>
              </w:tc>
            </w:tr>
            <w:tr w:rsidR="00B33508" w:rsidRPr="00024B7B" w14:paraId="16F6DFAD" w14:textId="77777777" w:rsidTr="00735330">
              <w:tc>
                <w:tcPr>
                  <w:tcW w:w="4676" w:type="dxa"/>
                </w:tcPr>
                <w:p w14:paraId="03D2FAC8"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t>7</w:t>
                  </w:r>
                </w:p>
              </w:tc>
              <w:tc>
                <w:tcPr>
                  <w:tcW w:w="5759" w:type="dxa"/>
                </w:tcPr>
                <w:p w14:paraId="4FEB7511" w14:textId="6C54F580" w:rsidR="00B33508" w:rsidRPr="00A77FD2" w:rsidRDefault="00A77FD2" w:rsidP="00A77FD2">
                  <w:pPr>
                    <w:rPr>
                      <w:rFonts w:ascii="Sakkal Majalla" w:hAnsi="Sakkal Majalla" w:cs="Sakkal Majalla"/>
                      <w:sz w:val="24"/>
                      <w:szCs w:val="24"/>
                    </w:rPr>
                  </w:pPr>
                  <w:r w:rsidRPr="00A77FD2">
                    <w:rPr>
                      <w:rFonts w:ascii="Sakkal Majalla" w:hAnsi="Sakkal Majalla" w:cs="Sakkal Majalla"/>
                      <w:sz w:val="24"/>
                      <w:szCs w:val="24"/>
                    </w:rPr>
                    <w:t>Product Planning</w:t>
                  </w:r>
                </w:p>
              </w:tc>
            </w:tr>
            <w:tr w:rsidR="00B33508" w:rsidRPr="00024B7B" w14:paraId="02902AD0" w14:textId="77777777" w:rsidTr="00735330">
              <w:tc>
                <w:tcPr>
                  <w:tcW w:w="4676" w:type="dxa"/>
                </w:tcPr>
                <w:p w14:paraId="17EFA2C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8</w:t>
                  </w:r>
                </w:p>
              </w:tc>
              <w:tc>
                <w:tcPr>
                  <w:tcW w:w="5759" w:type="dxa"/>
                </w:tcPr>
                <w:p w14:paraId="5F4559BA" w14:textId="753C1298"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Pricing</w:t>
                  </w:r>
                </w:p>
              </w:tc>
            </w:tr>
            <w:tr w:rsidR="00B33508" w:rsidRPr="00024B7B" w14:paraId="1CC55F94" w14:textId="77777777" w:rsidTr="00735330">
              <w:tc>
                <w:tcPr>
                  <w:tcW w:w="4676" w:type="dxa"/>
                </w:tcPr>
                <w:p w14:paraId="6FC712CD"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9</w:t>
                  </w:r>
                </w:p>
              </w:tc>
              <w:tc>
                <w:tcPr>
                  <w:tcW w:w="5759" w:type="dxa"/>
                </w:tcPr>
                <w:p w14:paraId="432926E1" w14:textId="51705637"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Distribution</w:t>
                  </w:r>
                </w:p>
              </w:tc>
            </w:tr>
            <w:tr w:rsidR="00B33508" w:rsidRPr="00024B7B" w14:paraId="4FAFB97D" w14:textId="77777777" w:rsidTr="00735330">
              <w:tc>
                <w:tcPr>
                  <w:tcW w:w="4676" w:type="dxa"/>
                </w:tcPr>
                <w:p w14:paraId="5AF08270"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10</w:t>
                  </w:r>
                </w:p>
              </w:tc>
              <w:tc>
                <w:tcPr>
                  <w:tcW w:w="5759" w:type="dxa"/>
                </w:tcPr>
                <w:p w14:paraId="57C8DC13" w14:textId="4527A3A8"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Marketing Communication and Promotion</w:t>
                  </w:r>
                </w:p>
              </w:tc>
            </w:tr>
            <w:tr w:rsidR="00B33508" w:rsidRPr="00024B7B" w14:paraId="70A59DB2" w14:textId="77777777" w:rsidTr="00735330">
              <w:tc>
                <w:tcPr>
                  <w:tcW w:w="4676" w:type="dxa"/>
                </w:tcPr>
                <w:p w14:paraId="236BE287"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11</w:t>
                  </w:r>
                </w:p>
              </w:tc>
              <w:tc>
                <w:tcPr>
                  <w:tcW w:w="5759" w:type="dxa"/>
                </w:tcPr>
                <w:p w14:paraId="7CDE2104" w14:textId="5249CBCA" w:rsidR="00B33508" w:rsidRPr="00024B7B" w:rsidRDefault="00A77FD2" w:rsidP="00A77FD2">
                  <w:pPr>
                    <w:rPr>
                      <w:rFonts w:ascii="Sakkal Majalla" w:hAnsi="Sakkal Majalla" w:cs="Sakkal Majalla"/>
                      <w:sz w:val="24"/>
                      <w:szCs w:val="24"/>
                    </w:rPr>
                  </w:pPr>
                  <w:r>
                    <w:rPr>
                      <w:rFonts w:ascii="Sakkal Majalla" w:hAnsi="Sakkal Majalla" w:cs="Sakkal Majalla"/>
                      <w:sz w:val="24"/>
                      <w:szCs w:val="24"/>
                    </w:rPr>
                    <w:t>Advertisement</w:t>
                  </w:r>
                </w:p>
              </w:tc>
            </w:tr>
            <w:tr w:rsidR="00B33508" w:rsidRPr="00024B7B" w14:paraId="17E329B5" w14:textId="77777777" w:rsidTr="00735330">
              <w:tc>
                <w:tcPr>
                  <w:tcW w:w="4676" w:type="dxa"/>
                </w:tcPr>
                <w:p w14:paraId="1C9FB0A0"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12</w:t>
                  </w:r>
                </w:p>
              </w:tc>
              <w:tc>
                <w:tcPr>
                  <w:tcW w:w="5759" w:type="dxa"/>
                </w:tcPr>
                <w:p w14:paraId="3547A073" w14:textId="12ACEE8A" w:rsidR="00B33508" w:rsidRPr="00024B7B" w:rsidRDefault="00A77FD2" w:rsidP="00A77FD2">
                  <w:pPr>
                    <w:rPr>
                      <w:rFonts w:ascii="Sakkal Majalla" w:hAnsi="Sakkal Majalla" w:cs="Sakkal Majalla"/>
                      <w:sz w:val="24"/>
                      <w:szCs w:val="24"/>
                    </w:rPr>
                  </w:pPr>
                  <w:r>
                    <w:rPr>
                      <w:rFonts w:ascii="Sakkal Majalla" w:hAnsi="Sakkal Majalla" w:cs="Sakkal Majalla"/>
                      <w:b/>
                      <w:bCs/>
                      <w:sz w:val="24"/>
                      <w:szCs w:val="24"/>
                    </w:rPr>
                    <w:t>Second Test</w:t>
                  </w:r>
                </w:p>
              </w:tc>
            </w:tr>
            <w:tr w:rsidR="00B33508" w:rsidRPr="00024B7B" w14:paraId="5C54E772" w14:textId="77777777" w:rsidTr="00735330">
              <w:tc>
                <w:tcPr>
                  <w:tcW w:w="4676" w:type="dxa"/>
                </w:tcPr>
                <w:p w14:paraId="00C3B4A3" w14:textId="77777777" w:rsidR="00B33508" w:rsidRPr="00024B7B" w:rsidRDefault="00B33508" w:rsidP="00B33508">
                  <w:pPr>
                    <w:jc w:val="right"/>
                    <w:rPr>
                      <w:rFonts w:ascii="Sakkal Majalla" w:hAnsi="Sakkal Majalla" w:cs="Sakkal Majalla"/>
                      <w:b/>
                      <w:bCs/>
                      <w:sz w:val="24"/>
                      <w:szCs w:val="24"/>
                    </w:rPr>
                  </w:pPr>
                  <w:r w:rsidRPr="00024B7B">
                    <w:rPr>
                      <w:rFonts w:ascii="Sakkal Majalla" w:hAnsi="Sakkal Majalla" w:cs="Sakkal Majalla"/>
                      <w:sz w:val="24"/>
                      <w:szCs w:val="24"/>
                    </w:rPr>
                    <w:t>13</w:t>
                  </w:r>
                </w:p>
              </w:tc>
              <w:tc>
                <w:tcPr>
                  <w:tcW w:w="5759" w:type="dxa"/>
                </w:tcPr>
                <w:p w14:paraId="6EF5874F" w14:textId="02C4C50A" w:rsidR="00B33508" w:rsidRPr="00024B7B" w:rsidRDefault="00C45207" w:rsidP="00C45207">
                  <w:pPr>
                    <w:rPr>
                      <w:rFonts w:ascii="Sakkal Majalla" w:hAnsi="Sakkal Majalla" w:cs="Sakkal Majalla"/>
                      <w:b/>
                      <w:bCs/>
                      <w:sz w:val="24"/>
                      <w:szCs w:val="24"/>
                      <w:lang w:bidi="ar-SY"/>
                    </w:rPr>
                  </w:pPr>
                  <w:r>
                    <w:rPr>
                      <w:rFonts w:ascii="Sakkal Majalla" w:hAnsi="Sakkal Majalla" w:cs="Sakkal Majalla"/>
                      <w:sz w:val="24"/>
                      <w:szCs w:val="24"/>
                    </w:rPr>
                    <w:t>Personal Sales- Public Relations-</w:t>
                  </w:r>
                  <w:r>
                    <w:rPr>
                      <w:rFonts w:ascii="Sakkal Majalla" w:hAnsi="Sakkal Majalla" w:cs="Sakkal Majalla"/>
                      <w:sz w:val="24"/>
                      <w:szCs w:val="24"/>
                      <w:lang w:bidi="ar-SY"/>
                    </w:rPr>
                    <w:t>Sales Promotion</w:t>
                  </w:r>
                </w:p>
              </w:tc>
            </w:tr>
            <w:tr w:rsidR="00B33508" w:rsidRPr="00024B7B" w14:paraId="3268692C" w14:textId="77777777" w:rsidTr="00735330">
              <w:tc>
                <w:tcPr>
                  <w:tcW w:w="4676" w:type="dxa"/>
                </w:tcPr>
                <w:p w14:paraId="403FEEA2"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14</w:t>
                  </w:r>
                </w:p>
              </w:tc>
              <w:tc>
                <w:tcPr>
                  <w:tcW w:w="5759" w:type="dxa"/>
                </w:tcPr>
                <w:p w14:paraId="6FB29E1B" w14:textId="5F7E7965" w:rsidR="00B33508" w:rsidRPr="00024B7B" w:rsidRDefault="00C45207" w:rsidP="00C45207">
                  <w:pPr>
                    <w:rPr>
                      <w:rFonts w:ascii="Sakkal Majalla" w:hAnsi="Sakkal Majalla" w:cs="Sakkal Majalla"/>
                      <w:sz w:val="24"/>
                      <w:szCs w:val="24"/>
                    </w:rPr>
                  </w:pPr>
                  <w:r>
                    <w:rPr>
                      <w:rFonts w:ascii="Sakkal Majalla" w:hAnsi="Sakkal Majalla" w:cs="Sakkal Majalla"/>
                      <w:sz w:val="24"/>
                      <w:szCs w:val="24"/>
                    </w:rPr>
                    <w:t>Competition</w:t>
                  </w:r>
                </w:p>
              </w:tc>
            </w:tr>
            <w:tr w:rsidR="00B33508" w:rsidRPr="00024B7B" w14:paraId="70DC3F9F" w14:textId="77777777" w:rsidTr="00735330">
              <w:tc>
                <w:tcPr>
                  <w:tcW w:w="4676" w:type="dxa"/>
                </w:tcPr>
                <w:p w14:paraId="6A977E18"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sz w:val="24"/>
                      <w:szCs w:val="24"/>
                    </w:rPr>
                    <w:t>15</w:t>
                  </w:r>
                </w:p>
              </w:tc>
              <w:tc>
                <w:tcPr>
                  <w:tcW w:w="5759" w:type="dxa"/>
                </w:tcPr>
                <w:p w14:paraId="50CD5900" w14:textId="0E6BEA1C" w:rsidR="00B33508" w:rsidRPr="00024B7B" w:rsidRDefault="00C45207" w:rsidP="00C45207">
                  <w:pPr>
                    <w:rPr>
                      <w:rFonts w:ascii="Sakkal Majalla" w:hAnsi="Sakkal Majalla" w:cs="Sakkal Majalla"/>
                      <w:sz w:val="24"/>
                      <w:szCs w:val="24"/>
                    </w:rPr>
                  </w:pPr>
                  <w:r>
                    <w:rPr>
                      <w:rFonts w:ascii="Sakkal Majalla" w:hAnsi="Sakkal Majalla" w:cs="Sakkal Majalla"/>
                      <w:sz w:val="24"/>
                      <w:szCs w:val="24"/>
                    </w:rPr>
                    <w:t>Trademark</w:t>
                  </w:r>
                </w:p>
              </w:tc>
            </w:tr>
            <w:tr w:rsidR="00B33508" w:rsidRPr="00024B7B" w14:paraId="21130AF6" w14:textId="77777777" w:rsidTr="00735330">
              <w:tc>
                <w:tcPr>
                  <w:tcW w:w="4676" w:type="dxa"/>
                </w:tcPr>
                <w:p w14:paraId="4C81A2CF" w14:textId="77777777" w:rsidR="00B33508" w:rsidRPr="00024B7B" w:rsidRDefault="00B33508" w:rsidP="00B33508">
                  <w:pPr>
                    <w:jc w:val="right"/>
                    <w:rPr>
                      <w:rFonts w:ascii="Sakkal Majalla" w:hAnsi="Sakkal Majalla" w:cs="Sakkal Majalla"/>
                      <w:sz w:val="24"/>
                      <w:szCs w:val="24"/>
                    </w:rPr>
                  </w:pPr>
                  <w:r w:rsidRPr="00024B7B">
                    <w:rPr>
                      <w:rFonts w:ascii="Sakkal Majalla" w:hAnsi="Sakkal Majalla" w:cs="Sakkal Majalla"/>
                      <w:b/>
                      <w:bCs/>
                      <w:sz w:val="24"/>
                      <w:szCs w:val="24"/>
                    </w:rPr>
                    <w:t>16</w:t>
                  </w:r>
                </w:p>
              </w:tc>
              <w:tc>
                <w:tcPr>
                  <w:tcW w:w="5759" w:type="dxa"/>
                </w:tcPr>
                <w:p w14:paraId="244FB658" w14:textId="0CE74789" w:rsidR="00B33508" w:rsidRPr="00024B7B" w:rsidRDefault="00C45207" w:rsidP="00C45207">
                  <w:pPr>
                    <w:rPr>
                      <w:rFonts w:ascii="Sakkal Majalla" w:hAnsi="Sakkal Majalla" w:cs="Sakkal Majalla"/>
                      <w:sz w:val="24"/>
                      <w:szCs w:val="24"/>
                    </w:rPr>
                  </w:pPr>
                  <w:r>
                    <w:rPr>
                      <w:rFonts w:ascii="Sakkal Majalla" w:hAnsi="Sakkal Majalla" w:cs="Sakkal Majalla"/>
                      <w:b/>
                      <w:bCs/>
                      <w:sz w:val="24"/>
                      <w:szCs w:val="24"/>
                    </w:rPr>
                    <w:t>Final Exam</w:t>
                  </w:r>
                </w:p>
              </w:tc>
            </w:tr>
          </w:tbl>
          <w:p w14:paraId="64B22CD3" w14:textId="77777777" w:rsidR="00E0024C" w:rsidRPr="00024B7B" w:rsidRDefault="00E0024C" w:rsidP="00476339">
            <w:pPr>
              <w:jc w:val="right"/>
              <w:rPr>
                <w:rFonts w:ascii="Sakkal Majalla" w:hAnsi="Sakkal Majalla" w:cs="Sakkal Majalla"/>
                <w:sz w:val="24"/>
                <w:szCs w:val="24"/>
                <w:rtl/>
              </w:rPr>
            </w:pPr>
          </w:p>
          <w:p w14:paraId="526B78D3" w14:textId="44A0B7A6" w:rsidR="00E0024C" w:rsidRPr="00024B7B" w:rsidRDefault="00E0024C" w:rsidP="00476339">
            <w:pPr>
              <w:jc w:val="right"/>
              <w:rPr>
                <w:rFonts w:ascii="Sakkal Majalla" w:hAnsi="Sakkal Majalla" w:cs="Sakkal Majalla"/>
                <w:sz w:val="24"/>
                <w:szCs w:val="24"/>
              </w:rPr>
            </w:pPr>
          </w:p>
        </w:tc>
      </w:tr>
      <w:tr w:rsidR="00FC787A" w:rsidRPr="00024B7B" w14:paraId="522E6536" w14:textId="77777777" w:rsidTr="00E0024C">
        <w:tblPrEx>
          <w:jc w:val="left"/>
        </w:tblPrEx>
        <w:trPr>
          <w:gridAfter w:val="1"/>
          <w:wAfter w:w="406" w:type="dxa"/>
        </w:trPr>
        <w:tc>
          <w:tcPr>
            <w:tcW w:w="10255" w:type="dxa"/>
            <w:shd w:val="clear" w:color="auto" w:fill="DEEAF6" w:themeFill="accent1" w:themeFillTint="33"/>
          </w:tcPr>
          <w:p w14:paraId="4006711E" w14:textId="57053F7B" w:rsidR="00FC787A" w:rsidRPr="00024B7B" w:rsidRDefault="00C45207"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024B7B" w14:paraId="32751209" w14:textId="77777777" w:rsidTr="001162E7">
        <w:tblPrEx>
          <w:jc w:val="left"/>
        </w:tblPrEx>
        <w:trPr>
          <w:gridAfter w:val="1"/>
          <w:wAfter w:w="406" w:type="dxa"/>
        </w:trPr>
        <w:tc>
          <w:tcPr>
            <w:tcW w:w="10255" w:type="dxa"/>
          </w:tcPr>
          <w:p w14:paraId="6C06C90D"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 xml:space="preserve">Text books: </w:t>
            </w:r>
          </w:p>
          <w:p w14:paraId="5B5BFA65"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Kotler P., Armstrong G., “Principles of Marketing”, Prentice Hall, 16th Edition, 2015</w:t>
            </w:r>
          </w:p>
          <w:p w14:paraId="72A1EC80"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ISBN: 0-13-262254-8.</w:t>
            </w:r>
          </w:p>
          <w:p w14:paraId="48FAD559"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 xml:space="preserve">Additional recommended references: </w:t>
            </w:r>
          </w:p>
          <w:p w14:paraId="59D79212"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David jobber., “principles and practice of marketing“. 8</w:t>
            </w:r>
            <w:r w:rsidRPr="00024B7B">
              <w:rPr>
                <w:rFonts w:ascii="Sakkal Majalla" w:eastAsia="Calibri" w:hAnsi="Sakkal Majalla" w:cs="Sakkal Majalla"/>
                <w:sz w:val="24"/>
                <w:szCs w:val="24"/>
                <w:vertAlign w:val="superscript"/>
              </w:rPr>
              <w:t>TH</w:t>
            </w:r>
            <w:r w:rsidRPr="00024B7B">
              <w:rPr>
                <w:rFonts w:ascii="Sakkal Majalla" w:eastAsia="Calibri" w:hAnsi="Sakkal Majalla" w:cs="Sakkal Majalla"/>
                <w:sz w:val="24"/>
                <w:szCs w:val="24"/>
              </w:rPr>
              <w:t xml:space="preserve"> Edition, 2013</w:t>
            </w:r>
          </w:p>
          <w:p w14:paraId="3E0B951B" w14:textId="77777777" w:rsidR="00B33508" w:rsidRPr="00024B7B" w:rsidRDefault="00B33508" w:rsidP="00B33508">
            <w:p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ISBN: 978-0-0771-7414-9</w:t>
            </w:r>
          </w:p>
          <w:p w14:paraId="5D63FB1B" w14:textId="77777777" w:rsidR="00B33508" w:rsidRPr="00024B7B" w:rsidRDefault="00B33508" w:rsidP="00B33508">
            <w:pPr>
              <w:numPr>
                <w:ilvl w:val="0"/>
                <w:numId w:val="15"/>
              </w:numPr>
              <w:spacing w:after="200" w:line="360" w:lineRule="auto"/>
              <w:rPr>
                <w:rFonts w:ascii="Sakkal Majalla" w:eastAsia="Calibri" w:hAnsi="Sakkal Majalla" w:cs="Sakkal Majalla"/>
                <w:sz w:val="24"/>
                <w:szCs w:val="24"/>
              </w:rPr>
            </w:pPr>
            <w:r w:rsidRPr="00024B7B">
              <w:rPr>
                <w:rFonts w:ascii="Sakkal Majalla" w:eastAsia="Calibri" w:hAnsi="Sakkal Majalla" w:cs="Sakkal Majalla"/>
                <w:sz w:val="24"/>
                <w:szCs w:val="24"/>
              </w:rPr>
              <w:t>Periodic and publications: Journal of marketing</w:t>
            </w:r>
          </w:p>
          <w:p w14:paraId="616846ED" w14:textId="77777777" w:rsidR="00941DE2" w:rsidRPr="00024B7B" w:rsidRDefault="00941DE2" w:rsidP="00941DE2">
            <w:pPr>
              <w:spacing w:after="200" w:line="360" w:lineRule="auto"/>
              <w:ind w:left="720"/>
              <w:rPr>
                <w:rFonts w:ascii="Sakkal Majalla" w:eastAsia="Calibri" w:hAnsi="Sakkal Majalla" w:cs="Sakkal Majalla"/>
                <w:sz w:val="24"/>
                <w:szCs w:val="24"/>
              </w:rPr>
            </w:pPr>
          </w:p>
          <w:p w14:paraId="58EDB63C" w14:textId="782943C8" w:rsidR="00E0024C" w:rsidRPr="00024B7B" w:rsidRDefault="00E0024C" w:rsidP="00941DE2">
            <w:pPr>
              <w:spacing w:after="200" w:line="360" w:lineRule="auto"/>
              <w:rPr>
                <w:rFonts w:ascii="Sakkal Majalla" w:hAnsi="Sakkal Majalla" w:cs="Sakkal Majalla"/>
                <w:b/>
                <w:bCs/>
                <w:sz w:val="24"/>
                <w:szCs w:val="24"/>
              </w:rPr>
            </w:pPr>
          </w:p>
        </w:tc>
      </w:tr>
    </w:tbl>
    <w:p w14:paraId="5041AEDF" w14:textId="77777777" w:rsidR="00FC787A" w:rsidRPr="00024B7B" w:rsidRDefault="00FC787A" w:rsidP="00FC787A">
      <w:pPr>
        <w:bidi/>
        <w:jc w:val="both"/>
        <w:rPr>
          <w:rFonts w:ascii="Sakkal Majalla" w:hAnsi="Sakkal Majalla" w:cs="Sakkal Majalla"/>
          <w:sz w:val="24"/>
          <w:szCs w:val="24"/>
        </w:rPr>
      </w:pPr>
    </w:p>
    <w:p w14:paraId="300133BA" w14:textId="77777777" w:rsidR="00E45975" w:rsidRPr="00024B7B" w:rsidRDefault="00E45975" w:rsidP="00E45975">
      <w:pPr>
        <w:bidi/>
        <w:jc w:val="both"/>
        <w:rPr>
          <w:rFonts w:ascii="Sakkal Majalla" w:hAnsi="Sakkal Majalla" w:cs="Sakkal Majalla"/>
          <w:sz w:val="24"/>
          <w:szCs w:val="24"/>
        </w:rPr>
      </w:pPr>
    </w:p>
    <w:p w14:paraId="392A3326" w14:textId="77777777" w:rsidR="00306C3E" w:rsidRPr="00024B7B" w:rsidRDefault="00306C3E" w:rsidP="006713DA">
      <w:pPr>
        <w:bidi/>
        <w:rPr>
          <w:rFonts w:ascii="Sakkal Majalla" w:hAnsi="Sakkal Majalla" w:cs="Sakkal Majalla"/>
          <w:b/>
          <w:bCs/>
          <w:sz w:val="24"/>
          <w:szCs w:val="24"/>
          <w:rtl/>
          <w:lang w:bidi="ar-SY"/>
        </w:rPr>
      </w:pPr>
    </w:p>
    <w:p w14:paraId="1E7CC72A" w14:textId="77777777" w:rsidR="006713DA" w:rsidRPr="00024B7B" w:rsidRDefault="006713DA" w:rsidP="006713DA">
      <w:pPr>
        <w:bidi/>
        <w:rPr>
          <w:rFonts w:ascii="Sakkal Majalla" w:hAnsi="Sakkal Majalla" w:cs="Sakkal Majalla"/>
          <w:b/>
          <w:bCs/>
          <w:sz w:val="24"/>
          <w:szCs w:val="24"/>
          <w:rtl/>
          <w:lang w:bidi="ar-SY"/>
        </w:rPr>
      </w:pPr>
    </w:p>
    <w:sectPr w:rsidR="006713DA" w:rsidRPr="00024B7B"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00000000" w:usb1="C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A81C27"/>
    <w:multiLevelType w:val="hybridMultilevel"/>
    <w:tmpl w:val="ABE05484"/>
    <w:lvl w:ilvl="0" w:tplc="D6AE6C3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24B7B"/>
    <w:rsid w:val="00067739"/>
    <w:rsid w:val="000939B6"/>
    <w:rsid w:val="000A103E"/>
    <w:rsid w:val="000C61F2"/>
    <w:rsid w:val="000E6C23"/>
    <w:rsid w:val="00107036"/>
    <w:rsid w:val="00122CDB"/>
    <w:rsid w:val="00140304"/>
    <w:rsid w:val="001954B9"/>
    <w:rsid w:val="00227602"/>
    <w:rsid w:val="002325F8"/>
    <w:rsid w:val="00236D64"/>
    <w:rsid w:val="00243B64"/>
    <w:rsid w:val="00246547"/>
    <w:rsid w:val="00284610"/>
    <w:rsid w:val="002B0F28"/>
    <w:rsid w:val="00306C3E"/>
    <w:rsid w:val="00317361"/>
    <w:rsid w:val="003327B4"/>
    <w:rsid w:val="00334B71"/>
    <w:rsid w:val="003552E9"/>
    <w:rsid w:val="00362C9E"/>
    <w:rsid w:val="00376EF6"/>
    <w:rsid w:val="003C634E"/>
    <w:rsid w:val="003F060C"/>
    <w:rsid w:val="00461CC6"/>
    <w:rsid w:val="00476339"/>
    <w:rsid w:val="004A07BE"/>
    <w:rsid w:val="005604E2"/>
    <w:rsid w:val="00560B01"/>
    <w:rsid w:val="00597755"/>
    <w:rsid w:val="005D0D17"/>
    <w:rsid w:val="005E67D6"/>
    <w:rsid w:val="00603350"/>
    <w:rsid w:val="00606D78"/>
    <w:rsid w:val="00620ABB"/>
    <w:rsid w:val="006713DA"/>
    <w:rsid w:val="006C4A55"/>
    <w:rsid w:val="006D5A3D"/>
    <w:rsid w:val="00752826"/>
    <w:rsid w:val="0081390B"/>
    <w:rsid w:val="008268C9"/>
    <w:rsid w:val="00862029"/>
    <w:rsid w:val="00867ABC"/>
    <w:rsid w:val="00885430"/>
    <w:rsid w:val="00896361"/>
    <w:rsid w:val="008A7E68"/>
    <w:rsid w:val="008B0762"/>
    <w:rsid w:val="008B6E84"/>
    <w:rsid w:val="008F2EF9"/>
    <w:rsid w:val="00941DE2"/>
    <w:rsid w:val="009455CB"/>
    <w:rsid w:val="009471CD"/>
    <w:rsid w:val="009651FA"/>
    <w:rsid w:val="00996480"/>
    <w:rsid w:val="009A6988"/>
    <w:rsid w:val="009B11C1"/>
    <w:rsid w:val="009F42C5"/>
    <w:rsid w:val="00A26480"/>
    <w:rsid w:val="00A36C10"/>
    <w:rsid w:val="00A57C1D"/>
    <w:rsid w:val="00A77FD2"/>
    <w:rsid w:val="00A86526"/>
    <w:rsid w:val="00AD5001"/>
    <w:rsid w:val="00B33508"/>
    <w:rsid w:val="00BD775F"/>
    <w:rsid w:val="00BE073B"/>
    <w:rsid w:val="00BE2058"/>
    <w:rsid w:val="00C45207"/>
    <w:rsid w:val="00C455C8"/>
    <w:rsid w:val="00CA5885"/>
    <w:rsid w:val="00CE0526"/>
    <w:rsid w:val="00D13646"/>
    <w:rsid w:val="00D7675C"/>
    <w:rsid w:val="00DE2EE1"/>
    <w:rsid w:val="00E0024C"/>
    <w:rsid w:val="00E01424"/>
    <w:rsid w:val="00E12993"/>
    <w:rsid w:val="00E20778"/>
    <w:rsid w:val="00E26D02"/>
    <w:rsid w:val="00E45975"/>
    <w:rsid w:val="00E967F0"/>
    <w:rsid w:val="00EC4B92"/>
    <w:rsid w:val="00EC7D36"/>
    <w:rsid w:val="00EF09B1"/>
    <w:rsid w:val="00F26977"/>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360</Words>
  <Characters>2056</Characters>
  <Application>Microsoft Office Word</Application>
  <DocSecurity>0</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2021-08-24T13:22:00Z</dcterms:created>
  <dcterms:modified xsi:type="dcterms:W3CDTF">2021-09-01T14:40:00Z</dcterms:modified>
</cp:coreProperties>
</file>