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Default="006713DA" w:rsidP="00FA0C8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sidR="00FA0C86">
        <w:rPr>
          <w:rFonts w:ascii="Sakkal Majalla" w:hAnsi="Sakkal Majalla" w:cs="Sakkal Majalla"/>
          <w:b/>
          <w:bCs/>
          <w:sz w:val="28"/>
          <w:szCs w:val="28"/>
        </w:rPr>
        <w:t>Course Description</w:t>
      </w:r>
    </w:p>
    <w:p w:rsidR="00FA0C86" w:rsidRDefault="00FA0C86" w:rsidP="00FA0C86">
      <w:pPr>
        <w:bidi/>
        <w:jc w:val="center"/>
        <w:rPr>
          <w:rFonts w:ascii="Sakkal Majalla" w:hAnsi="Sakkal Majalla" w:cs="Sakkal Majalla"/>
          <w:b/>
          <w:bCs/>
          <w:sz w:val="28"/>
          <w:szCs w:val="28"/>
        </w:rPr>
      </w:pPr>
      <w:r>
        <w:rPr>
          <w:rFonts w:ascii="Sakkal Majalla" w:hAnsi="Sakkal Majalla" w:cs="Sakkal Majalla"/>
          <w:b/>
          <w:bCs/>
          <w:sz w:val="28"/>
          <w:szCs w:val="28"/>
        </w:rPr>
        <w:t>Rural and Urban Touristic Sites</w:t>
      </w:r>
    </w:p>
    <w:p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1"/>
        <w:gridCol w:w="1496"/>
        <w:gridCol w:w="2799"/>
        <w:gridCol w:w="1610"/>
        <w:gridCol w:w="2539"/>
      </w:tblGrid>
      <w:tr w:rsidR="00FA0C86" w:rsidRPr="00597755" w:rsidTr="00B638E8">
        <w:trPr>
          <w:jc w:val="center"/>
        </w:trPr>
        <w:tc>
          <w:tcPr>
            <w:tcW w:w="6298" w:type="dxa"/>
            <w:gridSpan w:val="3"/>
            <w:tcBorders>
              <w:bottom w:val="single" w:sz="4" w:space="0" w:color="000000" w:themeColor="text1"/>
              <w:right w:val="single" w:sz="4" w:space="0" w:color="auto"/>
            </w:tcBorders>
            <w:shd w:val="clear" w:color="auto" w:fill="DEEAF6" w:themeFill="accent1" w:themeFillTint="33"/>
          </w:tcPr>
          <w:p w:rsidR="00FA0C86" w:rsidRPr="00FC787A" w:rsidRDefault="00FA0C86" w:rsidP="00B638E8">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3957" w:type="dxa"/>
            <w:gridSpan w:val="2"/>
            <w:tcBorders>
              <w:bottom w:val="single" w:sz="4" w:space="0" w:color="000000" w:themeColor="text1"/>
            </w:tcBorders>
            <w:shd w:val="clear" w:color="auto" w:fill="DEEAF6" w:themeFill="accent1" w:themeFillTint="33"/>
            <w:vAlign w:val="center"/>
          </w:tcPr>
          <w:p w:rsidR="00FA0C86" w:rsidRPr="00FC787A" w:rsidRDefault="00FA0C86" w:rsidP="00B638E8">
            <w:pPr>
              <w:tabs>
                <w:tab w:val="left" w:pos="2175"/>
                <w:tab w:val="right" w:pos="3294"/>
              </w:tabs>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Department of Tourism and Hotel Management</w:t>
            </w:r>
          </w:p>
        </w:tc>
      </w:tr>
      <w:tr w:rsidR="00FA0C86" w:rsidRPr="00597755" w:rsidTr="00B638E8">
        <w:trPr>
          <w:trHeight w:val="472"/>
          <w:jc w:val="center"/>
        </w:trPr>
        <w:tc>
          <w:tcPr>
            <w:tcW w:w="1882" w:type="dxa"/>
            <w:tcBorders>
              <w:right w:val="single" w:sz="4" w:space="0" w:color="auto"/>
            </w:tcBorders>
          </w:tcPr>
          <w:p w:rsidR="00FA0C86" w:rsidRPr="00597755" w:rsidRDefault="00FA0C86" w:rsidP="00B638E8">
            <w:pPr>
              <w:rPr>
                <w:rFonts w:ascii="Sakkal Majalla" w:hAnsi="Sakkal Majalla" w:cs="Sakkal Majalla"/>
                <w:sz w:val="24"/>
                <w:szCs w:val="24"/>
                <w:rtl/>
              </w:rPr>
            </w:pPr>
            <w:r>
              <w:rPr>
                <w:rFonts w:ascii="Sakkal Majalla" w:hAnsi="Sakkal Majalla" w:cs="Sakkal Majalla"/>
                <w:sz w:val="24"/>
                <w:szCs w:val="24"/>
              </w:rPr>
              <w:t>Course</w:t>
            </w:r>
          </w:p>
        </w:tc>
        <w:tc>
          <w:tcPr>
            <w:tcW w:w="4416" w:type="dxa"/>
            <w:gridSpan w:val="2"/>
            <w:tcBorders>
              <w:right w:val="single" w:sz="4" w:space="0" w:color="auto"/>
            </w:tcBorders>
          </w:tcPr>
          <w:p w:rsidR="00FA0C86" w:rsidRPr="00FA0C86" w:rsidRDefault="00FA0C86" w:rsidP="00FA0C86">
            <w:pPr>
              <w:bidi/>
              <w:jc w:val="center"/>
              <w:rPr>
                <w:rFonts w:ascii="Sakkal Majalla" w:hAnsi="Sakkal Majalla" w:cs="Sakkal Majalla"/>
                <w:sz w:val="28"/>
                <w:szCs w:val="28"/>
              </w:rPr>
            </w:pPr>
            <w:r w:rsidRPr="00FA0C86">
              <w:rPr>
                <w:rFonts w:ascii="Sakkal Majalla" w:hAnsi="Sakkal Majalla" w:cs="Sakkal Majalla"/>
                <w:sz w:val="28"/>
                <w:szCs w:val="28"/>
              </w:rPr>
              <w:t>Rural and Urban Touristic Sites</w:t>
            </w:r>
          </w:p>
          <w:p w:rsidR="00FA0C86" w:rsidRPr="00597755" w:rsidRDefault="00FA0C86" w:rsidP="00B638E8">
            <w:pPr>
              <w:rPr>
                <w:rFonts w:ascii="Sakkal Majalla" w:hAnsi="Sakkal Majalla" w:cs="Sakkal Majalla"/>
                <w:sz w:val="24"/>
                <w:szCs w:val="24"/>
                <w:rtl/>
              </w:rPr>
            </w:pPr>
          </w:p>
        </w:tc>
        <w:tc>
          <w:tcPr>
            <w:tcW w:w="1237" w:type="dxa"/>
            <w:tcBorders>
              <w:left w:val="single" w:sz="4" w:space="0" w:color="auto"/>
              <w:right w:val="single" w:sz="4" w:space="0" w:color="auto"/>
            </w:tcBorders>
          </w:tcPr>
          <w:p w:rsidR="00FA0C86" w:rsidRPr="00597755" w:rsidRDefault="00FA0C86" w:rsidP="00B638E8">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720" w:type="dxa"/>
            <w:tcBorders>
              <w:left w:val="single" w:sz="4" w:space="0" w:color="auto"/>
            </w:tcBorders>
          </w:tcPr>
          <w:p w:rsidR="00FA0C86" w:rsidRPr="00597755" w:rsidRDefault="00FA0C86" w:rsidP="00B638E8">
            <w:pPr>
              <w:jc w:val="right"/>
              <w:rPr>
                <w:rFonts w:ascii="Sakkal Majalla" w:hAnsi="Sakkal Majalla" w:cs="Sakkal Majalla"/>
                <w:sz w:val="24"/>
                <w:szCs w:val="24"/>
                <w:lang w:bidi="ar-SY"/>
              </w:rPr>
            </w:pPr>
          </w:p>
        </w:tc>
      </w:tr>
      <w:tr w:rsidR="00FA0C86" w:rsidRPr="00597755" w:rsidTr="00B638E8">
        <w:trPr>
          <w:jc w:val="center"/>
        </w:trPr>
        <w:tc>
          <w:tcPr>
            <w:tcW w:w="1882" w:type="dxa"/>
            <w:tcBorders>
              <w:right w:val="single" w:sz="4" w:space="0" w:color="auto"/>
            </w:tcBorders>
          </w:tcPr>
          <w:p w:rsidR="00FA0C86" w:rsidRPr="00597755" w:rsidRDefault="00FA0C86" w:rsidP="00B638E8">
            <w:pPr>
              <w:rPr>
                <w:rFonts w:ascii="Sakkal Majalla" w:hAnsi="Sakkal Majalla" w:cs="Sakkal Majalla"/>
                <w:sz w:val="24"/>
                <w:szCs w:val="24"/>
                <w:rtl/>
              </w:rPr>
            </w:pPr>
            <w:r>
              <w:rPr>
                <w:rFonts w:ascii="Sakkal Majalla" w:hAnsi="Sakkal Majalla" w:cs="Sakkal Majalla"/>
                <w:sz w:val="24"/>
                <w:szCs w:val="24"/>
              </w:rPr>
              <w:t>Credit Hours</w:t>
            </w:r>
          </w:p>
        </w:tc>
        <w:tc>
          <w:tcPr>
            <w:tcW w:w="1496" w:type="dxa"/>
            <w:tcBorders>
              <w:right w:val="single" w:sz="4" w:space="0" w:color="auto"/>
            </w:tcBorders>
          </w:tcPr>
          <w:p w:rsidR="00FA0C86" w:rsidRPr="00597755" w:rsidRDefault="00FA0C86" w:rsidP="00B638E8">
            <w:pPr>
              <w:rPr>
                <w:rFonts w:ascii="Sakkal Majalla" w:hAnsi="Sakkal Majalla" w:cs="Sakkal Majalla"/>
                <w:sz w:val="24"/>
                <w:szCs w:val="24"/>
                <w:rtl/>
              </w:rPr>
            </w:pPr>
            <w:r>
              <w:rPr>
                <w:rFonts w:ascii="Sakkal Majalla" w:hAnsi="Sakkal Majalla" w:cs="Sakkal Majalla"/>
                <w:sz w:val="24"/>
                <w:szCs w:val="24"/>
              </w:rPr>
              <w:t xml:space="preserve">Theoretical:1 </w:t>
            </w:r>
          </w:p>
        </w:tc>
        <w:tc>
          <w:tcPr>
            <w:tcW w:w="2920" w:type="dxa"/>
            <w:tcBorders>
              <w:right w:val="single" w:sz="4" w:space="0" w:color="auto"/>
            </w:tcBorders>
          </w:tcPr>
          <w:p w:rsidR="00FA0C86" w:rsidRPr="00597755" w:rsidRDefault="00FA0C86" w:rsidP="00B638E8">
            <w:pPr>
              <w:rPr>
                <w:rFonts w:ascii="Sakkal Majalla" w:hAnsi="Sakkal Majalla" w:cs="Sakkal Majalla"/>
                <w:sz w:val="24"/>
                <w:szCs w:val="24"/>
                <w:rtl/>
              </w:rPr>
            </w:pPr>
            <w:r>
              <w:rPr>
                <w:rFonts w:ascii="Sakkal Majalla" w:hAnsi="Sakkal Majalla" w:cs="Sakkal Majalla"/>
                <w:sz w:val="24"/>
                <w:szCs w:val="24"/>
              </w:rPr>
              <w:t>Practical:4</w:t>
            </w:r>
          </w:p>
        </w:tc>
        <w:tc>
          <w:tcPr>
            <w:tcW w:w="1237" w:type="dxa"/>
            <w:tcBorders>
              <w:left w:val="single" w:sz="4" w:space="0" w:color="auto"/>
              <w:right w:val="single" w:sz="4" w:space="0" w:color="auto"/>
            </w:tcBorders>
          </w:tcPr>
          <w:p w:rsidR="00FA0C86" w:rsidRPr="00597755" w:rsidRDefault="00FA0C86" w:rsidP="00B638E8">
            <w:pPr>
              <w:rPr>
                <w:rFonts w:ascii="Sakkal Majalla" w:hAnsi="Sakkal Majalla" w:cs="Sakkal Majalla"/>
                <w:sz w:val="24"/>
                <w:szCs w:val="24"/>
              </w:rPr>
            </w:pPr>
            <w:r>
              <w:rPr>
                <w:rFonts w:ascii="Sakkal Majalla" w:hAnsi="Sakkal Majalla" w:cs="Sakkal Majalla"/>
                <w:sz w:val="24"/>
                <w:szCs w:val="24"/>
              </w:rPr>
              <w:t>Course Code:</w:t>
            </w:r>
          </w:p>
          <w:p w:rsidR="00FA0C86" w:rsidRPr="00597755" w:rsidRDefault="00FA0C86" w:rsidP="00B638E8">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720" w:type="dxa"/>
            <w:tcBorders>
              <w:left w:val="single" w:sz="4" w:space="0" w:color="auto"/>
            </w:tcBorders>
          </w:tcPr>
          <w:p w:rsidR="00FA0C86" w:rsidRPr="00597755" w:rsidRDefault="00FA0C86" w:rsidP="00B638E8">
            <w:pPr>
              <w:jc w:val="right"/>
              <w:rPr>
                <w:rFonts w:ascii="Sakkal Majalla" w:hAnsi="Sakkal Majalla" w:cs="Sakkal Majalla"/>
                <w:sz w:val="24"/>
                <w:szCs w:val="24"/>
                <w:rtl/>
                <w:lang w:bidi="ar-LB"/>
              </w:rPr>
            </w:pPr>
          </w:p>
        </w:tc>
      </w:tr>
    </w:tbl>
    <w:p w:rsidR="00FA0C86" w:rsidRPr="00597755" w:rsidRDefault="00FA0C86" w:rsidP="00FA0C86">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597755" w:rsidTr="00E0024C">
        <w:trPr>
          <w:jc w:val="center"/>
        </w:trPr>
        <w:tc>
          <w:tcPr>
            <w:tcW w:w="10255" w:type="dxa"/>
            <w:shd w:val="clear" w:color="auto" w:fill="DEEAF6" w:themeFill="accent1" w:themeFillTint="33"/>
          </w:tcPr>
          <w:p w:rsidR="00FC787A" w:rsidRPr="00FC787A" w:rsidRDefault="00FA0C86"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97755" w:rsidTr="001162E7">
        <w:trPr>
          <w:jc w:val="center"/>
        </w:trPr>
        <w:tc>
          <w:tcPr>
            <w:tcW w:w="10255" w:type="dxa"/>
          </w:tcPr>
          <w:p w:rsidR="00FA0C86" w:rsidRDefault="007B739E" w:rsidP="00FA0C86">
            <w:pPr>
              <w:jc w:val="right"/>
              <w:rPr>
                <w:rFonts w:ascii="Sakkal Majalla" w:hAnsi="Sakkal Majalla" w:cs="Sakkal Majalla"/>
                <w:sz w:val="24"/>
                <w:szCs w:val="24"/>
                <w:lang w:bidi="ar-SY"/>
              </w:rPr>
            </w:pPr>
            <w:r>
              <w:rPr>
                <w:rFonts w:ascii="Sakkal Majalla" w:hAnsi="Sakkal Majalla" w:cs="Sakkal Majalla" w:hint="cs"/>
                <w:sz w:val="24"/>
                <w:szCs w:val="24"/>
                <w:rtl/>
                <w:lang w:bidi="ar-SY"/>
              </w:rPr>
              <w:t xml:space="preserve"> </w:t>
            </w:r>
          </w:p>
          <w:p w:rsidR="00FC787A" w:rsidRDefault="00FA0C86" w:rsidP="00FA0C86">
            <w:pPr>
              <w:jc w:val="both"/>
              <w:rPr>
                <w:rFonts w:ascii="Sakkal Majalla" w:hAnsi="Sakkal Majalla" w:cs="Sakkal Majalla"/>
                <w:sz w:val="24"/>
                <w:szCs w:val="24"/>
                <w:rtl/>
                <w:lang w:bidi="ar-SY"/>
              </w:rPr>
            </w:pPr>
            <w:r>
              <w:rPr>
                <w:rFonts w:ascii="Sakkal Majalla" w:hAnsi="Sakkal Majalla" w:cs="Sakkal Majalla"/>
                <w:sz w:val="24"/>
                <w:szCs w:val="24"/>
                <w:lang w:bidi="ar-SY"/>
              </w:rPr>
              <w:t xml:space="preserve">The course aims at introducing the concepts of rural and urban tourism, and familiarizing the students with the most important archeological touristic sites in both rural and urban areas. It also deals with how to preserve these sites in order to attract tourists. </w:t>
            </w:r>
          </w:p>
          <w:p w:rsidR="00E0024C" w:rsidRPr="00597755" w:rsidRDefault="00E0024C" w:rsidP="00476339">
            <w:pPr>
              <w:jc w:val="right"/>
              <w:rPr>
                <w:rFonts w:ascii="Sakkal Majalla" w:hAnsi="Sakkal Majalla" w:cs="Sakkal Majalla"/>
                <w:sz w:val="24"/>
                <w:szCs w:val="24"/>
              </w:rPr>
            </w:pPr>
          </w:p>
        </w:tc>
      </w:tr>
      <w:tr w:rsidR="00E0024C" w:rsidRPr="00597755" w:rsidTr="00E0024C">
        <w:trPr>
          <w:jc w:val="center"/>
        </w:trPr>
        <w:tc>
          <w:tcPr>
            <w:tcW w:w="10255" w:type="dxa"/>
            <w:shd w:val="clear" w:color="auto" w:fill="DEEAF6" w:themeFill="accent1" w:themeFillTint="33"/>
          </w:tcPr>
          <w:p w:rsidR="00E0024C" w:rsidRPr="00E0024C" w:rsidRDefault="00FA0C86" w:rsidP="00E0024C">
            <w:pPr>
              <w:ind w:left="738"/>
              <w:jc w:val="cente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Content</w:t>
            </w:r>
          </w:p>
        </w:tc>
      </w:tr>
      <w:tr w:rsidR="00E0024C" w:rsidRPr="00597755" w:rsidTr="001162E7">
        <w:trPr>
          <w:jc w:val="center"/>
        </w:trPr>
        <w:tc>
          <w:tcPr>
            <w:tcW w:w="10255" w:type="dxa"/>
          </w:tcPr>
          <w:p w:rsidR="008E0855" w:rsidRDefault="008E0855" w:rsidP="008E0855">
            <w:pPr>
              <w:jc w:val="both"/>
              <w:rPr>
                <w:rFonts w:ascii="Sakkal Majalla" w:hAnsi="Sakkal Majalla" w:cs="Sakkal Majalla"/>
                <w:sz w:val="28"/>
                <w:szCs w:val="28"/>
                <w:lang w:bidi="ar-SY"/>
              </w:rPr>
            </w:pPr>
          </w:p>
          <w:p w:rsidR="00FA0C86" w:rsidRPr="008E0855" w:rsidRDefault="00FA0C86" w:rsidP="008E0855">
            <w:pPr>
              <w:jc w:val="both"/>
              <w:rPr>
                <w:rFonts w:ascii="Sakkal Majalla" w:hAnsi="Sakkal Majalla" w:cs="Sakkal Majalla"/>
                <w:sz w:val="28"/>
                <w:szCs w:val="28"/>
                <w:lang w:bidi="ar-SY"/>
              </w:rPr>
            </w:pPr>
            <w:bookmarkStart w:id="0" w:name="_GoBack"/>
            <w:bookmarkEnd w:id="0"/>
            <w:r w:rsidRPr="008E0855">
              <w:rPr>
                <w:rFonts w:ascii="Sakkal Majalla" w:hAnsi="Sakkal Majalla" w:cs="Sakkal Majalla"/>
                <w:sz w:val="28"/>
                <w:szCs w:val="28"/>
                <w:lang w:bidi="ar-SY"/>
              </w:rPr>
              <w:t>- Introducing Rural and Urban Tourism</w:t>
            </w:r>
          </w:p>
          <w:p w:rsidR="00FA0C86" w:rsidRPr="008E0855" w:rsidRDefault="00FA0C86"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Rural Palaces</w:t>
            </w:r>
          </w:p>
          <w:p w:rsidR="00FA0C86" w:rsidRPr="008E0855" w:rsidRDefault="00FA0C86"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w:t>
            </w:r>
            <w:proofErr w:type="spellStart"/>
            <w:r w:rsidRPr="008E0855">
              <w:rPr>
                <w:rFonts w:ascii="Sakkal Majalla" w:hAnsi="Sakkal Majalla" w:cs="Sakkal Majalla"/>
                <w:sz w:val="28"/>
                <w:szCs w:val="28"/>
                <w:lang w:bidi="ar-SY"/>
              </w:rPr>
              <w:t>Yabroud</w:t>
            </w:r>
            <w:proofErr w:type="spellEnd"/>
            <w:r w:rsidRPr="008E0855">
              <w:rPr>
                <w:rFonts w:ascii="Sakkal Majalla" w:hAnsi="Sakkal Majalla" w:cs="Sakkal Majalla"/>
                <w:sz w:val="28"/>
                <w:szCs w:val="28"/>
                <w:lang w:bidi="ar-SY"/>
              </w:rPr>
              <w:t xml:space="preserve"> Sites- al-</w:t>
            </w:r>
            <w:proofErr w:type="spellStart"/>
            <w:r w:rsidRPr="008E0855">
              <w:rPr>
                <w:rFonts w:ascii="Sakkal Majalla" w:hAnsi="Sakkal Majalla" w:cs="Sakkal Majalla"/>
                <w:sz w:val="28"/>
                <w:szCs w:val="28"/>
                <w:lang w:bidi="ar-SY"/>
              </w:rPr>
              <w:t>Qsair</w:t>
            </w:r>
            <w:proofErr w:type="spellEnd"/>
            <w:r w:rsidRPr="008E0855">
              <w:rPr>
                <w:rFonts w:ascii="Sakkal Majalla" w:hAnsi="Sakkal Majalla" w:cs="Sakkal Majalla"/>
                <w:sz w:val="28"/>
                <w:szCs w:val="28"/>
                <w:lang w:bidi="ar-SY"/>
              </w:rPr>
              <w:t xml:space="preserve"> Cave</w:t>
            </w:r>
          </w:p>
          <w:p w:rsidR="00FA0C86" w:rsidRPr="008E0855" w:rsidRDefault="00FA0C86"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Al-</w:t>
            </w:r>
            <w:proofErr w:type="spellStart"/>
            <w:r w:rsidRPr="008E0855">
              <w:rPr>
                <w:rFonts w:ascii="Sakkal Majalla" w:hAnsi="Sakkal Majalla" w:cs="Sakkal Majalla"/>
                <w:sz w:val="28"/>
                <w:szCs w:val="28"/>
                <w:lang w:bidi="ar-SY"/>
              </w:rPr>
              <w:t>lajat</w:t>
            </w:r>
            <w:proofErr w:type="spellEnd"/>
            <w:r w:rsidRPr="008E0855">
              <w:rPr>
                <w:rFonts w:ascii="Sakkal Majalla" w:hAnsi="Sakkal Majalla" w:cs="Sakkal Majalla"/>
                <w:sz w:val="28"/>
                <w:szCs w:val="28"/>
                <w:lang w:bidi="ar-SY"/>
              </w:rPr>
              <w:t xml:space="preserve"> Kingdom</w:t>
            </w:r>
          </w:p>
          <w:p w:rsidR="00FA0C86"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w:t>
            </w:r>
            <w:proofErr w:type="spellStart"/>
            <w:r w:rsidRPr="008E0855">
              <w:rPr>
                <w:rFonts w:ascii="Sakkal Majalla" w:hAnsi="Sakkal Majalla" w:cs="Sakkal Majalla"/>
                <w:sz w:val="28"/>
                <w:szCs w:val="28"/>
                <w:lang w:bidi="ar-SY"/>
              </w:rPr>
              <w:t>Wadi</w:t>
            </w:r>
            <w:proofErr w:type="spellEnd"/>
            <w:r w:rsidRPr="008E0855">
              <w:rPr>
                <w:rFonts w:ascii="Sakkal Majalla" w:hAnsi="Sakkal Majalla" w:cs="Sakkal Majalla"/>
                <w:sz w:val="28"/>
                <w:szCs w:val="28"/>
                <w:lang w:bidi="ar-SY"/>
              </w:rPr>
              <w:t xml:space="preserve"> al-</w:t>
            </w:r>
            <w:proofErr w:type="spellStart"/>
            <w:r w:rsidRPr="008E0855">
              <w:rPr>
                <w:rFonts w:ascii="Sakkal Majalla" w:hAnsi="Sakkal Majalla" w:cs="Sakkal Majalla"/>
                <w:sz w:val="28"/>
                <w:szCs w:val="28"/>
                <w:lang w:bidi="ar-SY"/>
              </w:rPr>
              <w:t>Molouk</w:t>
            </w:r>
            <w:proofErr w:type="spellEnd"/>
            <w:r w:rsidRPr="008E0855">
              <w:rPr>
                <w:rFonts w:ascii="Sakkal Majalla" w:hAnsi="Sakkal Majalla" w:cs="Sakkal Majalla"/>
                <w:sz w:val="28"/>
                <w:szCs w:val="28"/>
                <w:lang w:bidi="ar-SY"/>
              </w:rPr>
              <w:t xml:space="preserve">- </w:t>
            </w:r>
            <w:proofErr w:type="spellStart"/>
            <w:r w:rsidRPr="008E0855">
              <w:rPr>
                <w:rFonts w:ascii="Sakkal Majalla" w:hAnsi="Sakkal Majalla" w:cs="Sakkal Majalla"/>
                <w:sz w:val="28"/>
                <w:szCs w:val="28"/>
                <w:lang w:bidi="ar-SY"/>
              </w:rPr>
              <w:t>Wadi</w:t>
            </w:r>
            <w:proofErr w:type="spellEnd"/>
            <w:r w:rsidRPr="008E0855">
              <w:rPr>
                <w:rFonts w:ascii="Sakkal Majalla" w:hAnsi="Sakkal Majalla" w:cs="Sakkal Majalla"/>
                <w:sz w:val="28"/>
                <w:szCs w:val="28"/>
                <w:lang w:bidi="ar-SY"/>
              </w:rPr>
              <w:t xml:space="preserve"> al-</w:t>
            </w:r>
            <w:proofErr w:type="spellStart"/>
            <w:r w:rsidRPr="008E0855">
              <w:rPr>
                <w:rFonts w:ascii="Sakkal Majalla" w:hAnsi="Sakkal Majalla" w:cs="Sakkal Majalla"/>
                <w:sz w:val="28"/>
                <w:szCs w:val="28"/>
                <w:lang w:bidi="ar-SY"/>
              </w:rPr>
              <w:t>Mujawir</w:t>
            </w:r>
            <w:proofErr w:type="spellEnd"/>
          </w:p>
          <w:p w:rsidR="00FA0C86" w:rsidRPr="008E0855" w:rsidRDefault="00FA0C86"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xml:space="preserve">- </w:t>
            </w:r>
            <w:proofErr w:type="spellStart"/>
            <w:r w:rsidR="008E0855" w:rsidRPr="008E0855">
              <w:rPr>
                <w:rFonts w:ascii="Sakkal Majalla" w:hAnsi="Sakkal Majalla" w:cs="Sakkal Majalla"/>
                <w:sz w:val="28"/>
                <w:szCs w:val="28"/>
                <w:lang w:bidi="ar-SY"/>
              </w:rPr>
              <w:t>Qabdon</w:t>
            </w:r>
            <w:proofErr w:type="spellEnd"/>
            <w:r w:rsidR="008E0855" w:rsidRPr="008E0855">
              <w:rPr>
                <w:rFonts w:ascii="Sakkal Majalla" w:hAnsi="Sakkal Majalla" w:cs="Sakkal Majalla"/>
                <w:sz w:val="28"/>
                <w:szCs w:val="28"/>
                <w:lang w:bidi="ar-SY"/>
              </w:rPr>
              <w:t xml:space="preserve"> Mount</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Castles in the Mountains</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Urban Buildings</w:t>
            </w:r>
          </w:p>
          <w:p w:rsidR="00A31D4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Mosques</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Churches</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Schools</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Castles in the Cities</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xml:space="preserve">- </w:t>
            </w:r>
            <w:proofErr w:type="spellStart"/>
            <w:r w:rsidRPr="008E0855">
              <w:rPr>
                <w:rFonts w:ascii="Sakkal Majalla" w:hAnsi="Sakkal Majalla" w:cs="Sakkal Majalla"/>
                <w:sz w:val="28"/>
                <w:szCs w:val="28"/>
                <w:lang w:bidi="ar-SY"/>
              </w:rPr>
              <w:t>Hammamat</w:t>
            </w:r>
            <w:proofErr w:type="spellEnd"/>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xml:space="preserve">- </w:t>
            </w:r>
            <w:proofErr w:type="spellStart"/>
            <w:r w:rsidRPr="008E0855">
              <w:rPr>
                <w:rFonts w:ascii="Sakkal Majalla" w:hAnsi="Sakkal Majalla" w:cs="Sakkal Majalla"/>
                <w:sz w:val="28"/>
                <w:szCs w:val="28"/>
                <w:lang w:bidi="ar-SY"/>
              </w:rPr>
              <w:t>Bimaristans</w:t>
            </w:r>
            <w:proofErr w:type="spellEnd"/>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Khans</w:t>
            </w:r>
          </w:p>
          <w:p w:rsidR="008E0855" w:rsidRPr="008E0855" w:rsidRDefault="008E0855" w:rsidP="008E0855">
            <w:pPr>
              <w:jc w:val="both"/>
              <w:rPr>
                <w:rFonts w:ascii="Sakkal Majalla" w:hAnsi="Sakkal Majalla" w:cs="Sakkal Majalla"/>
                <w:sz w:val="28"/>
                <w:szCs w:val="28"/>
                <w:lang w:bidi="ar-SY"/>
              </w:rPr>
            </w:pPr>
            <w:r w:rsidRPr="008E0855">
              <w:rPr>
                <w:rFonts w:ascii="Sakkal Majalla" w:hAnsi="Sakkal Majalla" w:cs="Sakkal Majalla"/>
                <w:sz w:val="28"/>
                <w:szCs w:val="28"/>
                <w:lang w:bidi="ar-SY"/>
              </w:rPr>
              <w:t>- Theatres</w:t>
            </w:r>
          </w:p>
          <w:p w:rsidR="008E0855" w:rsidRPr="008E0855" w:rsidRDefault="008E0855" w:rsidP="008E0855">
            <w:pPr>
              <w:jc w:val="both"/>
              <w:rPr>
                <w:rFonts w:ascii="Sakkal Majalla" w:hAnsi="Sakkal Majalla" w:cs="Sakkal Majalla"/>
                <w:sz w:val="28"/>
                <w:szCs w:val="28"/>
                <w:rtl/>
                <w:lang w:bidi="ar-SY"/>
              </w:rPr>
            </w:pPr>
            <w:r w:rsidRPr="008E0855">
              <w:rPr>
                <w:rFonts w:ascii="Sakkal Majalla" w:hAnsi="Sakkal Majalla" w:cs="Sakkal Majalla"/>
                <w:sz w:val="28"/>
                <w:szCs w:val="28"/>
                <w:lang w:bidi="ar-SY"/>
              </w:rPr>
              <w:t>- Methods of Preservation</w:t>
            </w:r>
          </w:p>
          <w:p w:rsidR="00973210" w:rsidRDefault="00973210" w:rsidP="00973210">
            <w:pPr>
              <w:pStyle w:val="a3"/>
              <w:ind w:left="1440"/>
              <w:rPr>
                <w:rFonts w:ascii="Sakkal Majalla" w:hAnsi="Sakkal Majalla" w:cs="Sakkal Majalla"/>
                <w:sz w:val="24"/>
                <w:szCs w:val="24"/>
                <w:rtl/>
                <w:lang w:bidi="ar-SY"/>
              </w:rPr>
            </w:pPr>
          </w:p>
          <w:p w:rsidR="00973210" w:rsidRPr="00973210" w:rsidRDefault="00973210" w:rsidP="00973210">
            <w:pPr>
              <w:pStyle w:val="a3"/>
              <w:ind w:left="1440"/>
              <w:rPr>
                <w:rFonts w:ascii="Sakkal Majalla" w:hAnsi="Sakkal Majalla" w:cs="Sakkal Majalla"/>
                <w:sz w:val="24"/>
                <w:szCs w:val="24"/>
                <w:rtl/>
                <w:lang w:bidi="ar-SY"/>
              </w:rPr>
            </w:pPr>
          </w:p>
        </w:tc>
      </w:tr>
      <w:tr w:rsidR="00FC787A" w:rsidRPr="00597755" w:rsidTr="00E0024C">
        <w:tblPrEx>
          <w:jc w:val="left"/>
        </w:tblPrEx>
        <w:tc>
          <w:tcPr>
            <w:tcW w:w="10255" w:type="dxa"/>
            <w:shd w:val="clear" w:color="auto" w:fill="DEEAF6" w:themeFill="accent1" w:themeFillTint="33"/>
          </w:tcPr>
          <w:p w:rsidR="00FC787A" w:rsidRPr="00FC787A" w:rsidRDefault="00FA0C86"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597755" w:rsidTr="001162E7">
        <w:tblPrEx>
          <w:jc w:val="left"/>
        </w:tblPrEx>
        <w:tc>
          <w:tcPr>
            <w:tcW w:w="10255" w:type="dxa"/>
          </w:tcPr>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sz w:val="28"/>
                <w:szCs w:val="28"/>
                <w:rtl/>
                <w:lang w:bidi="ar-SY"/>
              </w:rPr>
              <w:t>أبو خليل (شوقي): الحضارة العربية الإسلامية، دمشق، دار الفكر، 1996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Pr>
                <w:rFonts w:ascii="Sakkal Majalla" w:hAnsi="Sakkal Majalla" w:cs="Sakkal Majalla" w:hint="cs"/>
                <w:sz w:val="28"/>
                <w:szCs w:val="28"/>
                <w:rtl/>
                <w:lang w:bidi="ar-SY"/>
              </w:rPr>
              <w:t xml:space="preserve">أبو عساف( علي):  </w:t>
            </w:r>
            <w:r w:rsidRPr="002F63EC">
              <w:rPr>
                <w:rFonts w:ascii="Sakkal Majalla" w:hAnsi="Sakkal Majalla" w:cs="Sakkal Majalla"/>
                <w:sz w:val="28"/>
                <w:szCs w:val="28"/>
                <w:rtl/>
                <w:lang w:bidi="ar-SY"/>
              </w:rPr>
              <w:t>آثار الممالك القديمة في سورية</w:t>
            </w:r>
            <w:r w:rsidRPr="0004569D">
              <w:rPr>
                <w:rFonts w:ascii="Sakkal Majalla" w:hAnsi="Sakkal Majalla" w:cs="Sakkal Majalla"/>
                <w:sz w:val="28"/>
                <w:szCs w:val="28"/>
                <w:rtl/>
                <w:lang w:bidi="ar-SY"/>
              </w:rPr>
              <w:t xml:space="preserve"> </w:t>
            </w:r>
          </w:p>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sz w:val="28"/>
                <w:szCs w:val="28"/>
                <w:rtl/>
                <w:lang w:bidi="ar-SY"/>
              </w:rPr>
              <w:t xml:space="preserve">أحمد (علي)- زعرور (إبراهيم): </w:t>
            </w:r>
            <w:r w:rsidRPr="0004569D">
              <w:rPr>
                <w:rFonts w:ascii="Sakkal Majalla" w:hAnsi="Sakkal Majalla" w:cs="Sakkal Majalla" w:hint="cs"/>
                <w:sz w:val="28"/>
                <w:szCs w:val="28"/>
                <w:rtl/>
                <w:lang w:bidi="ar-SY"/>
              </w:rPr>
              <w:t xml:space="preserve">مظاهر </w:t>
            </w:r>
            <w:r w:rsidRPr="0004569D">
              <w:rPr>
                <w:rFonts w:ascii="Sakkal Majalla" w:hAnsi="Sakkal Majalla" w:cs="Sakkal Majalla"/>
                <w:sz w:val="28"/>
                <w:szCs w:val="28"/>
                <w:rtl/>
                <w:lang w:bidi="ar-SY"/>
              </w:rPr>
              <w:t>الحضارة العربية الإسلامية في العصور الوسطى، دمشق، 2006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بدران (عبد القادر): منادمة الأطلال ومسامرة الخيال، بيروت، 1986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بهنسي </w:t>
            </w:r>
            <w:r w:rsidRPr="0004569D">
              <w:rPr>
                <w:rFonts w:ascii="Sakkal Majalla" w:hAnsi="Sakkal Majalla" w:cs="Sakkal Majalla" w:hint="cs"/>
                <w:sz w:val="28"/>
                <w:szCs w:val="28"/>
                <w:rtl/>
                <w:lang w:bidi="ar-SY"/>
              </w:rPr>
              <w:t>(</w:t>
            </w:r>
            <w:r w:rsidRPr="0004569D">
              <w:rPr>
                <w:rFonts w:ascii="Sakkal Majalla" w:hAnsi="Sakkal Majalla" w:cs="Sakkal Majalla"/>
                <w:sz w:val="28"/>
                <w:szCs w:val="28"/>
                <w:rtl/>
                <w:lang w:bidi="ar-SY"/>
              </w:rPr>
              <w:t>عف</w:t>
            </w:r>
            <w:r w:rsidRPr="0004569D">
              <w:rPr>
                <w:rFonts w:ascii="Sakkal Majalla" w:hAnsi="Sakkal Majalla" w:cs="Sakkal Majalla" w:hint="cs"/>
                <w:sz w:val="28"/>
                <w:szCs w:val="28"/>
                <w:rtl/>
                <w:lang w:bidi="ar-SY"/>
              </w:rPr>
              <w:t>ي</w:t>
            </w:r>
            <w:r w:rsidRPr="0004569D">
              <w:rPr>
                <w:rFonts w:ascii="Sakkal Majalla" w:hAnsi="Sakkal Majalla" w:cs="Sakkal Majalla"/>
                <w:sz w:val="28"/>
                <w:szCs w:val="28"/>
                <w:rtl/>
                <w:lang w:bidi="ar-SY"/>
              </w:rPr>
              <w:t xml:space="preserve">ف): </w:t>
            </w:r>
            <w:r w:rsidRPr="0004569D">
              <w:rPr>
                <w:rFonts w:ascii="Sakkal Majalla" w:hAnsi="Sakkal Majalla" w:cs="Sakkal Majalla" w:hint="cs"/>
                <w:sz w:val="28"/>
                <w:szCs w:val="28"/>
                <w:rtl/>
                <w:lang w:bidi="ar-SY"/>
              </w:rPr>
              <w:t xml:space="preserve"> </w:t>
            </w:r>
            <w:r w:rsidRPr="0004569D">
              <w:rPr>
                <w:rFonts w:ascii="Sakkal Majalla" w:hAnsi="Sakkal Majalla" w:cs="Sakkal Majalla"/>
                <w:sz w:val="28"/>
                <w:szCs w:val="28"/>
                <w:rtl/>
                <w:lang w:bidi="ar-SY"/>
              </w:rPr>
              <w:t>الشام والحضارة, وزارة الثقافة, دمشق, 1986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حسن (زكي محمد): فنون الإسلام، </w:t>
            </w:r>
            <w:proofErr w:type="spellStart"/>
            <w:r w:rsidRPr="0004569D">
              <w:rPr>
                <w:rFonts w:ascii="Sakkal Majalla" w:hAnsi="Sakkal Majalla" w:cs="Sakkal Majalla"/>
                <w:sz w:val="28"/>
                <w:szCs w:val="28"/>
                <w:rtl/>
                <w:lang w:bidi="ar-SY"/>
              </w:rPr>
              <w:t>دارالرائد</w:t>
            </w:r>
            <w:proofErr w:type="spellEnd"/>
            <w:r w:rsidRPr="0004569D">
              <w:rPr>
                <w:rFonts w:ascii="Sakkal Majalla" w:hAnsi="Sakkal Majalla" w:cs="Sakkal Majalla"/>
                <w:sz w:val="28"/>
                <w:szCs w:val="28"/>
                <w:rtl/>
                <w:lang w:bidi="ar-SY"/>
              </w:rPr>
              <w:t xml:space="preserve"> العربي، بيروت، 1981</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حلاق (حسان): ملامح في تاريخ الحضارات، الدار الجامعية، مصر، 1991</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حمدان (زكي): فنون الإسلام,  دار الرائد العربي, بيروت 1980</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الحمصي (أحمد فايز): روائع من العمارة الإسلامية في سورية، دمشق، 1982 م</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sz w:val="28"/>
                <w:szCs w:val="28"/>
                <w:rtl/>
                <w:lang w:bidi="ar-SY"/>
              </w:rPr>
              <w:t>حميد (عبد العزي)- العبيدي (صلاح حسين): الفنون العربية الإسلامية، بغداد، 1979</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خربوطلي</w:t>
            </w:r>
            <w:proofErr w:type="spellEnd"/>
            <w:r w:rsidRPr="0004569D">
              <w:rPr>
                <w:rFonts w:ascii="Sakkal Majalla" w:hAnsi="Sakkal Majalla" w:cs="Sakkal Majalla"/>
                <w:sz w:val="28"/>
                <w:szCs w:val="28"/>
                <w:rtl/>
                <w:lang w:bidi="ar-SY"/>
              </w:rPr>
              <w:t xml:space="preserve"> (شكران)- </w:t>
            </w:r>
            <w:proofErr w:type="spellStart"/>
            <w:r w:rsidRPr="0004569D">
              <w:rPr>
                <w:rFonts w:ascii="Sakkal Majalla" w:hAnsi="Sakkal Majalla" w:cs="Sakkal Majalla"/>
                <w:sz w:val="28"/>
                <w:szCs w:val="28"/>
                <w:rtl/>
                <w:lang w:bidi="ar-SY"/>
              </w:rPr>
              <w:t>زكار</w:t>
            </w:r>
            <w:proofErr w:type="spellEnd"/>
            <w:r w:rsidRPr="0004569D">
              <w:rPr>
                <w:rFonts w:ascii="Sakkal Majalla" w:hAnsi="Sakkal Majalla" w:cs="Sakkal Majalla"/>
                <w:sz w:val="28"/>
                <w:szCs w:val="28"/>
                <w:rtl/>
                <w:lang w:bidi="ar-SY"/>
              </w:rPr>
              <w:t>(سهيل): الحضارة العربية الإسلامية ، دمشق، 2006</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خربوطلي</w:t>
            </w:r>
            <w:proofErr w:type="spellEnd"/>
            <w:r w:rsidRPr="0004569D">
              <w:rPr>
                <w:rFonts w:ascii="Sakkal Majalla" w:hAnsi="Sakkal Majalla" w:cs="Sakkal Majalla"/>
                <w:sz w:val="28"/>
                <w:szCs w:val="28"/>
                <w:rtl/>
                <w:lang w:bidi="ar-SY"/>
              </w:rPr>
              <w:t xml:space="preserve"> (شكران)- مصطفى (فوزي)- علي (عبد الكريم): الحضارة العربية الإسلامية (أثار وفنون)،دمشق، 2008</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خماش (نجدة): الآثار الإسلامية، دمشق، مطبعة الرياض، 1982</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دهمان (محمد): في رحاب دمشق, دار الفكر, دمشق, 1982. </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ديماند</w:t>
            </w:r>
            <w:proofErr w:type="spellEnd"/>
            <w:r w:rsidRPr="0004569D">
              <w:rPr>
                <w:rFonts w:ascii="Sakkal Majalla" w:hAnsi="Sakkal Majalla" w:cs="Sakkal Majalla"/>
                <w:sz w:val="28"/>
                <w:szCs w:val="28"/>
                <w:rtl/>
                <w:lang w:bidi="ar-SY"/>
              </w:rPr>
              <w:t xml:space="preserve"> (</w:t>
            </w:r>
            <w:proofErr w:type="spellStart"/>
            <w:r w:rsidRPr="0004569D">
              <w:rPr>
                <w:rFonts w:ascii="Sakkal Majalla" w:hAnsi="Sakkal Majalla" w:cs="Sakkal Majalla"/>
                <w:sz w:val="28"/>
                <w:szCs w:val="28"/>
                <w:rtl/>
                <w:lang w:bidi="ar-SY"/>
              </w:rPr>
              <w:t>م.س</w:t>
            </w:r>
            <w:proofErr w:type="spellEnd"/>
            <w:r w:rsidRPr="0004569D">
              <w:rPr>
                <w:rFonts w:ascii="Sakkal Majalla" w:hAnsi="Sakkal Majalla" w:cs="Sakkal Majalla"/>
                <w:sz w:val="28"/>
                <w:szCs w:val="28"/>
                <w:rtl/>
                <w:lang w:bidi="ar-SY"/>
              </w:rPr>
              <w:t>): الفنون الإسلامية, ترجمة أحمد موسى, دار المعارف, مصر, د.ت</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رايس (دافيد تالبوت): الفن الإسلامي, ترجمة منير صلاحي </w:t>
            </w:r>
            <w:proofErr w:type="spellStart"/>
            <w:r w:rsidRPr="0004569D">
              <w:rPr>
                <w:rFonts w:ascii="Sakkal Majalla" w:hAnsi="Sakkal Majalla" w:cs="Sakkal Majalla"/>
                <w:sz w:val="28"/>
                <w:szCs w:val="28"/>
                <w:rtl/>
                <w:lang w:bidi="ar-SY"/>
              </w:rPr>
              <w:t>الإصبحي</w:t>
            </w:r>
            <w:proofErr w:type="spellEnd"/>
            <w:r w:rsidRPr="0004569D">
              <w:rPr>
                <w:rFonts w:ascii="Sakkal Majalla" w:hAnsi="Sakkal Majalla" w:cs="Sakkal Majalla"/>
                <w:sz w:val="28"/>
                <w:szCs w:val="28"/>
                <w:rtl/>
                <w:lang w:bidi="ar-SY"/>
              </w:rPr>
              <w:t>, دمشق 1977 م</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الريحاوي (عبد القادر): </w:t>
            </w:r>
            <w:r w:rsidRPr="0004569D">
              <w:rPr>
                <w:rFonts w:ascii="Sakkal Majalla" w:hAnsi="Sakkal Majalla" w:cs="Sakkal Majalla" w:hint="cs"/>
                <w:sz w:val="28"/>
                <w:szCs w:val="28"/>
                <w:rtl/>
                <w:lang w:bidi="ar-SY"/>
              </w:rPr>
              <w:t xml:space="preserve"> </w:t>
            </w:r>
            <w:r w:rsidRPr="0004569D">
              <w:rPr>
                <w:rFonts w:ascii="Sakkal Majalla" w:hAnsi="Sakkal Majalla" w:cs="Sakkal Majalla"/>
                <w:sz w:val="28"/>
                <w:szCs w:val="28"/>
                <w:rtl/>
                <w:lang w:bidi="ar-SY"/>
              </w:rPr>
              <w:t>العمارة</w:t>
            </w:r>
            <w:r w:rsidRPr="0004569D">
              <w:rPr>
                <w:rFonts w:ascii="Sakkal Majalla" w:hAnsi="Sakkal Majalla" w:cs="Sakkal Majalla" w:hint="cs"/>
                <w:sz w:val="28"/>
                <w:szCs w:val="28"/>
                <w:rtl/>
                <w:lang w:bidi="ar-SY"/>
              </w:rPr>
              <w:t xml:space="preserve"> العربية</w:t>
            </w:r>
            <w:r w:rsidRPr="0004569D">
              <w:rPr>
                <w:rFonts w:ascii="Sakkal Majalla" w:hAnsi="Sakkal Majalla" w:cs="Sakkal Majalla"/>
                <w:sz w:val="28"/>
                <w:szCs w:val="28"/>
                <w:rtl/>
                <w:lang w:bidi="ar-SY"/>
              </w:rPr>
              <w:t xml:space="preserve"> الإسلامية، دار البشائر، دمشق، ط2، 1419 هـ= 1999م</w:t>
            </w:r>
            <w:r w:rsidRPr="0004569D">
              <w:rPr>
                <w:rFonts w:ascii="Sakkal Majalla" w:hAnsi="Sakkal Majalla" w:cs="Sakkal Majalla" w:hint="cs"/>
                <w:sz w:val="28"/>
                <w:szCs w:val="28"/>
                <w:rtl/>
                <w:lang w:bidi="ar-SY"/>
              </w:rPr>
              <w:t>.</w:t>
            </w:r>
          </w:p>
          <w:p w:rsidR="0004569D" w:rsidRDefault="0004569D" w:rsidP="0004569D">
            <w:pPr>
              <w:pStyle w:val="a3"/>
              <w:ind w:left="1440"/>
              <w:jc w:val="right"/>
              <w:rPr>
                <w:rFonts w:ascii="Sakkal Majalla" w:hAnsi="Sakkal Majalla" w:cs="Sakkal Majalla"/>
                <w:sz w:val="28"/>
                <w:szCs w:val="28"/>
                <w:rtl/>
                <w:lang w:bidi="ar-SY"/>
              </w:rPr>
            </w:pPr>
            <w:r>
              <w:rPr>
                <w:rFonts w:ascii="Sakkal Majalla" w:hAnsi="Sakkal Majalla" w:cs="Sakkal Majalla" w:hint="cs"/>
                <w:sz w:val="28"/>
                <w:szCs w:val="28"/>
                <w:rtl/>
                <w:lang w:bidi="ar-SY"/>
              </w:rPr>
              <w:t xml:space="preserve"> طوير(قاسم): طوير </w:t>
            </w:r>
            <w:r w:rsidRPr="002F63EC">
              <w:rPr>
                <w:rFonts w:ascii="Sakkal Majalla" w:hAnsi="Sakkal Majalla" w:cs="Sakkal Majalla"/>
                <w:sz w:val="28"/>
                <w:szCs w:val="28"/>
                <w:rtl/>
                <w:lang w:bidi="ar-SY"/>
              </w:rPr>
              <w:t xml:space="preserve">ابلا- </w:t>
            </w:r>
          </w:p>
          <w:p w:rsidR="0004569D" w:rsidRDefault="0004569D" w:rsidP="0004569D">
            <w:pPr>
              <w:pStyle w:val="a3"/>
              <w:ind w:left="1440"/>
              <w:jc w:val="right"/>
              <w:rPr>
                <w:rFonts w:ascii="Sakkal Majalla" w:hAnsi="Sakkal Majalla" w:cs="Sakkal Majalla"/>
                <w:sz w:val="28"/>
                <w:szCs w:val="28"/>
                <w:lang w:bidi="ar-SY"/>
              </w:rPr>
            </w:pPr>
            <w:r>
              <w:rPr>
                <w:rFonts w:ascii="Sakkal Majalla" w:hAnsi="Sakkal Majalla" w:cs="Sakkal Majalla" w:hint="cs"/>
                <w:sz w:val="28"/>
                <w:szCs w:val="28"/>
                <w:rtl/>
                <w:lang w:bidi="ar-SY"/>
              </w:rPr>
              <w:t>عبد السلام (عادل): - الأقاليم الجغرافية السورية-</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عبد الوهاب (حسن):</w:t>
            </w:r>
            <w:r w:rsidRPr="0004569D">
              <w:rPr>
                <w:rFonts w:ascii="Sakkal Majalla" w:hAnsi="Sakkal Majalla" w:cs="Sakkal Majalla" w:hint="cs"/>
                <w:sz w:val="28"/>
                <w:szCs w:val="28"/>
                <w:rtl/>
                <w:lang w:bidi="ar-SY"/>
              </w:rPr>
              <w:t xml:space="preserve"> </w:t>
            </w:r>
            <w:r w:rsidRPr="0004569D">
              <w:rPr>
                <w:rFonts w:ascii="Sakkal Majalla" w:hAnsi="Sakkal Majalla" w:cs="Sakkal Majalla"/>
                <w:sz w:val="28"/>
                <w:szCs w:val="28"/>
                <w:rtl/>
                <w:lang w:bidi="ar-SY"/>
              </w:rPr>
              <w:t>العمارة الإسلامية (العصر الأيوبي)، ملقى الآثار العربية، القاهرة، د ت</w:t>
            </w:r>
            <w:r w:rsidRPr="0004569D">
              <w:rPr>
                <w:rFonts w:ascii="Sakkal Majalla" w:hAnsi="Sakkal Majalla" w:cs="Sakkal Majalla" w:hint="cs"/>
                <w:sz w:val="28"/>
                <w:szCs w:val="28"/>
                <w:rtl/>
                <w:lang w:bidi="ar-SY"/>
              </w:rPr>
              <w:t>.</w:t>
            </w:r>
            <w:r w:rsidRPr="0004569D">
              <w:rPr>
                <w:rFonts w:ascii="Sakkal Majalla" w:hAnsi="Sakkal Majalla" w:cs="Sakkal Majalla"/>
                <w:sz w:val="28"/>
                <w:szCs w:val="28"/>
                <w:rtl/>
                <w:lang w:bidi="ar-SY"/>
              </w:rPr>
              <w:t xml:space="preserve"> </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العش (أبو الفرج): آثارنا في الإقليم السوري, دمشق, د.ت</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lang w:bidi="ar-SY"/>
              </w:rPr>
              <w:t xml:space="preserve">العلبي (أكرم): خطط دمشق, دمشق, 1989. </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sz w:val="28"/>
                <w:szCs w:val="28"/>
                <w:rtl/>
                <w:cs/>
                <w:lang w:bidi="ar-SY"/>
              </w:rPr>
              <w:t>فرحان (يوسف)</w:t>
            </w:r>
            <w:r w:rsidRPr="0004569D">
              <w:rPr>
                <w:rFonts w:ascii="Sakkal Majalla" w:hAnsi="Sakkal Majalla" w:cs="Sakkal Majalla"/>
                <w:sz w:val="28"/>
                <w:szCs w:val="28"/>
                <w:rtl/>
                <w:lang w:bidi="ar-SY"/>
              </w:rPr>
              <w:t xml:space="preserve">: </w:t>
            </w:r>
            <w:r w:rsidRPr="0004569D">
              <w:rPr>
                <w:rFonts w:ascii="Sakkal Majalla" w:hAnsi="Sakkal Majalla" w:cs="Sakkal Majalla"/>
                <w:sz w:val="28"/>
                <w:szCs w:val="28"/>
                <w:rtl/>
                <w:cs/>
                <w:lang w:bidi="ar-SY"/>
              </w:rPr>
              <w:t>المساجد التاريخية الكبرى، طرابلس، لبنان, 1993.</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قاجة</w:t>
            </w:r>
            <w:proofErr w:type="spellEnd"/>
            <w:r w:rsidRPr="0004569D">
              <w:rPr>
                <w:rFonts w:ascii="Sakkal Majalla" w:hAnsi="Sakkal Majalla" w:cs="Sakkal Majalla"/>
                <w:sz w:val="28"/>
                <w:szCs w:val="28"/>
                <w:rtl/>
                <w:lang w:bidi="ar-SY"/>
              </w:rPr>
              <w:t xml:space="preserve"> (جمعة أحمد): الفن الإسلامي ومكانته الدولية, دمشق, 1993.</w:t>
            </w:r>
          </w:p>
          <w:p w:rsidR="0004569D" w:rsidRPr="0004569D" w:rsidRDefault="0004569D" w:rsidP="0004569D">
            <w:pPr>
              <w:pStyle w:val="a3"/>
              <w:ind w:left="1440"/>
              <w:jc w:val="right"/>
              <w:rPr>
                <w:rFonts w:ascii="Sakkal Majalla" w:hAnsi="Sakkal Majalla" w:cs="Sakkal Majalla"/>
                <w:sz w:val="28"/>
                <w:szCs w:val="28"/>
                <w:lang w:bidi="ar-SY"/>
              </w:rPr>
            </w:pPr>
            <w:r w:rsidRPr="0004569D">
              <w:rPr>
                <w:rFonts w:ascii="Sakkal Majalla" w:hAnsi="Sakkal Majalla" w:cs="Sakkal Majalla" w:hint="cs"/>
                <w:sz w:val="28"/>
                <w:szCs w:val="28"/>
                <w:rtl/>
                <w:lang w:bidi="ar-SY"/>
              </w:rPr>
              <w:t xml:space="preserve"> قتيبة الشهابي :</w:t>
            </w:r>
            <w:r w:rsidRPr="0004569D">
              <w:rPr>
                <w:rFonts w:ascii="Sakkal Majalla" w:hAnsi="Sakkal Majalla" w:cs="Sakkal Majalla"/>
                <w:sz w:val="28"/>
                <w:szCs w:val="28"/>
                <w:rtl/>
                <w:lang w:bidi="ar-SY"/>
              </w:rPr>
              <w:t>مآذن دمشق, دمشق, 1993</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lang w:bidi="ar-SY"/>
              </w:rPr>
            </w:pPr>
            <w:proofErr w:type="spellStart"/>
            <w:r w:rsidRPr="0004569D">
              <w:rPr>
                <w:rFonts w:ascii="Sakkal Majalla" w:hAnsi="Sakkal Majalla" w:cs="Sakkal Majalla"/>
                <w:sz w:val="28"/>
                <w:szCs w:val="28"/>
                <w:rtl/>
                <w:lang w:bidi="ar-SY"/>
              </w:rPr>
              <w:t>كر</w:t>
            </w:r>
            <w:r w:rsidRPr="0004569D">
              <w:rPr>
                <w:rFonts w:ascii="Sakkal Majalla" w:hAnsi="Sakkal Majalla" w:cs="Sakkal Majalla" w:hint="cs"/>
                <w:sz w:val="28"/>
                <w:szCs w:val="28"/>
                <w:rtl/>
                <w:lang w:bidi="ar-SY"/>
              </w:rPr>
              <w:t>ي</w:t>
            </w:r>
            <w:r w:rsidRPr="0004569D">
              <w:rPr>
                <w:rFonts w:ascii="Sakkal Majalla" w:hAnsi="Sakkal Majalla" w:cs="Sakkal Majalla"/>
                <w:sz w:val="28"/>
                <w:szCs w:val="28"/>
                <w:rtl/>
                <w:lang w:bidi="ar-SY"/>
              </w:rPr>
              <w:t>زويل</w:t>
            </w:r>
            <w:proofErr w:type="spellEnd"/>
            <w:r w:rsidRPr="0004569D">
              <w:rPr>
                <w:rFonts w:ascii="Sakkal Majalla" w:hAnsi="Sakkal Majalla" w:cs="Sakkal Majalla"/>
                <w:sz w:val="28"/>
                <w:szCs w:val="28"/>
                <w:rtl/>
                <w:lang w:bidi="ar-SY"/>
              </w:rPr>
              <w:t xml:space="preserve"> (ك): الآثار الإسلامية الأولى, ترجمة عبد الهادي, عبلة, تدقيق أحمد غسان </w:t>
            </w:r>
            <w:proofErr w:type="spellStart"/>
            <w:r w:rsidRPr="0004569D">
              <w:rPr>
                <w:rFonts w:ascii="Sakkal Majalla" w:hAnsi="Sakkal Majalla" w:cs="Sakkal Majalla"/>
                <w:sz w:val="28"/>
                <w:szCs w:val="28"/>
                <w:rtl/>
                <w:lang w:bidi="ar-SY"/>
              </w:rPr>
              <w:t>سبانو</w:t>
            </w:r>
            <w:proofErr w:type="spellEnd"/>
            <w:r w:rsidRPr="0004569D">
              <w:rPr>
                <w:rFonts w:ascii="Sakkal Majalla" w:hAnsi="Sakkal Majalla" w:cs="Sakkal Majalla"/>
                <w:sz w:val="28"/>
                <w:szCs w:val="28"/>
                <w:rtl/>
                <w:lang w:bidi="ar-SY"/>
              </w:rPr>
              <w:t>, دار قتيبة، دمشق, د.ت</w:t>
            </w:r>
            <w:r w:rsidRPr="0004569D">
              <w:rPr>
                <w:rFonts w:ascii="Sakkal Majalla" w:hAnsi="Sakkal Majalla" w:cs="Sakkal Majalla" w:hint="cs"/>
                <w:sz w:val="28"/>
                <w:szCs w:val="28"/>
                <w:rtl/>
                <w:lang w:bidi="ar-SY"/>
              </w:rPr>
              <w:t>.</w:t>
            </w:r>
          </w:p>
          <w:p w:rsidR="0004569D" w:rsidRPr="0004569D" w:rsidRDefault="0004569D" w:rsidP="0004569D">
            <w:pPr>
              <w:pStyle w:val="a3"/>
              <w:ind w:left="1440"/>
              <w:jc w:val="right"/>
              <w:rPr>
                <w:rFonts w:ascii="Sakkal Majalla" w:hAnsi="Sakkal Majalla" w:cs="Sakkal Majalla"/>
                <w:sz w:val="28"/>
                <w:szCs w:val="28"/>
                <w:rtl/>
                <w:lang w:bidi="ar-SY"/>
              </w:rPr>
            </w:pPr>
            <w:r w:rsidRPr="0004569D">
              <w:rPr>
                <w:rFonts w:ascii="Sakkal Majalla" w:hAnsi="Sakkal Majalla" w:cs="Sakkal Majalla" w:hint="cs"/>
                <w:sz w:val="28"/>
                <w:szCs w:val="28"/>
                <w:rtl/>
                <w:lang w:bidi="ar-SY"/>
              </w:rPr>
              <w:t>كونل</w:t>
            </w:r>
            <w:r w:rsidRPr="0004569D">
              <w:rPr>
                <w:rFonts w:ascii="Sakkal Majalla" w:hAnsi="Sakkal Majalla" w:cs="Sakkal Majalla"/>
                <w:sz w:val="28"/>
                <w:szCs w:val="28"/>
                <w:rtl/>
                <w:lang w:bidi="ar-SY"/>
              </w:rPr>
              <w:t xml:space="preserve"> (</w:t>
            </w:r>
            <w:r w:rsidRPr="0004569D">
              <w:rPr>
                <w:rFonts w:ascii="Sakkal Majalla" w:hAnsi="Sakkal Majalla" w:cs="Sakkal Majalla" w:hint="cs"/>
                <w:sz w:val="28"/>
                <w:szCs w:val="28"/>
                <w:rtl/>
                <w:lang w:bidi="ar-SY"/>
              </w:rPr>
              <w:t>أرنست</w:t>
            </w:r>
            <w:r w:rsidRPr="0004569D">
              <w:rPr>
                <w:rFonts w:ascii="Sakkal Majalla" w:hAnsi="Sakkal Majalla" w:cs="Sakkal Majalla"/>
                <w:sz w:val="28"/>
                <w:szCs w:val="28"/>
                <w:rtl/>
                <w:lang w:bidi="ar-SY"/>
              </w:rPr>
              <w:t xml:space="preserve">): </w:t>
            </w:r>
            <w:r w:rsidRPr="0004569D">
              <w:rPr>
                <w:rFonts w:ascii="Sakkal Majalla" w:hAnsi="Sakkal Majalla" w:cs="Sakkal Majalla" w:hint="cs"/>
                <w:sz w:val="28"/>
                <w:szCs w:val="28"/>
                <w:rtl/>
                <w:lang w:bidi="ar-SY"/>
              </w:rPr>
              <w:t xml:space="preserve">الفن </w:t>
            </w:r>
            <w:proofErr w:type="spellStart"/>
            <w:r w:rsidRPr="0004569D">
              <w:rPr>
                <w:rFonts w:ascii="Sakkal Majalla" w:hAnsi="Sakkal Majalla" w:cs="Sakkal Majalla" w:hint="cs"/>
                <w:sz w:val="28"/>
                <w:szCs w:val="28"/>
                <w:rtl/>
                <w:lang w:bidi="ar-SY"/>
              </w:rPr>
              <w:t>الإسلامي،ترجمة</w:t>
            </w:r>
            <w:proofErr w:type="spellEnd"/>
            <w:r w:rsidRPr="0004569D">
              <w:rPr>
                <w:rFonts w:ascii="Sakkal Majalla" w:hAnsi="Sakkal Majalla" w:cs="Sakkal Majalla" w:hint="cs"/>
                <w:sz w:val="28"/>
                <w:szCs w:val="28"/>
                <w:rtl/>
                <w:lang w:bidi="ar-SY"/>
              </w:rPr>
              <w:t xml:space="preserve"> </w:t>
            </w:r>
            <w:proofErr w:type="spellStart"/>
            <w:r w:rsidRPr="0004569D">
              <w:rPr>
                <w:rFonts w:ascii="Sakkal Majalla" w:hAnsi="Sakkal Majalla" w:cs="Sakkal Majalla" w:hint="cs"/>
                <w:sz w:val="28"/>
                <w:szCs w:val="28"/>
                <w:rtl/>
                <w:lang w:bidi="ar-SY"/>
              </w:rPr>
              <w:t>أحمدعيسى،بيروت،د</w:t>
            </w:r>
            <w:r w:rsidRPr="0004569D">
              <w:rPr>
                <w:rFonts w:ascii="Sakkal Majalla" w:hAnsi="Sakkal Majalla" w:cs="Sakkal Majalla"/>
                <w:sz w:val="28"/>
                <w:szCs w:val="28"/>
                <w:rtl/>
                <w:lang w:bidi="ar-SY"/>
              </w:rPr>
              <w:t>.</w:t>
            </w:r>
            <w:r w:rsidRPr="0004569D">
              <w:rPr>
                <w:rFonts w:ascii="Sakkal Majalla" w:hAnsi="Sakkal Majalla" w:cs="Sakkal Majalla" w:hint="cs"/>
                <w:sz w:val="28"/>
                <w:szCs w:val="28"/>
                <w:rtl/>
                <w:lang w:bidi="ar-SY"/>
              </w:rPr>
              <w:t>ت</w:t>
            </w:r>
            <w:proofErr w:type="spellEnd"/>
          </w:p>
          <w:p w:rsidR="0004569D" w:rsidRPr="0004569D" w:rsidRDefault="0004569D" w:rsidP="0004569D">
            <w:pPr>
              <w:pStyle w:val="a3"/>
              <w:ind w:left="1440"/>
              <w:jc w:val="right"/>
              <w:rPr>
                <w:rFonts w:ascii="Sakkal Majalla" w:hAnsi="Sakkal Majalla" w:cs="Sakkal Majalla"/>
                <w:sz w:val="28"/>
                <w:szCs w:val="28"/>
                <w:lang w:bidi="ar-SY"/>
              </w:rPr>
            </w:pPr>
            <w:r>
              <w:rPr>
                <w:rFonts w:ascii="Sakkal Majalla" w:hAnsi="Sakkal Majalla" w:cs="Sakkal Majalla" w:hint="cs"/>
                <w:sz w:val="28"/>
                <w:szCs w:val="28"/>
                <w:rtl/>
                <w:lang w:bidi="ar-SY"/>
              </w:rPr>
              <w:t xml:space="preserve"> مرعي( عيد):  - </w:t>
            </w:r>
            <w:r w:rsidRPr="002F63EC">
              <w:rPr>
                <w:rFonts w:ascii="Sakkal Majalla" w:hAnsi="Sakkal Majalla" w:cs="Sakkal Majalla"/>
                <w:sz w:val="28"/>
                <w:szCs w:val="28"/>
                <w:rtl/>
                <w:lang w:bidi="ar-SY"/>
              </w:rPr>
              <w:t xml:space="preserve">تاريخ سورية القديم </w:t>
            </w:r>
          </w:p>
          <w:p w:rsidR="00864900" w:rsidRPr="00C941B9" w:rsidRDefault="00D66E63" w:rsidP="00C941B9">
            <w:pPr>
              <w:pStyle w:val="a3"/>
              <w:ind w:left="1440"/>
              <w:rPr>
                <w:sz w:val="24"/>
                <w:szCs w:val="24"/>
              </w:rPr>
            </w:pPr>
            <w:proofErr w:type="spellStart"/>
            <w:r w:rsidRPr="0004569D">
              <w:rPr>
                <w:sz w:val="24"/>
                <w:szCs w:val="24"/>
              </w:rPr>
              <w:t>Akkermans</w:t>
            </w:r>
            <w:proofErr w:type="spellEnd"/>
            <w:r w:rsidRPr="0004569D">
              <w:rPr>
                <w:sz w:val="24"/>
                <w:szCs w:val="24"/>
              </w:rPr>
              <w:t xml:space="preserve"> PMMG and </w:t>
            </w:r>
            <w:proofErr w:type="spellStart"/>
            <w:r w:rsidRPr="00C941B9">
              <w:rPr>
                <w:sz w:val="24"/>
                <w:szCs w:val="24"/>
              </w:rPr>
              <w:t>Schwatz</w:t>
            </w:r>
            <w:proofErr w:type="spellEnd"/>
            <w:r w:rsidRPr="00C941B9">
              <w:rPr>
                <w:sz w:val="24"/>
                <w:szCs w:val="24"/>
              </w:rPr>
              <w:t xml:space="preserve"> G. 2003, the </w:t>
            </w:r>
            <w:proofErr w:type="spellStart"/>
            <w:r w:rsidRPr="00C941B9">
              <w:rPr>
                <w:sz w:val="24"/>
                <w:szCs w:val="24"/>
              </w:rPr>
              <w:t>Archaeolohy</w:t>
            </w:r>
            <w:proofErr w:type="spellEnd"/>
            <w:r w:rsidRPr="00C941B9">
              <w:rPr>
                <w:sz w:val="24"/>
                <w:szCs w:val="24"/>
              </w:rPr>
              <w:t xml:space="preserve"> of Syria .</w:t>
            </w:r>
          </w:p>
          <w:p w:rsidR="00E0024C" w:rsidRPr="0004569D" w:rsidRDefault="00D66E63" w:rsidP="0004569D">
            <w:pPr>
              <w:pStyle w:val="a3"/>
              <w:ind w:left="1440"/>
              <w:rPr>
                <w:sz w:val="24"/>
                <w:szCs w:val="24"/>
                <w:rtl/>
                <w:lang w:bidi="ar-SY"/>
              </w:rPr>
            </w:pPr>
            <w:proofErr w:type="spellStart"/>
            <w:r w:rsidRPr="00C941B9">
              <w:rPr>
                <w:sz w:val="24"/>
                <w:szCs w:val="24"/>
              </w:rPr>
              <w:t>Algaze</w:t>
            </w:r>
            <w:proofErr w:type="spellEnd"/>
            <w:r w:rsidRPr="00C941B9">
              <w:rPr>
                <w:sz w:val="24"/>
                <w:szCs w:val="24"/>
              </w:rPr>
              <w:t xml:space="preserve"> G. 1986, </w:t>
            </w:r>
            <w:proofErr w:type="spellStart"/>
            <w:r w:rsidRPr="00C941B9">
              <w:rPr>
                <w:sz w:val="24"/>
                <w:szCs w:val="24"/>
              </w:rPr>
              <w:t>Habuba</w:t>
            </w:r>
            <w:proofErr w:type="spellEnd"/>
            <w:r w:rsidRPr="00C941B9">
              <w:rPr>
                <w:sz w:val="24"/>
                <w:szCs w:val="24"/>
              </w:rPr>
              <w:t xml:space="preserve"> on the Euphrates.</w:t>
            </w:r>
          </w:p>
        </w:tc>
      </w:tr>
    </w:tbl>
    <w:p w:rsidR="006713DA" w:rsidRPr="00306C3E" w:rsidRDefault="006713DA" w:rsidP="0004569D">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B43"/>
    <w:multiLevelType w:val="hybridMultilevel"/>
    <w:tmpl w:val="B874B16A"/>
    <w:lvl w:ilvl="0" w:tplc="A7A88122">
      <w:start w:val="1"/>
      <w:numFmt w:val="decimal"/>
      <w:lvlText w:val="%1."/>
      <w:lvlJc w:val="left"/>
      <w:pPr>
        <w:ind w:left="2035" w:hanging="360"/>
      </w:pPr>
      <w:rPr>
        <w:color w:val="auto"/>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
    <w:nsid w:val="07A86161"/>
    <w:multiLevelType w:val="hybridMultilevel"/>
    <w:tmpl w:val="C2082990"/>
    <w:lvl w:ilvl="0" w:tplc="ED8A706C">
      <w:start w:val="1"/>
      <w:numFmt w:val="bullet"/>
      <w:lvlText w:val=""/>
      <w:lvlJc w:val="left"/>
      <w:pPr>
        <w:ind w:left="1155" w:hanging="360"/>
      </w:pPr>
      <w:rPr>
        <w:rFonts w:ascii="Symbol" w:hAnsi="Symbol" w:hint="default"/>
        <w:color w:val="auto"/>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7D3611C"/>
    <w:multiLevelType w:val="hybridMultilevel"/>
    <w:tmpl w:val="6D584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F1E28"/>
    <w:multiLevelType w:val="hybridMultilevel"/>
    <w:tmpl w:val="41584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E1015B"/>
    <w:multiLevelType w:val="hybridMultilevel"/>
    <w:tmpl w:val="817A841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21EB2"/>
    <w:multiLevelType w:val="hybridMultilevel"/>
    <w:tmpl w:val="14DEE2A6"/>
    <w:lvl w:ilvl="0" w:tplc="58B0DB34">
      <w:numFmt w:val="bullet"/>
      <w:lvlText w:val="-"/>
      <w:lvlJc w:val="left"/>
      <w:pPr>
        <w:ind w:left="1800" w:hanging="360"/>
      </w:pPr>
      <w:rPr>
        <w:rFonts w:ascii="Sakkal Majalla" w:eastAsiaTheme="minorHAnsi" w:hAnsi="Sakkal Majalla" w:cs="Sakkal Majall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B1402"/>
    <w:multiLevelType w:val="hybridMultilevel"/>
    <w:tmpl w:val="98AC9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87110C"/>
    <w:multiLevelType w:val="hybridMultilevel"/>
    <w:tmpl w:val="8A1A6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45FDD"/>
    <w:multiLevelType w:val="hybridMultilevel"/>
    <w:tmpl w:val="75269E90"/>
    <w:lvl w:ilvl="0" w:tplc="354E609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F3129"/>
    <w:multiLevelType w:val="hybridMultilevel"/>
    <w:tmpl w:val="5AD0754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3C4E3634"/>
    <w:multiLevelType w:val="hybridMultilevel"/>
    <w:tmpl w:val="509AA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71384E"/>
    <w:multiLevelType w:val="hybridMultilevel"/>
    <w:tmpl w:val="0D14FD18"/>
    <w:lvl w:ilvl="0" w:tplc="D61EC5E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35064"/>
    <w:multiLevelType w:val="hybridMultilevel"/>
    <w:tmpl w:val="80DC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AD2A78"/>
    <w:multiLevelType w:val="hybridMultilevel"/>
    <w:tmpl w:val="DB62FB6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nsid w:val="4AC82CBB"/>
    <w:multiLevelType w:val="hybridMultilevel"/>
    <w:tmpl w:val="78B654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4B8D25EC"/>
    <w:multiLevelType w:val="hybridMultilevel"/>
    <w:tmpl w:val="27EAAF5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nsid w:val="4C953B83"/>
    <w:multiLevelType w:val="hybridMultilevel"/>
    <w:tmpl w:val="8410F8A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D0B16"/>
    <w:multiLevelType w:val="hybridMultilevel"/>
    <w:tmpl w:val="F6F8181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65156"/>
    <w:multiLevelType w:val="hybridMultilevel"/>
    <w:tmpl w:val="2A4AE144"/>
    <w:lvl w:ilvl="0" w:tplc="354E6094">
      <w:numFmt w:val="bullet"/>
      <w:lvlText w:val="-"/>
      <w:lvlJc w:val="left"/>
      <w:pPr>
        <w:ind w:left="1440" w:hanging="360"/>
      </w:pPr>
      <w:rPr>
        <w:rFonts w:ascii="Sakkal Majalla" w:eastAsiaTheme="minorHAns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5520C"/>
    <w:multiLevelType w:val="hybridMultilevel"/>
    <w:tmpl w:val="B87CE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DE7FCE"/>
    <w:multiLevelType w:val="hybridMultilevel"/>
    <w:tmpl w:val="0AB6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6124"/>
    <w:multiLevelType w:val="hybridMultilevel"/>
    <w:tmpl w:val="C36CB30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28"/>
  </w:num>
  <w:num w:numId="4">
    <w:abstractNumId w:val="20"/>
  </w:num>
  <w:num w:numId="5">
    <w:abstractNumId w:val="13"/>
  </w:num>
  <w:num w:numId="6">
    <w:abstractNumId w:val="8"/>
  </w:num>
  <w:num w:numId="7">
    <w:abstractNumId w:val="4"/>
  </w:num>
  <w:num w:numId="8">
    <w:abstractNumId w:val="3"/>
  </w:num>
  <w:num w:numId="9">
    <w:abstractNumId w:val="19"/>
  </w:num>
  <w:num w:numId="10">
    <w:abstractNumId w:val="12"/>
  </w:num>
  <w:num w:numId="11">
    <w:abstractNumId w:val="14"/>
  </w:num>
  <w:num w:numId="12">
    <w:abstractNumId w:val="35"/>
  </w:num>
  <w:num w:numId="13">
    <w:abstractNumId w:val="26"/>
  </w:num>
  <w:num w:numId="14">
    <w:abstractNumId w:val="7"/>
  </w:num>
  <w:num w:numId="15">
    <w:abstractNumId w:val="18"/>
  </w:num>
  <w:num w:numId="16">
    <w:abstractNumId w:val="15"/>
  </w:num>
  <w:num w:numId="17">
    <w:abstractNumId w:val="29"/>
  </w:num>
  <w:num w:numId="18">
    <w:abstractNumId w:val="32"/>
  </w:num>
  <w:num w:numId="19">
    <w:abstractNumId w:val="11"/>
  </w:num>
  <w:num w:numId="20">
    <w:abstractNumId w:val="9"/>
  </w:num>
  <w:num w:numId="21">
    <w:abstractNumId w:val="0"/>
  </w:num>
  <w:num w:numId="22">
    <w:abstractNumId w:val="2"/>
  </w:num>
  <w:num w:numId="23">
    <w:abstractNumId w:val="27"/>
  </w:num>
  <w:num w:numId="24">
    <w:abstractNumId w:val="16"/>
  </w:num>
  <w:num w:numId="25">
    <w:abstractNumId w:val="1"/>
  </w:num>
  <w:num w:numId="26">
    <w:abstractNumId w:val="10"/>
  </w:num>
  <w:num w:numId="27">
    <w:abstractNumId w:val="17"/>
  </w:num>
  <w:num w:numId="28">
    <w:abstractNumId w:val="24"/>
  </w:num>
  <w:num w:numId="29">
    <w:abstractNumId w:val="31"/>
  </w:num>
  <w:num w:numId="30">
    <w:abstractNumId w:val="25"/>
  </w:num>
  <w:num w:numId="31">
    <w:abstractNumId w:val="22"/>
  </w:num>
  <w:num w:numId="32">
    <w:abstractNumId w:val="23"/>
  </w:num>
  <w:num w:numId="33">
    <w:abstractNumId w:val="34"/>
  </w:num>
  <w:num w:numId="34">
    <w:abstractNumId w:val="6"/>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4569D"/>
    <w:rsid w:val="000829B2"/>
    <w:rsid w:val="000939B6"/>
    <w:rsid w:val="000A103E"/>
    <w:rsid w:val="000E6C23"/>
    <w:rsid w:val="00102C7E"/>
    <w:rsid w:val="00103E2B"/>
    <w:rsid w:val="00107036"/>
    <w:rsid w:val="00122CDB"/>
    <w:rsid w:val="00193BBA"/>
    <w:rsid w:val="002222E9"/>
    <w:rsid w:val="00227602"/>
    <w:rsid w:val="002325F8"/>
    <w:rsid w:val="00236D64"/>
    <w:rsid w:val="00246547"/>
    <w:rsid w:val="00284610"/>
    <w:rsid w:val="002B0F28"/>
    <w:rsid w:val="002F63EC"/>
    <w:rsid w:val="00306C3E"/>
    <w:rsid w:val="00317361"/>
    <w:rsid w:val="00334B71"/>
    <w:rsid w:val="003552E9"/>
    <w:rsid w:val="00360318"/>
    <w:rsid w:val="00362C9E"/>
    <w:rsid w:val="0039657B"/>
    <w:rsid w:val="003C634E"/>
    <w:rsid w:val="003F060C"/>
    <w:rsid w:val="00461CC6"/>
    <w:rsid w:val="00476339"/>
    <w:rsid w:val="004A07BE"/>
    <w:rsid w:val="004B394F"/>
    <w:rsid w:val="0054362A"/>
    <w:rsid w:val="005604E2"/>
    <w:rsid w:val="00560B01"/>
    <w:rsid w:val="00581C8F"/>
    <w:rsid w:val="005947AC"/>
    <w:rsid w:val="00597755"/>
    <w:rsid w:val="00620ABB"/>
    <w:rsid w:val="006713DA"/>
    <w:rsid w:val="006D5A3D"/>
    <w:rsid w:val="00752826"/>
    <w:rsid w:val="007B739E"/>
    <w:rsid w:val="00862029"/>
    <w:rsid w:val="00864900"/>
    <w:rsid w:val="00867ABC"/>
    <w:rsid w:val="00896361"/>
    <w:rsid w:val="008A7E68"/>
    <w:rsid w:val="008B6E84"/>
    <w:rsid w:val="008E0855"/>
    <w:rsid w:val="008F2EF9"/>
    <w:rsid w:val="009455CB"/>
    <w:rsid w:val="00973210"/>
    <w:rsid w:val="00983C98"/>
    <w:rsid w:val="009A6988"/>
    <w:rsid w:val="009B11C1"/>
    <w:rsid w:val="009F42C5"/>
    <w:rsid w:val="00A31D45"/>
    <w:rsid w:val="00A57C1D"/>
    <w:rsid w:val="00AD5001"/>
    <w:rsid w:val="00BD775F"/>
    <w:rsid w:val="00BE073B"/>
    <w:rsid w:val="00BE2058"/>
    <w:rsid w:val="00C941B9"/>
    <w:rsid w:val="00CE0526"/>
    <w:rsid w:val="00D13646"/>
    <w:rsid w:val="00D66E63"/>
    <w:rsid w:val="00DD7BDC"/>
    <w:rsid w:val="00DE2EE1"/>
    <w:rsid w:val="00E0024C"/>
    <w:rsid w:val="00E12993"/>
    <w:rsid w:val="00E20778"/>
    <w:rsid w:val="00E26D02"/>
    <w:rsid w:val="00E45975"/>
    <w:rsid w:val="00EC4B92"/>
    <w:rsid w:val="00EC7D36"/>
    <w:rsid w:val="00F1674C"/>
    <w:rsid w:val="00F54EC5"/>
    <w:rsid w:val="00F72B92"/>
    <w:rsid w:val="00FA0C86"/>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415</Words>
  <Characters>2369</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2021-08-24T13:08:00Z</dcterms:created>
  <dcterms:modified xsi:type="dcterms:W3CDTF">2021-08-30T10:03:00Z</dcterms:modified>
</cp:coreProperties>
</file>