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446A4B" w:rsidRDefault="00446A4B" w:rsidP="009C0A33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39BE7E2" w14:textId="49D0B195" w:rsidR="00446A4B" w:rsidRPr="00446A4B" w:rsidRDefault="00446A4B" w:rsidP="00F0462A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 w:rsidR="00F0462A">
        <w:rPr>
          <w:rFonts w:ascii="Sakkal Majalla" w:hAnsi="Sakkal Majalla" w:cs="Sakkal Majalla" w:hint="cs"/>
          <w:rtl/>
        </w:rPr>
        <w:t>الصيدلة</w:t>
      </w:r>
    </w:p>
    <w:p w14:paraId="2E6F761C" w14:textId="47D5DAC1" w:rsidR="009C0A33" w:rsidRPr="00446A4B" w:rsidRDefault="005B4EF4" w:rsidP="00F0462A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F0462A">
        <w:rPr>
          <w:rFonts w:ascii="Sakkal Majalla" w:hAnsi="Sakkal Majalla" w:cs="Sakkal Majalla" w:hint="cs"/>
          <w:rtl/>
        </w:rPr>
        <w:t>كيمياء عضوية-2</w:t>
      </w:r>
    </w:p>
    <w:p w14:paraId="7B8DC8B7" w14:textId="1C987041" w:rsidR="00446A4B" w:rsidRPr="00446A4B" w:rsidRDefault="009C0A33" w:rsidP="00F0462A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F0462A">
        <w:rPr>
          <w:rFonts w:ascii="Sakkal Majalla" w:hAnsi="Sakkal Majalla" w:cs="Sakkal Majalla" w:hint="cs"/>
          <w:rtl/>
        </w:rPr>
        <w:t>3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79624B0F" w:rsidR="009C0A33" w:rsidRPr="00446A4B" w:rsidRDefault="00F0462A" w:rsidP="00446A4B">
      <w:pPr>
        <w:pStyle w:val="1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الكحولات -1</w:t>
      </w:r>
    </w:p>
    <w:p w14:paraId="6742C3B2" w14:textId="77777777" w:rsidR="00446A4B" w:rsidRPr="00446A4B" w:rsidRDefault="00446A4B" w:rsidP="00446A4B">
      <w:pPr>
        <w:rPr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4D847293" w:rsidR="00EE29E3" w:rsidRPr="00EE29E3" w:rsidRDefault="00973EF0" w:rsidP="00973EF0">
      <w:pPr>
        <w:rPr>
          <w:b/>
          <w:bCs/>
        </w:rPr>
      </w:pPr>
      <w:r>
        <w:rPr>
          <w:rFonts w:hint="cs"/>
          <w:b/>
          <w:bCs/>
          <w:rtl/>
        </w:rPr>
        <w:t>الفصل الدراسي الثاني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</w:t>
      </w:r>
      <w:r>
        <w:rPr>
          <w:rFonts w:hint="cs"/>
          <w:b/>
          <w:bCs/>
          <w:rtl/>
        </w:rPr>
        <w:t xml:space="preserve">    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                                       العام الدراسي</w:t>
      </w:r>
      <w:r>
        <w:rPr>
          <w:rFonts w:hint="cs"/>
          <w:b/>
          <w:bCs/>
          <w:rtl/>
        </w:rPr>
        <w:t xml:space="preserve"> 2022-2023</w:t>
      </w:r>
    </w:p>
    <w:p w14:paraId="38D41CA1" w14:textId="77777777" w:rsidR="00F91485" w:rsidRPr="00973EF0" w:rsidRDefault="00F91485" w:rsidP="00BB2074">
      <w:pPr>
        <w:pStyle w:val="a5"/>
        <w:rPr>
          <w:rFonts w:ascii="Sakkal Majalla" w:hAnsi="Sakkal Majalla" w:cs="Sakkal Majalla"/>
          <w:rtl/>
        </w:rPr>
      </w:pPr>
    </w:p>
    <w:p w14:paraId="61BA6A3D" w14:textId="77777777" w:rsidR="00847301" w:rsidRPr="00446A4B" w:rsidRDefault="00847301" w:rsidP="00BB2074">
      <w:pPr>
        <w:pStyle w:val="a5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a8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973EF0" w:rsidRPr="00446A4B" w14:paraId="11283058" w14:textId="77777777" w:rsidTr="00855B13">
        <w:tc>
          <w:tcPr>
            <w:tcW w:w="7463" w:type="dxa"/>
          </w:tcPr>
          <w:p w14:paraId="304F1C43" w14:textId="40B35CE3" w:rsidR="00973EF0" w:rsidRDefault="00973EF0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الغاية من الجلسة</w:t>
            </w:r>
          </w:p>
        </w:tc>
        <w:tc>
          <w:tcPr>
            <w:tcW w:w="1553" w:type="dxa"/>
          </w:tcPr>
          <w:p w14:paraId="65FC0A68" w14:textId="3BFF3ED7" w:rsidR="00973EF0" w:rsidRDefault="00973EF0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1F548653" w:rsidR="00855B13" w:rsidRPr="00446A4B" w:rsidRDefault="00F91485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مقدمة</w:t>
            </w:r>
          </w:p>
        </w:tc>
        <w:tc>
          <w:tcPr>
            <w:tcW w:w="1553" w:type="dxa"/>
          </w:tcPr>
          <w:p w14:paraId="781F1A5E" w14:textId="08B1D60D" w:rsidR="00855B13" w:rsidRPr="00446A4B" w:rsidRDefault="00F91485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4C1ED342" w:rsidR="00855B13" w:rsidRPr="00446A4B" w:rsidRDefault="00F91485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اختبار لوكاس</w:t>
            </w:r>
          </w:p>
        </w:tc>
        <w:tc>
          <w:tcPr>
            <w:tcW w:w="1553" w:type="dxa"/>
          </w:tcPr>
          <w:p w14:paraId="2F9FBC90" w14:textId="559B668A" w:rsidR="00855B13" w:rsidRPr="00446A4B" w:rsidRDefault="00F91485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1917B059" w:rsidR="00855B13" w:rsidRPr="00446A4B" w:rsidRDefault="00F91485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التفاعل مع كلوريد الأسيتيل</w:t>
            </w:r>
          </w:p>
        </w:tc>
        <w:tc>
          <w:tcPr>
            <w:tcW w:w="1553" w:type="dxa"/>
          </w:tcPr>
          <w:p w14:paraId="1511773D" w14:textId="45B994A0" w:rsidR="00855B13" w:rsidRPr="00446A4B" w:rsidRDefault="00F91485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</w:tbl>
    <w:p w14:paraId="4ED4AB76" w14:textId="77777777" w:rsidR="00847301" w:rsidRPr="00446A4B" w:rsidRDefault="00847301" w:rsidP="00D05624">
      <w:pPr>
        <w:pStyle w:val="a5"/>
        <w:rPr>
          <w:rFonts w:ascii="Sakkal Majalla" w:hAnsi="Sakkal Majalla" w:cs="Sakkal Majalla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2"/>
        <w:rPr>
          <w:rFonts w:ascii="Sakkal Majalla" w:hAnsi="Sakkal Majalla" w:cs="Sakkal Majalla"/>
          <w:rtl/>
        </w:rPr>
      </w:pPr>
      <w:bookmarkStart w:id="0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49D77427" w14:textId="43256FC9" w:rsidR="00847301" w:rsidRPr="00446A4B" w:rsidRDefault="00F91485" w:rsidP="00D05624">
      <w:pPr>
        <w:rPr>
          <w:rtl/>
        </w:rPr>
      </w:pPr>
      <w:r>
        <w:rPr>
          <w:rFonts w:hint="cs"/>
          <w:rtl/>
        </w:rPr>
        <w:t>الكشف عن الزمرة الكحولية بعدة طرائق.</w:t>
      </w:r>
    </w:p>
    <w:p w14:paraId="698FEA29" w14:textId="77777777" w:rsidR="00847301" w:rsidRPr="00446A4B" w:rsidRDefault="00847301" w:rsidP="00D05624">
      <w:pPr>
        <w:pStyle w:val="2"/>
        <w:rPr>
          <w:rFonts w:ascii="Sakkal Majalla" w:hAnsi="Sakkal Majalla" w:cs="Sakkal Majalla"/>
          <w:rtl/>
        </w:rPr>
      </w:pPr>
      <w:bookmarkStart w:id="1" w:name="_Toc133308113"/>
      <w:r w:rsidRPr="00446A4B">
        <w:rPr>
          <w:rFonts w:ascii="Sakkal Majalla" w:hAnsi="Sakkal Majalla" w:cs="Sakkal Majalla"/>
          <w:rtl/>
        </w:rPr>
        <w:t>مقدمة:</w:t>
      </w:r>
      <w:bookmarkEnd w:id="1"/>
    </w:p>
    <w:p w14:paraId="26F92914" w14:textId="77777777" w:rsidR="0099359E" w:rsidRPr="00F91485" w:rsidRDefault="0099359E" w:rsidP="00F91485">
      <w:pPr>
        <w:rPr>
          <w:rtl/>
        </w:rPr>
      </w:pPr>
      <w:r w:rsidRPr="00F91485">
        <w:rPr>
          <w:rtl/>
        </w:rPr>
        <w:t xml:space="preserve">أهداف </w:t>
      </w:r>
      <w:r w:rsidRPr="00F91485">
        <w:rPr>
          <w:rFonts w:hint="cs"/>
          <w:rtl/>
        </w:rPr>
        <w:t>الجلسة:</w:t>
      </w:r>
      <w:r w:rsidRPr="00F91485">
        <w:rPr>
          <w:rtl/>
        </w:rPr>
        <w:t xml:space="preserve"> أن يكتسب الطالب مهارات </w:t>
      </w:r>
      <w:r w:rsidRPr="00F91485">
        <w:rPr>
          <w:rFonts w:hint="cs"/>
          <w:rtl/>
        </w:rPr>
        <w:t>في:</w:t>
      </w:r>
    </w:p>
    <w:p w14:paraId="3FA9B138" w14:textId="678F68D5" w:rsidR="0099359E" w:rsidRPr="00F91485" w:rsidRDefault="0099359E" w:rsidP="00F91485">
      <w:pPr>
        <w:pStyle w:val="a6"/>
        <w:numPr>
          <w:ilvl w:val="0"/>
          <w:numId w:val="6"/>
        </w:numPr>
      </w:pPr>
      <w:r w:rsidRPr="00F91485">
        <w:rPr>
          <w:rFonts w:hint="cs"/>
          <w:rtl/>
        </w:rPr>
        <w:t xml:space="preserve">تذكير </w:t>
      </w:r>
      <w:r w:rsidRPr="00F91485">
        <w:rPr>
          <w:rtl/>
        </w:rPr>
        <w:t>تسمية ال</w:t>
      </w:r>
      <w:r w:rsidRPr="00F91485">
        <w:rPr>
          <w:rFonts w:hint="cs"/>
          <w:rtl/>
        </w:rPr>
        <w:t>أغوال</w:t>
      </w:r>
      <w:r w:rsidRPr="00F91485">
        <w:rPr>
          <w:rtl/>
        </w:rPr>
        <w:t xml:space="preserve"> </w:t>
      </w:r>
    </w:p>
    <w:p w14:paraId="6C0079B9" w14:textId="298DC72E" w:rsidR="0099359E" w:rsidRPr="00F91485" w:rsidRDefault="0099359E" w:rsidP="00F91485">
      <w:pPr>
        <w:pStyle w:val="a6"/>
        <w:numPr>
          <w:ilvl w:val="0"/>
          <w:numId w:val="6"/>
        </w:numPr>
      </w:pPr>
      <w:r w:rsidRPr="00F91485">
        <w:rPr>
          <w:rFonts w:hint="cs"/>
          <w:rtl/>
        </w:rPr>
        <w:t xml:space="preserve">التعرف على </w:t>
      </w:r>
      <w:r w:rsidRPr="00F91485">
        <w:rPr>
          <w:rtl/>
        </w:rPr>
        <w:t xml:space="preserve">خصائص </w:t>
      </w:r>
      <w:r w:rsidRPr="00F91485">
        <w:rPr>
          <w:rFonts w:hint="cs"/>
          <w:rtl/>
        </w:rPr>
        <w:t xml:space="preserve">الأغوال </w:t>
      </w:r>
      <w:r w:rsidRPr="00F91485">
        <w:rPr>
          <w:rtl/>
        </w:rPr>
        <w:t xml:space="preserve"> </w:t>
      </w:r>
    </w:p>
    <w:p w14:paraId="694A99E0" w14:textId="76FA3D3D" w:rsidR="0099359E" w:rsidRPr="00F91485" w:rsidRDefault="0099359E" w:rsidP="00F91485">
      <w:pPr>
        <w:pStyle w:val="a6"/>
        <w:numPr>
          <w:ilvl w:val="0"/>
          <w:numId w:val="6"/>
        </w:numPr>
      </w:pPr>
      <w:r w:rsidRPr="00F91485">
        <w:rPr>
          <w:rtl/>
        </w:rPr>
        <w:t xml:space="preserve"> الكشف عن ال</w:t>
      </w:r>
      <w:r w:rsidRPr="00F91485">
        <w:rPr>
          <w:rFonts w:hint="cs"/>
          <w:rtl/>
        </w:rPr>
        <w:t>أغوال</w:t>
      </w:r>
      <w:r w:rsidRPr="00F91485">
        <w:rPr>
          <w:rtl/>
        </w:rPr>
        <w:t xml:space="preserve">، الكاشف العام </w:t>
      </w:r>
      <w:r w:rsidRPr="00F91485">
        <w:rPr>
          <w:rFonts w:hint="cs"/>
          <w:rtl/>
        </w:rPr>
        <w:t>للأغوال.</w:t>
      </w:r>
    </w:p>
    <w:p w14:paraId="4A378C25" w14:textId="0AFC3E1A" w:rsidR="0099359E" w:rsidRPr="00F91485" w:rsidRDefault="0099359E" w:rsidP="00F91485">
      <w:pPr>
        <w:pStyle w:val="a6"/>
        <w:numPr>
          <w:ilvl w:val="0"/>
          <w:numId w:val="7"/>
        </w:numPr>
        <w:rPr>
          <w:rtl/>
        </w:rPr>
      </w:pP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مركبات</w:t>
      </w:r>
      <w:r w:rsidRPr="00F91485">
        <w:t xml:space="preserve"> </w:t>
      </w:r>
      <w:r w:rsidRPr="00F91485">
        <w:rPr>
          <w:rtl/>
        </w:rPr>
        <w:t>عضوية</w:t>
      </w:r>
      <w:r w:rsidRPr="00F91485">
        <w:t xml:space="preserve"> </w:t>
      </w:r>
      <w:r w:rsidRPr="00F91485">
        <w:rPr>
          <w:rtl/>
        </w:rPr>
        <w:t>تحتوي</w:t>
      </w:r>
      <w:r w:rsidRPr="00F91485">
        <w:t xml:space="preserve"> </w:t>
      </w:r>
      <w:r w:rsidRPr="00F91485">
        <w:rPr>
          <w:rtl/>
        </w:rPr>
        <w:t>جزيئاتها</w:t>
      </w:r>
      <w:r w:rsidRPr="00F91485">
        <w:t xml:space="preserve"> </w:t>
      </w:r>
      <w:r w:rsidRPr="00F91485">
        <w:rPr>
          <w:rtl/>
        </w:rPr>
        <w:t>على</w:t>
      </w:r>
      <w:r w:rsidRPr="00F91485">
        <w:t xml:space="preserve"> </w:t>
      </w:r>
      <w:r w:rsidRPr="00F91485">
        <w:rPr>
          <w:rtl/>
        </w:rPr>
        <w:t>مجموعة</w:t>
      </w:r>
      <w:r w:rsidRPr="00F91485">
        <w:t xml:space="preserve"> </w:t>
      </w:r>
      <w:r w:rsidRPr="00F91485">
        <w:rPr>
          <w:rtl/>
        </w:rPr>
        <w:t>هيدروكسيل</w:t>
      </w:r>
      <w:r w:rsidRPr="00F91485">
        <w:t>-OH</w:t>
      </w:r>
      <w:r w:rsidRPr="00F91485">
        <w:rPr>
          <w:rtl/>
        </w:rPr>
        <w:t xml:space="preserve"> مرتبطة</w:t>
      </w:r>
      <w:r w:rsidRPr="00F91485">
        <w:t xml:space="preserve"> </w:t>
      </w:r>
      <w:r w:rsidRPr="00F91485">
        <w:rPr>
          <w:rtl/>
        </w:rPr>
        <w:t>بذرة</w:t>
      </w:r>
      <w:r w:rsidRPr="00F91485">
        <w:t xml:space="preserve"> </w:t>
      </w:r>
      <w:r w:rsidRPr="00F91485">
        <w:rPr>
          <w:rtl/>
        </w:rPr>
        <w:t>كربون</w:t>
      </w:r>
      <w:r w:rsidRPr="00F91485">
        <w:t xml:space="preserve"> </w:t>
      </w:r>
      <w:r w:rsidRPr="00F91485">
        <w:rPr>
          <w:rtl/>
        </w:rPr>
        <w:t>مشبعة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إذ</w:t>
      </w:r>
      <w:r w:rsidRPr="00F91485">
        <w:t xml:space="preserve"> </w:t>
      </w:r>
      <w:r w:rsidRPr="00F91485">
        <w:rPr>
          <w:rtl/>
        </w:rPr>
        <w:t>يمكن</w:t>
      </w:r>
      <w:r w:rsidRPr="00F91485">
        <w:t xml:space="preserve"> </w:t>
      </w:r>
      <w:r w:rsidRPr="00F91485">
        <w:rPr>
          <w:rtl/>
        </w:rPr>
        <w:t>لذرة</w:t>
      </w:r>
      <w:r w:rsidRPr="00F91485">
        <w:t xml:space="preserve"> </w:t>
      </w:r>
      <w:r w:rsidRPr="00F91485">
        <w:rPr>
          <w:rtl/>
        </w:rPr>
        <w:t>الكربون</w:t>
      </w:r>
      <w:r w:rsidRPr="00F91485">
        <w:t xml:space="preserve"> </w:t>
      </w:r>
      <w:r w:rsidRPr="00F91485">
        <w:rPr>
          <w:rtl/>
        </w:rPr>
        <w:t>المشبعة</w:t>
      </w:r>
      <w:r w:rsidRPr="00F91485">
        <w:t xml:space="preserve"> </w:t>
      </w:r>
      <w:r w:rsidRPr="00F91485">
        <w:rPr>
          <w:rtl/>
        </w:rPr>
        <w:t>الوظيفية</w:t>
      </w:r>
      <w:r w:rsidRPr="00F91485">
        <w:t xml:space="preserve"> </w:t>
      </w:r>
      <w:r w:rsidRPr="00F91485">
        <w:rPr>
          <w:rtl/>
        </w:rPr>
        <w:t>أن</w:t>
      </w:r>
      <w:r w:rsidRPr="00F91485">
        <w:t xml:space="preserve"> </w:t>
      </w:r>
      <w:r w:rsidRPr="00F91485">
        <w:rPr>
          <w:rtl/>
        </w:rPr>
        <w:t>تكون</w:t>
      </w:r>
      <w:r w:rsidRPr="00F91485">
        <w:t xml:space="preserve"> </w:t>
      </w:r>
      <w:r w:rsidRPr="00F91485">
        <w:rPr>
          <w:rtl/>
        </w:rPr>
        <w:t>مرتبطة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جذور</w:t>
      </w:r>
      <w:r w:rsidRPr="00F91485">
        <w:t xml:space="preserve"> </w:t>
      </w:r>
      <w:r w:rsidRPr="00F91485">
        <w:rPr>
          <w:rtl/>
        </w:rPr>
        <w:t>الكيلية</w:t>
      </w:r>
      <w:r w:rsidRPr="00F91485">
        <w:t xml:space="preserve"> </w:t>
      </w:r>
      <w:r w:rsidRPr="00F91485">
        <w:rPr>
          <w:rtl/>
        </w:rPr>
        <w:t>بسيطة،</w:t>
      </w:r>
      <w:r w:rsidRPr="00F91485">
        <w:t xml:space="preserve"> </w:t>
      </w:r>
      <w:r w:rsidRPr="00F91485">
        <w:rPr>
          <w:rtl/>
        </w:rPr>
        <w:t>كما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الأمثلة</w:t>
      </w:r>
      <w:r w:rsidRPr="00F91485">
        <w:t xml:space="preserve"> </w:t>
      </w:r>
      <w:r w:rsidRPr="00F91485">
        <w:rPr>
          <w:rtl/>
        </w:rPr>
        <w:t>التالية</w:t>
      </w:r>
      <w:r w:rsidRPr="00F91485">
        <w:t>:</w:t>
      </w:r>
    </w:p>
    <w:p w14:paraId="50083DFC" w14:textId="77777777" w:rsidR="0099359E" w:rsidRPr="00F91485" w:rsidRDefault="0099359E" w:rsidP="00F91485">
      <w:pPr>
        <w:jc w:val="center"/>
      </w:pPr>
      <w:r w:rsidRPr="00F91485">
        <w:rPr>
          <w:noProof/>
        </w:rPr>
        <w:drawing>
          <wp:inline distT="0" distB="0" distL="0" distR="0" wp14:anchorId="75C1196E" wp14:editId="0BF98D45">
            <wp:extent cx="4904766" cy="1513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234" t="37173" r="16470" b="45102"/>
                    <a:stretch/>
                  </pic:blipFill>
                  <pic:spPr bwMode="auto">
                    <a:xfrm>
                      <a:off x="0" y="0"/>
                      <a:ext cx="4940453" cy="152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FC337" w14:textId="44C36936" w:rsidR="0099359E" w:rsidRPr="00F91485" w:rsidRDefault="0099359E" w:rsidP="00F91485">
      <w:pPr>
        <w:pStyle w:val="a6"/>
        <w:numPr>
          <w:ilvl w:val="0"/>
          <w:numId w:val="7"/>
        </w:numPr>
        <w:jc w:val="both"/>
      </w:pPr>
      <w:r w:rsidRPr="00F91485">
        <w:rPr>
          <w:rtl/>
        </w:rPr>
        <w:t>تعد</w:t>
      </w:r>
      <w:r w:rsidRPr="00F91485">
        <w:t xml:space="preserve"> </w:t>
      </w:r>
      <w:r w:rsidRPr="00F91485">
        <w:rPr>
          <w:rtl/>
        </w:rPr>
        <w:t>كل</w:t>
      </w:r>
      <w:r w:rsidRPr="00F91485">
        <w:t xml:space="preserve"> </w:t>
      </w:r>
      <w:r w:rsidRPr="00F91485">
        <w:rPr>
          <w:rtl/>
        </w:rPr>
        <w:t>من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Fonts w:hint="cs"/>
          <w:rtl/>
        </w:rPr>
        <w:t>الاسترات</w:t>
      </w:r>
      <w:r w:rsidRPr="00F91485">
        <w:t xml:space="preserve"> </w:t>
      </w:r>
      <w:r w:rsidRPr="00F91485">
        <w:rPr>
          <w:rtl/>
        </w:rPr>
        <w:t>والألدهيدات</w:t>
      </w:r>
      <w:r w:rsidRPr="00F91485">
        <w:t xml:space="preserve"> </w:t>
      </w:r>
      <w:r w:rsidRPr="00F91485">
        <w:rPr>
          <w:rtl/>
        </w:rPr>
        <w:t>والكيتونات</w:t>
      </w:r>
      <w:r w:rsidRPr="00F91485">
        <w:t xml:space="preserve"> </w:t>
      </w:r>
      <w:r w:rsidRPr="00F91485">
        <w:rPr>
          <w:rtl/>
        </w:rPr>
        <w:t>مركبات</w:t>
      </w:r>
      <w:r w:rsidRPr="00F91485">
        <w:t xml:space="preserve"> </w:t>
      </w:r>
      <w:r w:rsidRPr="00F91485">
        <w:rPr>
          <w:rFonts w:hint="cs"/>
          <w:rtl/>
        </w:rPr>
        <w:t>معتدلة. يمكن</w:t>
      </w:r>
      <w:r w:rsidRPr="00F91485">
        <w:t xml:space="preserve"> </w:t>
      </w:r>
      <w:r w:rsidRPr="00F91485">
        <w:rPr>
          <w:rtl/>
        </w:rPr>
        <w:t>تمييز</w:t>
      </w:r>
      <w:r w:rsidRPr="00F91485">
        <w:t xml:space="preserve"> </w:t>
      </w:r>
      <w:r w:rsidRPr="00F91485">
        <w:rPr>
          <w:rtl/>
        </w:rPr>
        <w:t>الألدهيدات</w:t>
      </w:r>
      <w:r w:rsidRPr="00F91485">
        <w:t xml:space="preserve"> </w:t>
      </w:r>
      <w:r w:rsidRPr="00F91485">
        <w:rPr>
          <w:rtl/>
        </w:rPr>
        <w:t>والكيتونات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عن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والأس</w:t>
      </w:r>
      <w:r w:rsidRPr="00F91485">
        <w:rPr>
          <w:rFonts w:hint="cs"/>
          <w:rtl/>
        </w:rPr>
        <w:t>ت</w:t>
      </w:r>
      <w:r w:rsidRPr="00F91485">
        <w:rPr>
          <w:rtl/>
        </w:rPr>
        <w:t>ر</w:t>
      </w:r>
      <w:r w:rsidRPr="00F91485">
        <w:rPr>
          <w:rFonts w:hint="cs"/>
          <w:rtl/>
        </w:rPr>
        <w:t>ا</w:t>
      </w:r>
      <w:r w:rsidRPr="00F91485">
        <w:rPr>
          <w:rtl/>
        </w:rPr>
        <w:t>ت</w:t>
      </w:r>
      <w:r w:rsidRPr="00F91485">
        <w:t xml:space="preserve"> </w:t>
      </w:r>
      <w:r w:rsidRPr="00F91485">
        <w:rPr>
          <w:rtl/>
        </w:rPr>
        <w:t>بالتفاعل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الكاشف</w:t>
      </w:r>
      <w:r w:rsidRPr="00F91485">
        <w:t xml:space="preserve"> 4,2 -</w:t>
      </w:r>
      <w:r w:rsidRPr="00F91485">
        <w:rPr>
          <w:rtl/>
        </w:rPr>
        <w:t>ثنائي</w:t>
      </w:r>
      <w:r w:rsidRPr="00F91485">
        <w:t xml:space="preserve"> </w:t>
      </w:r>
      <w:r w:rsidRPr="00F91485">
        <w:rPr>
          <w:rtl/>
        </w:rPr>
        <w:t>نتروفينيل</w:t>
      </w:r>
      <w:r w:rsidRPr="00F91485">
        <w:t xml:space="preserve"> </w:t>
      </w:r>
      <w:r w:rsidRPr="00F91485">
        <w:rPr>
          <w:rtl/>
        </w:rPr>
        <w:t>هيدر</w:t>
      </w:r>
      <w:r w:rsidRPr="00F91485">
        <w:rPr>
          <w:rFonts w:hint="cs"/>
          <w:rtl/>
        </w:rPr>
        <w:t>ا</w:t>
      </w:r>
      <w:r w:rsidRPr="00F91485">
        <w:rPr>
          <w:rtl/>
        </w:rPr>
        <w:t>زين</w:t>
      </w:r>
      <w:r w:rsidRPr="00F91485">
        <w:t xml:space="preserve"> </w:t>
      </w:r>
      <w:r w:rsidRPr="00F91485">
        <w:rPr>
          <w:rtl/>
        </w:rPr>
        <w:t>التي</w:t>
      </w:r>
      <w:r w:rsidRPr="00F91485">
        <w:t xml:space="preserve"> </w:t>
      </w:r>
      <w:r w:rsidRPr="00F91485">
        <w:rPr>
          <w:rtl/>
        </w:rPr>
        <w:t>تعطي</w:t>
      </w:r>
      <w:r w:rsidRPr="00F91485">
        <w:t xml:space="preserve"> </w:t>
      </w:r>
      <w:r w:rsidRPr="00F91485">
        <w:rPr>
          <w:rtl/>
        </w:rPr>
        <w:t>اختبار</w:t>
      </w:r>
      <w:r w:rsidRPr="00F91485">
        <w:rPr>
          <w:rFonts w:hint="cs"/>
          <w:rtl/>
        </w:rPr>
        <w:t>ا</w:t>
      </w:r>
      <w:r w:rsidRPr="00F91485">
        <w:rPr>
          <w:rtl/>
        </w:rPr>
        <w:t>ً</w:t>
      </w:r>
      <w:r w:rsidRPr="00F91485">
        <w:t xml:space="preserve"> </w:t>
      </w:r>
      <w:r w:rsidRPr="00F91485">
        <w:rPr>
          <w:rtl/>
        </w:rPr>
        <w:t>إيجابياً</w:t>
      </w:r>
      <w:r w:rsidRPr="00F91485">
        <w:t xml:space="preserve"> </w:t>
      </w:r>
      <w:r w:rsidRPr="00F91485">
        <w:rPr>
          <w:rtl/>
        </w:rPr>
        <w:t>مع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هذا</w:t>
      </w:r>
      <w:r w:rsidRPr="00F91485">
        <w:t xml:space="preserve"> </w:t>
      </w:r>
      <w:r w:rsidRPr="00F91485">
        <w:rPr>
          <w:rtl/>
        </w:rPr>
        <w:t>الكاشف،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حين</w:t>
      </w:r>
      <w:r w:rsidRPr="00F91485">
        <w:t xml:space="preserve"> </w:t>
      </w:r>
      <w:r w:rsidRPr="00F91485">
        <w:rPr>
          <w:rtl/>
        </w:rPr>
        <w:t>أن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والأستر</w:t>
      </w:r>
      <w:r w:rsidRPr="00F91485">
        <w:rPr>
          <w:rFonts w:hint="cs"/>
          <w:rtl/>
        </w:rPr>
        <w:t>ا</w:t>
      </w:r>
      <w:r w:rsidRPr="00F91485">
        <w:rPr>
          <w:rtl/>
        </w:rPr>
        <w:t>ت</w:t>
      </w:r>
      <w:r w:rsidRPr="00F91485">
        <w:t xml:space="preserve"> </w:t>
      </w:r>
      <w:r w:rsidRPr="00F91485">
        <w:rPr>
          <w:rtl/>
        </w:rPr>
        <w:t>لاتعطي</w:t>
      </w:r>
      <w:r w:rsidRPr="00F91485">
        <w:t xml:space="preserve"> </w:t>
      </w:r>
      <w:r w:rsidRPr="00F91485">
        <w:rPr>
          <w:rtl/>
        </w:rPr>
        <w:t>هذا</w:t>
      </w:r>
      <w:r w:rsidRPr="00F91485">
        <w:t xml:space="preserve"> </w:t>
      </w:r>
      <w:r w:rsidRPr="00F91485">
        <w:rPr>
          <w:rtl/>
        </w:rPr>
        <w:t>الاختبار</w:t>
      </w:r>
      <w:r w:rsidR="00F91485">
        <w:rPr>
          <w:rFonts w:hint="cs"/>
          <w:rtl/>
        </w:rPr>
        <w:t xml:space="preserve">، </w:t>
      </w:r>
      <w:r w:rsidRPr="00F91485">
        <w:rPr>
          <w:rtl/>
        </w:rPr>
        <w:t>من</w:t>
      </w:r>
      <w:r w:rsidRPr="00F91485">
        <w:t xml:space="preserve"> </w:t>
      </w:r>
      <w:r w:rsidRPr="00F91485">
        <w:rPr>
          <w:rtl/>
        </w:rPr>
        <w:t>جهة</w:t>
      </w:r>
      <w:r w:rsidRPr="00F91485">
        <w:t xml:space="preserve"> </w:t>
      </w:r>
      <w:r w:rsidRPr="00F91485">
        <w:rPr>
          <w:rtl/>
        </w:rPr>
        <w:t>أخرى</w:t>
      </w:r>
      <w:r w:rsidRPr="00F91485">
        <w:t xml:space="preserve"> </w:t>
      </w:r>
      <w:r w:rsidRPr="00F91485">
        <w:rPr>
          <w:rtl/>
        </w:rPr>
        <w:t>يمكن</w:t>
      </w:r>
      <w:r w:rsidRPr="00F91485">
        <w:t xml:space="preserve"> </w:t>
      </w:r>
      <w:r w:rsidRPr="00F91485">
        <w:rPr>
          <w:rtl/>
        </w:rPr>
        <w:t>الكشف</w:t>
      </w:r>
      <w:r w:rsidRPr="00F91485">
        <w:t xml:space="preserve"> </w:t>
      </w:r>
      <w:r w:rsidRPr="00F91485">
        <w:rPr>
          <w:rtl/>
        </w:rPr>
        <w:t>المجموعة عن</w:t>
      </w:r>
      <w:r w:rsidRPr="00F91485">
        <w:rPr>
          <w:rFonts w:hint="cs"/>
          <w:rtl/>
        </w:rPr>
        <w:t xml:space="preserve"> الكحولية</w:t>
      </w:r>
      <w:r w:rsidRPr="00F91485">
        <w:t xml:space="preserve">) </w:t>
      </w:r>
      <w:r w:rsidRPr="00F91485">
        <w:rPr>
          <w:rtl/>
        </w:rPr>
        <w:t>الغولية</w:t>
      </w:r>
      <w:r w:rsidRPr="00F91485">
        <w:t>((-OH)</w:t>
      </w:r>
      <w:r w:rsidRPr="00F91485">
        <w:rPr>
          <w:rFonts w:hint="cs"/>
          <w:rtl/>
        </w:rPr>
        <w:t xml:space="preserve"> ع</w:t>
      </w:r>
      <w:r w:rsidRPr="00F91485">
        <w:rPr>
          <w:rFonts w:hint="eastAsia"/>
          <w:rtl/>
        </w:rPr>
        <w:t>ن</w:t>
      </w:r>
      <w:r w:rsidRPr="00F91485">
        <w:t xml:space="preserve"> </w:t>
      </w:r>
      <w:r w:rsidRPr="00F91485">
        <w:rPr>
          <w:rtl/>
        </w:rPr>
        <w:t>طريق</w:t>
      </w:r>
      <w:r w:rsidRPr="00F91485">
        <w:t xml:space="preserve"> </w:t>
      </w:r>
      <w:r w:rsidRPr="00F91485">
        <w:rPr>
          <w:rtl/>
        </w:rPr>
        <w:t>الاختبار</w:t>
      </w:r>
      <w:r w:rsidRPr="00F91485">
        <w:t xml:space="preserve"> </w:t>
      </w:r>
      <w:r w:rsidRPr="00F91485">
        <w:rPr>
          <w:rtl/>
        </w:rPr>
        <w:t>الكز</w:t>
      </w:r>
      <w:r w:rsidRPr="00F91485">
        <w:rPr>
          <w:rFonts w:hint="cs"/>
          <w:rtl/>
        </w:rPr>
        <w:t>ا</w:t>
      </w:r>
      <w:r w:rsidRPr="00F91485">
        <w:rPr>
          <w:rtl/>
        </w:rPr>
        <w:t>نتوجين</w:t>
      </w:r>
      <w:r w:rsidR="00F91485">
        <w:rPr>
          <w:rFonts w:hint="cs"/>
          <w:rtl/>
        </w:rPr>
        <w:t>.</w:t>
      </w:r>
    </w:p>
    <w:p w14:paraId="7690F915" w14:textId="0D371C7C" w:rsidR="0099359E" w:rsidRPr="00F91485" w:rsidRDefault="0099359E" w:rsidP="00F91485">
      <w:pPr>
        <w:pStyle w:val="a6"/>
        <w:numPr>
          <w:ilvl w:val="0"/>
          <w:numId w:val="7"/>
        </w:numPr>
        <w:jc w:val="both"/>
      </w:pPr>
      <w:r w:rsidRPr="00F91485">
        <w:rPr>
          <w:rtl/>
        </w:rPr>
        <w:t>تتفاعل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كلوريد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الأسيتيل</w:t>
      </w:r>
      <w:r w:rsidRPr="00F91485">
        <w:t xml:space="preserve"> </w:t>
      </w:r>
      <w:r w:rsidRPr="00F91485">
        <w:rPr>
          <w:rtl/>
        </w:rPr>
        <w:t>ومع</w:t>
      </w:r>
      <w:r w:rsidRPr="00F91485">
        <w:t xml:space="preserve"> </w:t>
      </w:r>
      <w:r w:rsidRPr="00F91485">
        <w:rPr>
          <w:rtl/>
        </w:rPr>
        <w:t>كاشف</w:t>
      </w:r>
      <w:r w:rsidRPr="00F91485">
        <w:t xml:space="preserve"> </w:t>
      </w:r>
      <w:r w:rsidRPr="00F91485">
        <w:rPr>
          <w:rtl/>
        </w:rPr>
        <w:t>لوكاس،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حين</w:t>
      </w:r>
      <w:r w:rsidRPr="00F91485">
        <w:t xml:space="preserve"> </w:t>
      </w:r>
      <w:r w:rsidRPr="00F91485">
        <w:rPr>
          <w:rtl/>
        </w:rPr>
        <w:t>أن</w:t>
      </w:r>
      <w:r w:rsidRPr="00F91485">
        <w:t xml:space="preserve"> </w:t>
      </w:r>
      <w:r w:rsidRPr="00F91485">
        <w:rPr>
          <w:rFonts w:hint="cs"/>
          <w:rtl/>
        </w:rPr>
        <w:t>الاسترات</w:t>
      </w:r>
      <w:r w:rsidRPr="00F91485">
        <w:t xml:space="preserve"> </w:t>
      </w:r>
      <w:r w:rsidRPr="00F91485">
        <w:rPr>
          <w:rtl/>
        </w:rPr>
        <w:t>لا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تتفاعل</w:t>
      </w:r>
      <w:r w:rsidRPr="00F91485">
        <w:t xml:space="preserve"> </w:t>
      </w:r>
      <w:r w:rsidRPr="00F91485">
        <w:rPr>
          <w:rtl/>
        </w:rPr>
        <w:t>معها</w:t>
      </w:r>
      <w:r w:rsidRPr="00F91485">
        <w:t xml:space="preserve"> </w:t>
      </w:r>
      <w:r w:rsidRPr="00F91485">
        <w:rPr>
          <w:rtl/>
        </w:rPr>
        <w:t>واستناداً</w:t>
      </w:r>
      <w:r w:rsidRPr="00F91485">
        <w:t xml:space="preserve"> </w:t>
      </w:r>
      <w:r w:rsidRPr="00F91485">
        <w:rPr>
          <w:rtl/>
        </w:rPr>
        <w:t>إلى</w:t>
      </w:r>
      <w:r w:rsidRPr="00F91485">
        <w:t xml:space="preserve"> </w:t>
      </w:r>
      <w:r w:rsidRPr="00F91485">
        <w:rPr>
          <w:rtl/>
        </w:rPr>
        <w:t>ذلك</w:t>
      </w:r>
      <w:r w:rsidRPr="00F91485">
        <w:t xml:space="preserve"> </w:t>
      </w:r>
      <w:r w:rsidRPr="00F91485">
        <w:rPr>
          <w:rtl/>
        </w:rPr>
        <w:t>يمكن</w:t>
      </w:r>
      <w:r w:rsidRPr="00F91485">
        <w:t xml:space="preserve"> </w:t>
      </w:r>
      <w:r w:rsidRPr="00F91485">
        <w:rPr>
          <w:rtl/>
        </w:rPr>
        <w:t>تمييز</w:t>
      </w:r>
      <w:r w:rsidRPr="00F91485">
        <w:t xml:space="preserve"> </w:t>
      </w:r>
      <w:r w:rsidRPr="00F91485">
        <w:rPr>
          <w:rtl/>
        </w:rPr>
        <w:t>الأغوال عن</w:t>
      </w:r>
      <w:r w:rsidRPr="00F91485">
        <w:t xml:space="preserve"> </w:t>
      </w:r>
      <w:r w:rsidRPr="00F91485">
        <w:rPr>
          <w:rFonts w:hint="cs"/>
          <w:rtl/>
        </w:rPr>
        <w:t>الاسترات</w:t>
      </w:r>
      <w:r w:rsidRPr="00F91485">
        <w:t xml:space="preserve">. </w:t>
      </w:r>
      <w:r w:rsidRPr="00F91485">
        <w:rPr>
          <w:rtl/>
        </w:rPr>
        <w:t>إضافة</w:t>
      </w:r>
      <w:r w:rsidRPr="00F91485">
        <w:t xml:space="preserve"> </w:t>
      </w:r>
      <w:r w:rsidRPr="00F91485">
        <w:rPr>
          <w:rtl/>
        </w:rPr>
        <w:t>إلى</w:t>
      </w:r>
      <w:r w:rsidRPr="00F91485">
        <w:t xml:space="preserve"> </w:t>
      </w:r>
      <w:r w:rsidRPr="00F91485">
        <w:rPr>
          <w:rtl/>
        </w:rPr>
        <w:t>ذلك</w:t>
      </w:r>
      <w:r w:rsidRPr="00F91485">
        <w:t xml:space="preserve"> </w:t>
      </w:r>
      <w:r w:rsidRPr="00F91485">
        <w:rPr>
          <w:rtl/>
        </w:rPr>
        <w:t>تتأكسد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الأولية</w:t>
      </w:r>
      <w:r w:rsidRPr="00F91485">
        <w:t xml:space="preserve"> </w:t>
      </w:r>
      <w:r w:rsidRPr="00F91485">
        <w:rPr>
          <w:rtl/>
        </w:rPr>
        <w:t>والثانوية</w:t>
      </w:r>
      <w:r w:rsidRPr="00F91485">
        <w:t xml:space="preserve"> </w:t>
      </w:r>
      <w:r w:rsidRPr="00F91485">
        <w:rPr>
          <w:rtl/>
        </w:rPr>
        <w:t>بسهولة،</w:t>
      </w:r>
      <w:r w:rsidRPr="00F91485">
        <w:t xml:space="preserve"> </w:t>
      </w:r>
      <w:r w:rsidRPr="00F91485">
        <w:rPr>
          <w:rtl/>
        </w:rPr>
        <w:t>بينما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الثالثية</w:t>
      </w:r>
      <w:r w:rsidRPr="00F91485">
        <w:t xml:space="preserve"> </w:t>
      </w:r>
      <w:r w:rsidRPr="00F91485">
        <w:rPr>
          <w:rtl/>
        </w:rPr>
        <w:t>والأستر</w:t>
      </w:r>
      <w:r w:rsidRPr="00F91485">
        <w:rPr>
          <w:rFonts w:hint="cs"/>
          <w:rtl/>
        </w:rPr>
        <w:t>ا</w:t>
      </w:r>
      <w:r w:rsidRPr="00F91485">
        <w:rPr>
          <w:rtl/>
        </w:rPr>
        <w:t>ت</w:t>
      </w:r>
      <w:r w:rsidRPr="00F91485">
        <w:t xml:space="preserve"> </w:t>
      </w:r>
      <w:r w:rsidRPr="00F91485">
        <w:rPr>
          <w:rtl/>
        </w:rPr>
        <w:t>فلا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تتأكسد</w:t>
      </w:r>
      <w:r w:rsidRPr="00F91485">
        <w:t xml:space="preserve">. </w:t>
      </w:r>
      <w:r w:rsidRPr="00F91485">
        <w:rPr>
          <w:rtl/>
        </w:rPr>
        <w:t>يستخدم</w:t>
      </w:r>
      <w:r w:rsidRPr="00F91485">
        <w:t xml:space="preserve"> </w:t>
      </w:r>
      <w:r w:rsidRPr="00F91485">
        <w:rPr>
          <w:rtl/>
        </w:rPr>
        <w:t>التفاعل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كاشف</w:t>
      </w:r>
      <w:r w:rsidRPr="00F91485">
        <w:t xml:space="preserve"> </w:t>
      </w:r>
      <w:r w:rsidRPr="00F91485">
        <w:rPr>
          <w:rtl/>
        </w:rPr>
        <w:t>لوكاس</w:t>
      </w:r>
      <w:r w:rsidRPr="00F91485">
        <w:t xml:space="preserve"> </w:t>
      </w:r>
      <w:r w:rsidRPr="00F91485">
        <w:rPr>
          <w:rtl/>
        </w:rPr>
        <w:t>والأكسدة</w:t>
      </w:r>
      <w:r w:rsidRPr="00F91485">
        <w:t xml:space="preserve"> </w:t>
      </w:r>
      <w:r w:rsidRPr="00F91485">
        <w:rPr>
          <w:rtl/>
        </w:rPr>
        <w:t>بحمض</w:t>
      </w:r>
      <w:r w:rsidRPr="00F91485">
        <w:t xml:space="preserve"> </w:t>
      </w:r>
      <w:r w:rsidRPr="00F91485">
        <w:rPr>
          <w:rtl/>
        </w:rPr>
        <w:t>الكروم</w:t>
      </w:r>
      <w:r w:rsidRPr="00F91485">
        <w:t xml:space="preserve"> </w:t>
      </w:r>
      <w:r w:rsidRPr="00F91485">
        <w:rPr>
          <w:rtl/>
        </w:rPr>
        <w:t>للتمييز</w:t>
      </w:r>
      <w:r w:rsidRPr="00F91485">
        <w:t xml:space="preserve"> </w:t>
      </w:r>
      <w:r w:rsidRPr="00F91485">
        <w:rPr>
          <w:rtl/>
        </w:rPr>
        <w:t>بين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الأولية</w:t>
      </w:r>
      <w:r w:rsidRPr="00F91485">
        <w:t xml:space="preserve"> </w:t>
      </w:r>
      <w:r w:rsidRPr="00F91485">
        <w:rPr>
          <w:rtl/>
        </w:rPr>
        <w:t>والثانوية</w:t>
      </w:r>
      <w:r w:rsidRPr="00F91485">
        <w:t xml:space="preserve"> </w:t>
      </w:r>
      <w:r w:rsidRPr="00F91485">
        <w:rPr>
          <w:rtl/>
        </w:rPr>
        <w:t>والأغوال</w:t>
      </w:r>
      <w:r w:rsidRPr="00F91485">
        <w:t xml:space="preserve"> </w:t>
      </w:r>
      <w:r w:rsidRPr="00F91485">
        <w:rPr>
          <w:rtl/>
        </w:rPr>
        <w:t>الثالثية</w:t>
      </w:r>
      <w:r w:rsidRPr="00F91485">
        <w:t>.</w:t>
      </w:r>
    </w:p>
    <w:p w14:paraId="32B08E3F" w14:textId="77777777" w:rsidR="0099359E" w:rsidRPr="00F91485" w:rsidRDefault="0099359E" w:rsidP="00F91485">
      <w:pPr>
        <w:pStyle w:val="2"/>
        <w:rPr>
          <w:rFonts w:ascii="Sakkal Majalla" w:hAnsi="Sakkal Majalla" w:cs="Sakkal Majalla"/>
        </w:rPr>
      </w:pPr>
      <w:r w:rsidRPr="00F91485">
        <w:rPr>
          <w:rFonts w:ascii="Sakkal Majalla" w:hAnsi="Sakkal Majalla" w:cs="Sakkal Majalla" w:hint="cs"/>
          <w:rtl/>
        </w:rPr>
        <w:t>اختبار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 xml:space="preserve">لوكاس </w:t>
      </w:r>
      <w:r w:rsidRPr="00F91485">
        <w:rPr>
          <w:rFonts w:ascii="Sakkal Majalla" w:hAnsi="Sakkal Majalla" w:cs="Sakkal Majalla"/>
        </w:rPr>
        <w:t xml:space="preserve">Lucas Test </w:t>
      </w:r>
      <w:r w:rsidRPr="00F91485">
        <w:rPr>
          <w:rFonts w:ascii="Sakkal Majalla" w:hAnsi="Sakkal Majalla" w:cs="Sakkal Majalla" w:hint="cs"/>
          <w:rtl/>
        </w:rPr>
        <w:t>(التمييز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بين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الأغوال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الأولية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والثانوية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والثالثية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بالتفاعل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مع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حمض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كلور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الماء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بوساطة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كلوريد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التوتياء</w:t>
      </w:r>
      <w:r w:rsidRPr="00F91485">
        <w:rPr>
          <w:rFonts w:ascii="Sakkal Majalla" w:hAnsi="Sakkal Majalla" w:cs="Sakkal Majalla"/>
        </w:rPr>
        <w:t>: (</w:t>
      </w:r>
    </w:p>
    <w:p w14:paraId="5485C15A" w14:textId="0E07DDCE" w:rsidR="0099359E" w:rsidRPr="00F91485" w:rsidRDefault="0099359E" w:rsidP="00F91485">
      <w:pPr>
        <w:rPr>
          <w:rtl/>
        </w:rPr>
      </w:pPr>
      <w:r w:rsidRPr="00F91485">
        <w:rPr>
          <w:rtl/>
        </w:rPr>
        <w:t>نستطيع</w:t>
      </w:r>
      <w:r w:rsidRPr="00F91485">
        <w:t xml:space="preserve"> </w:t>
      </w:r>
      <w:r w:rsidRPr="00F91485">
        <w:rPr>
          <w:rtl/>
        </w:rPr>
        <w:t>التمييز</w:t>
      </w:r>
      <w:r w:rsidRPr="00F91485">
        <w:t xml:space="preserve"> </w:t>
      </w:r>
      <w:r w:rsidRPr="00F91485">
        <w:rPr>
          <w:rtl/>
        </w:rPr>
        <w:t>بين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الأولية</w:t>
      </w:r>
      <w:r w:rsidRPr="00F91485">
        <w:t xml:space="preserve"> </w:t>
      </w:r>
      <w:r w:rsidRPr="00F91485">
        <w:rPr>
          <w:rtl/>
        </w:rPr>
        <w:t>والثانوية</w:t>
      </w:r>
      <w:r w:rsidRPr="00F91485">
        <w:t xml:space="preserve"> </w:t>
      </w:r>
      <w:r w:rsidRPr="00F91485">
        <w:rPr>
          <w:rtl/>
        </w:rPr>
        <w:t>والثالثية</w:t>
      </w:r>
      <w:r w:rsidRPr="00F91485">
        <w:t xml:space="preserve"> </w:t>
      </w:r>
      <w:r w:rsidRPr="00F91485">
        <w:rPr>
          <w:rtl/>
        </w:rPr>
        <w:t>بالاعتماد</w:t>
      </w:r>
      <w:r w:rsidRPr="00F91485">
        <w:t xml:space="preserve"> </w:t>
      </w:r>
      <w:r w:rsidRPr="00F91485">
        <w:rPr>
          <w:rtl/>
        </w:rPr>
        <w:t>على</w:t>
      </w:r>
      <w:r w:rsidRPr="00F91485">
        <w:t xml:space="preserve"> </w:t>
      </w:r>
      <w:r w:rsidRPr="00F91485">
        <w:rPr>
          <w:rtl/>
        </w:rPr>
        <w:t>الاختلاف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حركية</w:t>
      </w:r>
      <w:r w:rsidRPr="00F91485">
        <w:t xml:space="preserve"> </w:t>
      </w:r>
      <w:r w:rsidRPr="00F91485">
        <w:rPr>
          <w:rtl/>
        </w:rPr>
        <w:t>المجموعة</w:t>
      </w:r>
      <w:r w:rsidRPr="00F91485">
        <w:t>–OH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تفاعلات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محلول</w:t>
      </w:r>
      <w:r w:rsidRPr="00F91485">
        <w:t xml:space="preserve"> </w:t>
      </w:r>
      <w:r w:rsidRPr="00F91485">
        <w:rPr>
          <w:rtl/>
        </w:rPr>
        <w:t>كلوريد</w:t>
      </w:r>
      <w:r w:rsidRPr="00F91485">
        <w:t xml:space="preserve"> </w:t>
      </w:r>
      <w:r w:rsidRPr="00F91485">
        <w:rPr>
          <w:rtl/>
        </w:rPr>
        <w:t>التوتياء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حمض</w:t>
      </w:r>
      <w:r w:rsidRPr="00F91485">
        <w:t xml:space="preserve"> </w:t>
      </w:r>
      <w:r w:rsidRPr="00F91485">
        <w:rPr>
          <w:rtl/>
        </w:rPr>
        <w:t>كلور</w:t>
      </w:r>
      <w:r w:rsidRPr="00F91485">
        <w:t xml:space="preserve"> </w:t>
      </w:r>
      <w:r w:rsidRPr="00F91485">
        <w:rPr>
          <w:rtl/>
        </w:rPr>
        <w:t>الماء</w:t>
      </w:r>
      <w:r w:rsidRPr="00F91485">
        <w:t xml:space="preserve"> </w:t>
      </w:r>
      <w:r w:rsidRPr="00F91485">
        <w:rPr>
          <w:rtl/>
        </w:rPr>
        <w:t>المركز</w:t>
      </w:r>
      <w:r w:rsidRPr="00F91485">
        <w:t>:</w:t>
      </w:r>
    </w:p>
    <w:p w14:paraId="2A577196" w14:textId="77777777" w:rsidR="0099359E" w:rsidRPr="00F91485" w:rsidRDefault="0099359E" w:rsidP="00F91485">
      <w:pPr>
        <w:jc w:val="center"/>
      </w:pPr>
      <w:r w:rsidRPr="00F91485">
        <w:rPr>
          <w:noProof/>
        </w:rPr>
        <w:drawing>
          <wp:inline distT="0" distB="0" distL="0" distR="0" wp14:anchorId="7FAD50BA" wp14:editId="36FEE668">
            <wp:extent cx="4053386" cy="5334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735" t="77058" r="20044" b="17740"/>
                    <a:stretch/>
                  </pic:blipFill>
                  <pic:spPr bwMode="auto">
                    <a:xfrm>
                      <a:off x="0" y="0"/>
                      <a:ext cx="4114888" cy="54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06014" w14:textId="1E2B7DB7" w:rsidR="0099359E" w:rsidRPr="00F91485" w:rsidRDefault="0099359E" w:rsidP="00F91485">
      <w:pPr>
        <w:rPr>
          <w:rtl/>
        </w:rPr>
      </w:pPr>
      <w:r w:rsidRPr="00F91485">
        <w:rPr>
          <w:rtl/>
        </w:rPr>
        <w:t>حيث</w:t>
      </w:r>
      <w:r w:rsidRPr="00F91485">
        <w:t xml:space="preserve"> </w:t>
      </w:r>
      <w:r w:rsidRPr="00F91485">
        <w:rPr>
          <w:rtl/>
        </w:rPr>
        <w:t>تتفاعل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الثالثية</w:t>
      </w:r>
      <w:r w:rsidRPr="00F91485">
        <w:t xml:space="preserve"> </w:t>
      </w:r>
      <w:r w:rsidRPr="00F91485">
        <w:rPr>
          <w:rtl/>
        </w:rPr>
        <w:t>بسرعة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كاشف</w:t>
      </w:r>
      <w:r w:rsidRPr="00F91485">
        <w:t xml:space="preserve"> </w:t>
      </w:r>
      <w:r w:rsidRPr="00F91485">
        <w:rPr>
          <w:rtl/>
        </w:rPr>
        <w:t>لوكاس</w:t>
      </w:r>
      <w:r w:rsidRPr="00F91485">
        <w:t xml:space="preserve"> </w:t>
      </w:r>
      <w:r w:rsidRPr="00F91485">
        <w:rPr>
          <w:rtl/>
        </w:rPr>
        <w:t>معطية</w:t>
      </w:r>
      <w:r w:rsidRPr="00F91485">
        <w:t xml:space="preserve"> </w:t>
      </w:r>
      <w:r w:rsidRPr="00F91485">
        <w:rPr>
          <w:rtl/>
        </w:rPr>
        <w:t>طبقة</w:t>
      </w:r>
      <w:r w:rsidRPr="00F91485">
        <w:t xml:space="preserve"> </w:t>
      </w:r>
      <w:r w:rsidRPr="00F91485">
        <w:rPr>
          <w:rtl/>
        </w:rPr>
        <w:t>مميزة</w:t>
      </w:r>
      <w:r w:rsidRPr="00F91485">
        <w:t xml:space="preserve"> </w:t>
      </w:r>
      <w:r w:rsidRPr="00F91485">
        <w:rPr>
          <w:rtl/>
        </w:rPr>
        <w:t>من</w:t>
      </w:r>
      <w:r w:rsidRPr="00F91485">
        <w:t xml:space="preserve"> </w:t>
      </w:r>
      <w:r w:rsidRPr="00F91485">
        <w:rPr>
          <w:rtl/>
        </w:rPr>
        <w:t>كلوريد</w:t>
      </w:r>
      <w:r w:rsidRPr="00F91485">
        <w:t xml:space="preserve"> </w:t>
      </w:r>
      <w:r w:rsidRPr="00F91485">
        <w:rPr>
          <w:rtl/>
        </w:rPr>
        <w:t>الألكيل</w:t>
      </w:r>
      <w:r w:rsidRPr="00F91485">
        <w:t xml:space="preserve"> </w:t>
      </w:r>
      <w:r w:rsidRPr="00F91485">
        <w:rPr>
          <w:rtl/>
        </w:rPr>
        <w:t>الثالثي</w:t>
      </w:r>
      <w:r w:rsidR="00F91485">
        <w:rPr>
          <w:rFonts w:hint="cs"/>
          <w:rtl/>
          <w:lang w:bidi="ar-SY"/>
        </w:rPr>
        <w:t xml:space="preserve"> </w:t>
      </w:r>
      <w:r w:rsidRPr="00F91485">
        <w:rPr>
          <w:rtl/>
        </w:rPr>
        <w:t>الموافق،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حين</w:t>
      </w:r>
      <w:r w:rsidRPr="00F91485">
        <w:t xml:space="preserve"> </w:t>
      </w:r>
      <w:r w:rsidRPr="00F91485">
        <w:rPr>
          <w:rtl/>
        </w:rPr>
        <w:t>تتفاعل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الثانوية</w:t>
      </w:r>
      <w:r w:rsidRPr="00F91485">
        <w:t xml:space="preserve"> </w:t>
      </w:r>
      <w:r w:rsidRPr="00F91485">
        <w:rPr>
          <w:rtl/>
        </w:rPr>
        <w:t>ببطء</w:t>
      </w:r>
      <w:r w:rsidRPr="00F91485">
        <w:t xml:space="preserve"> </w:t>
      </w:r>
      <w:r w:rsidRPr="00F91485">
        <w:rPr>
          <w:rtl/>
        </w:rPr>
        <w:t>واضح،</w:t>
      </w:r>
      <w:r w:rsidRPr="00F91485">
        <w:t xml:space="preserve"> </w:t>
      </w:r>
      <w:r w:rsidRPr="00F91485">
        <w:rPr>
          <w:rtl/>
        </w:rPr>
        <w:t>بينما</w:t>
      </w:r>
      <w:r w:rsidRPr="00F91485">
        <w:t xml:space="preserve"> </w:t>
      </w:r>
      <w:r w:rsidRPr="00F91485">
        <w:rPr>
          <w:rtl/>
        </w:rPr>
        <w:t>لا</w:t>
      </w:r>
      <w:r w:rsidRPr="00F91485">
        <w:t xml:space="preserve"> </w:t>
      </w:r>
      <w:r w:rsidRPr="00F91485">
        <w:rPr>
          <w:rtl/>
        </w:rPr>
        <w:t>تتفاعل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الأولية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الكاشف</w:t>
      </w:r>
      <w:r w:rsidRPr="00F91485">
        <w:t xml:space="preserve"> </w:t>
      </w:r>
      <w:r w:rsidRPr="00F91485">
        <w:rPr>
          <w:rtl/>
        </w:rPr>
        <w:t>في</w:t>
      </w:r>
      <w:r w:rsidR="00F91485">
        <w:rPr>
          <w:rFonts w:hint="cs"/>
          <w:rtl/>
          <w:lang w:bidi="ar-SY"/>
        </w:rPr>
        <w:t xml:space="preserve"> </w:t>
      </w:r>
      <w:r w:rsidRPr="00F91485">
        <w:rPr>
          <w:rtl/>
        </w:rPr>
        <w:t>درجة</w:t>
      </w:r>
      <w:r w:rsidRPr="00F91485">
        <w:t xml:space="preserve"> </w:t>
      </w:r>
      <w:r w:rsidRPr="00F91485">
        <w:rPr>
          <w:rtl/>
        </w:rPr>
        <w:t>الحر</w:t>
      </w:r>
      <w:r w:rsidRPr="00F91485">
        <w:rPr>
          <w:rFonts w:hint="cs"/>
          <w:rtl/>
        </w:rPr>
        <w:t>ا</w:t>
      </w:r>
      <w:r w:rsidRPr="00F91485">
        <w:rPr>
          <w:rtl/>
        </w:rPr>
        <w:t>رة</w:t>
      </w:r>
      <w:r w:rsidRPr="00F91485">
        <w:t xml:space="preserve"> </w:t>
      </w:r>
      <w:r w:rsidRPr="00F91485">
        <w:rPr>
          <w:rtl/>
        </w:rPr>
        <w:t>العادية،</w:t>
      </w:r>
    </w:p>
    <w:p w14:paraId="4282C0D3" w14:textId="77777777" w:rsidR="0099359E" w:rsidRPr="00F91485" w:rsidRDefault="0099359E" w:rsidP="00F91485">
      <w:r w:rsidRPr="00F91485">
        <w:lastRenderedPageBreak/>
        <w:t xml:space="preserve"> </w:t>
      </w:r>
      <w:r w:rsidRPr="00F91485">
        <w:rPr>
          <w:rtl/>
        </w:rPr>
        <w:t>من</w:t>
      </w:r>
      <w:r w:rsidRPr="00F91485">
        <w:t xml:space="preserve"> </w:t>
      </w:r>
      <w:r w:rsidRPr="00F91485">
        <w:rPr>
          <w:rtl/>
        </w:rPr>
        <w:t>جهة</w:t>
      </w:r>
      <w:r w:rsidRPr="00F91485">
        <w:t xml:space="preserve"> </w:t>
      </w:r>
      <w:r w:rsidRPr="00F91485">
        <w:rPr>
          <w:rtl/>
        </w:rPr>
        <w:t>أخرى</w:t>
      </w:r>
      <w:r w:rsidRPr="00F91485">
        <w:t xml:space="preserve"> </w:t>
      </w:r>
      <w:r w:rsidRPr="00F91485">
        <w:rPr>
          <w:rtl/>
        </w:rPr>
        <w:t>يمكن</w:t>
      </w:r>
      <w:r w:rsidRPr="00F91485">
        <w:t xml:space="preserve"> </w:t>
      </w:r>
      <w:r w:rsidRPr="00F91485">
        <w:rPr>
          <w:rtl/>
        </w:rPr>
        <w:t>التمييز</w:t>
      </w:r>
      <w:r w:rsidRPr="00F91485">
        <w:t xml:space="preserve"> </w:t>
      </w:r>
      <w:r w:rsidRPr="00F91485">
        <w:rPr>
          <w:rtl/>
        </w:rPr>
        <w:t>بين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الثانوية</w:t>
      </w:r>
      <w:r w:rsidRPr="00F91485">
        <w:t xml:space="preserve"> </w:t>
      </w:r>
      <w:r w:rsidRPr="00F91485">
        <w:rPr>
          <w:rtl/>
        </w:rPr>
        <w:t>والثالثية</w:t>
      </w:r>
      <w:r w:rsidRPr="00F91485">
        <w:t xml:space="preserve"> </w:t>
      </w:r>
      <w:r w:rsidRPr="00F91485">
        <w:rPr>
          <w:rtl/>
        </w:rPr>
        <w:t>باستعمال</w:t>
      </w:r>
      <w:r w:rsidRPr="00F91485">
        <w:t xml:space="preserve"> </w:t>
      </w:r>
      <w:r w:rsidRPr="00F91485">
        <w:rPr>
          <w:rtl/>
        </w:rPr>
        <w:t>حمض</w:t>
      </w:r>
      <w:r w:rsidRPr="00F91485">
        <w:t xml:space="preserve"> </w:t>
      </w:r>
      <w:r w:rsidRPr="00F91485">
        <w:rPr>
          <w:rtl/>
        </w:rPr>
        <w:t>كلور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الماء</w:t>
      </w:r>
      <w:r w:rsidRPr="00F91485">
        <w:t xml:space="preserve"> </w:t>
      </w:r>
      <w:r w:rsidRPr="00F91485">
        <w:rPr>
          <w:rtl/>
        </w:rPr>
        <w:t>المركز</w:t>
      </w:r>
      <w:r w:rsidRPr="00F91485">
        <w:t xml:space="preserve"> </w:t>
      </w:r>
      <w:r w:rsidRPr="00F91485">
        <w:rPr>
          <w:rtl/>
        </w:rPr>
        <w:t>وحده</w:t>
      </w:r>
      <w:r w:rsidRPr="00F91485"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التفاعل</w:t>
      </w:r>
      <w:r w:rsidRPr="00F91485">
        <w:t xml:space="preserve"> </w:t>
      </w:r>
      <w:r w:rsidRPr="00F91485">
        <w:rPr>
          <w:rtl/>
        </w:rPr>
        <w:t>فيكون</w:t>
      </w:r>
      <w:r w:rsidRPr="00F91485">
        <w:t xml:space="preserve"> </w:t>
      </w:r>
      <w:r w:rsidRPr="00F91485">
        <w:rPr>
          <w:rtl/>
        </w:rPr>
        <w:t>الفرق</w:t>
      </w:r>
      <w:r w:rsidRPr="00F91485">
        <w:t xml:space="preserve"> </w:t>
      </w:r>
      <w:r w:rsidRPr="00F91485">
        <w:rPr>
          <w:rtl/>
        </w:rPr>
        <w:t>واضحاً</w:t>
      </w:r>
      <w:r w:rsidRPr="00F91485">
        <w:t xml:space="preserve"> </w:t>
      </w:r>
      <w:r w:rsidRPr="00F91485">
        <w:rPr>
          <w:rtl/>
        </w:rPr>
        <w:t>بين</w:t>
      </w:r>
      <w:r w:rsidRPr="00F91485">
        <w:t xml:space="preserve"> </w:t>
      </w:r>
      <w:r w:rsidRPr="00F91485">
        <w:rPr>
          <w:rtl/>
        </w:rPr>
        <w:t>سرعتي</w:t>
      </w:r>
      <w:r w:rsidRPr="00F91485">
        <w:t xml:space="preserve"> </w:t>
      </w:r>
      <w:r w:rsidRPr="00F91485">
        <w:rPr>
          <w:rtl/>
        </w:rPr>
        <w:t>التفاعل،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الغول</w:t>
      </w:r>
      <w:r w:rsidRPr="00F91485">
        <w:t xml:space="preserve"> </w:t>
      </w:r>
      <w:r w:rsidRPr="00F91485">
        <w:rPr>
          <w:rtl/>
        </w:rPr>
        <w:t>الثانوي</w:t>
      </w:r>
      <w:r w:rsidRPr="00F91485">
        <w:t xml:space="preserve"> </w:t>
      </w:r>
      <w:r w:rsidRPr="00F91485">
        <w:rPr>
          <w:rtl/>
        </w:rPr>
        <w:t>والثالثي</w:t>
      </w:r>
      <w:r w:rsidRPr="00F91485">
        <w:t xml:space="preserve"> </w:t>
      </w:r>
      <w:r w:rsidRPr="00F91485">
        <w:rPr>
          <w:rtl/>
        </w:rPr>
        <w:t>إذ</w:t>
      </w:r>
      <w:r w:rsidRPr="00F91485">
        <w:t xml:space="preserve"> </w:t>
      </w:r>
      <w:r w:rsidRPr="00F91485">
        <w:rPr>
          <w:rtl/>
        </w:rPr>
        <w:t>إنه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في</w:t>
      </w:r>
      <w:r w:rsidRPr="00F91485">
        <w:t xml:space="preserve"> </w:t>
      </w:r>
      <w:r w:rsidRPr="00F91485">
        <w:rPr>
          <w:rtl/>
        </w:rPr>
        <w:t>الشروط</w:t>
      </w:r>
      <w:r w:rsidRPr="00F91485">
        <w:t xml:space="preserve"> </w:t>
      </w:r>
      <w:r w:rsidRPr="00F91485">
        <w:rPr>
          <w:rtl/>
        </w:rPr>
        <w:t>العادية</w:t>
      </w:r>
      <w:r w:rsidRPr="00F91485">
        <w:t xml:space="preserve"> </w:t>
      </w:r>
      <w:r w:rsidRPr="00F91485">
        <w:rPr>
          <w:rtl/>
        </w:rPr>
        <w:t>تتفاعل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الثالثية</w:t>
      </w:r>
      <w:r w:rsidRPr="00F91485">
        <w:t xml:space="preserve"> </w:t>
      </w:r>
      <w:r w:rsidRPr="00F91485">
        <w:rPr>
          <w:rtl/>
        </w:rPr>
        <w:t>فقط</w:t>
      </w:r>
      <w:r w:rsidRPr="00F91485">
        <w:t>.</w:t>
      </w:r>
    </w:p>
    <w:p w14:paraId="2D2C2529" w14:textId="77777777" w:rsidR="0099359E" w:rsidRPr="00F91485" w:rsidRDefault="0099359E" w:rsidP="00F91485">
      <w:pPr>
        <w:pStyle w:val="2"/>
        <w:rPr>
          <w:rFonts w:ascii="Sakkal Majalla" w:hAnsi="Sakkal Majalla" w:cs="Sakkal Majalla"/>
        </w:rPr>
      </w:pPr>
      <w:r w:rsidRPr="00F91485">
        <w:rPr>
          <w:rFonts w:ascii="Sakkal Majalla" w:hAnsi="Sakkal Majalla" w:cs="Sakkal Majalla" w:hint="cs"/>
          <w:rtl/>
        </w:rPr>
        <w:t>التفاعل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مع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كلوريد</w:t>
      </w:r>
      <w:r w:rsidRPr="00F91485">
        <w:rPr>
          <w:rFonts w:ascii="Sakkal Majalla" w:hAnsi="Sakkal Majalla" w:cs="Sakkal Majalla"/>
        </w:rPr>
        <w:t xml:space="preserve"> </w:t>
      </w:r>
      <w:r w:rsidRPr="00F91485">
        <w:rPr>
          <w:rFonts w:ascii="Sakkal Majalla" w:hAnsi="Sakkal Majalla" w:cs="Sakkal Majalla" w:hint="cs"/>
          <w:rtl/>
        </w:rPr>
        <w:t>الأسيتيل</w:t>
      </w:r>
      <w:r w:rsidRPr="00F91485">
        <w:rPr>
          <w:rFonts w:ascii="Sakkal Majalla" w:hAnsi="Sakkal Majalla" w:cs="Sakkal Majalla"/>
        </w:rPr>
        <w:t>:</w:t>
      </w:r>
    </w:p>
    <w:p w14:paraId="691DF1BF" w14:textId="2B29F888" w:rsidR="0099359E" w:rsidRPr="00F91485" w:rsidRDefault="0099359E" w:rsidP="00F91485">
      <w:pPr>
        <w:rPr>
          <w:rtl/>
        </w:rPr>
      </w:pPr>
      <w:r w:rsidRPr="00F91485">
        <w:rPr>
          <w:rtl/>
        </w:rPr>
        <w:t>تشكل</w:t>
      </w:r>
      <w:r w:rsidRPr="00F91485">
        <w:t xml:space="preserve"> </w:t>
      </w:r>
      <w:r w:rsidRPr="00F91485">
        <w:rPr>
          <w:rtl/>
        </w:rPr>
        <w:t>الأغوال</w:t>
      </w:r>
      <w:r w:rsidRPr="00F91485">
        <w:t xml:space="preserve"> </w:t>
      </w:r>
      <w:r w:rsidRPr="00F91485">
        <w:rPr>
          <w:rtl/>
        </w:rPr>
        <w:t>أستر</w:t>
      </w:r>
      <w:r w:rsidRPr="00F91485">
        <w:rPr>
          <w:rFonts w:hint="cs"/>
          <w:rtl/>
        </w:rPr>
        <w:t>ا</w:t>
      </w:r>
      <w:r w:rsidRPr="00F91485">
        <w:rPr>
          <w:rtl/>
        </w:rPr>
        <w:t>ت</w:t>
      </w:r>
      <w:r w:rsidRPr="00F91485">
        <w:t xml:space="preserve"> </w:t>
      </w:r>
      <w:r w:rsidRPr="00F91485">
        <w:rPr>
          <w:rtl/>
        </w:rPr>
        <w:t>عن</w:t>
      </w:r>
      <w:r w:rsidRPr="00F91485">
        <w:t xml:space="preserve"> </w:t>
      </w:r>
      <w:r w:rsidRPr="00F91485">
        <w:rPr>
          <w:rtl/>
        </w:rPr>
        <w:t>طريق</w:t>
      </w:r>
      <w:r w:rsidRPr="00F91485">
        <w:t xml:space="preserve"> </w:t>
      </w:r>
      <w:r w:rsidRPr="00F91485">
        <w:rPr>
          <w:rtl/>
        </w:rPr>
        <w:t>تفاعلها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الحموض</w:t>
      </w:r>
      <w:r w:rsidRPr="00F91485">
        <w:t xml:space="preserve"> </w:t>
      </w:r>
      <w:r w:rsidRPr="00F91485">
        <w:rPr>
          <w:rtl/>
        </w:rPr>
        <w:t>الكربوكسيلية</w:t>
      </w:r>
      <w:r w:rsidRPr="00F91485">
        <w:t xml:space="preserve"> </w:t>
      </w:r>
      <w:r w:rsidRPr="00F91485">
        <w:rPr>
          <w:rtl/>
        </w:rPr>
        <w:t>أو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بلا</w:t>
      </w:r>
      <w:r w:rsidRPr="00F91485">
        <w:rPr>
          <w:rFonts w:hint="cs"/>
          <w:rtl/>
        </w:rPr>
        <w:t xml:space="preserve"> </w:t>
      </w:r>
      <w:r w:rsidRPr="00F91485">
        <w:rPr>
          <w:rtl/>
        </w:rPr>
        <w:t>ماءاتها</w:t>
      </w:r>
      <w:r w:rsidRPr="00F91485">
        <w:t xml:space="preserve"> </w:t>
      </w:r>
      <w:r w:rsidRPr="00F91485">
        <w:rPr>
          <w:rtl/>
        </w:rPr>
        <w:t>أو</w:t>
      </w:r>
      <w:r w:rsidRPr="00F91485">
        <w:t xml:space="preserve"> </w:t>
      </w:r>
      <w:r w:rsidRPr="00F91485">
        <w:rPr>
          <w:rtl/>
        </w:rPr>
        <w:t>مع</w:t>
      </w:r>
      <w:r w:rsidRPr="00F91485">
        <w:t xml:space="preserve"> </w:t>
      </w:r>
      <w:r w:rsidRPr="00F91485">
        <w:rPr>
          <w:rtl/>
        </w:rPr>
        <w:t>كلوريدات</w:t>
      </w:r>
      <w:r w:rsidR="00F91485">
        <w:rPr>
          <w:rFonts w:hint="cs"/>
          <w:rtl/>
          <w:lang w:bidi="ar-SY"/>
        </w:rPr>
        <w:t xml:space="preserve"> </w:t>
      </w:r>
      <w:r w:rsidRPr="00F91485">
        <w:rPr>
          <w:rtl/>
        </w:rPr>
        <w:t>الحموض</w:t>
      </w:r>
      <w:r w:rsidRPr="00F91485">
        <w:t xml:space="preserve"> </w:t>
      </w:r>
      <w:r w:rsidRPr="00F91485">
        <w:rPr>
          <w:rtl/>
        </w:rPr>
        <w:t>الكربوكسيلية،</w:t>
      </w:r>
      <w:r w:rsidRPr="00F91485">
        <w:t xml:space="preserve"> </w:t>
      </w:r>
      <w:r w:rsidRPr="00F91485">
        <w:rPr>
          <w:rtl/>
        </w:rPr>
        <w:t>ويفضل</w:t>
      </w:r>
      <w:r w:rsidRPr="00F91485">
        <w:t xml:space="preserve"> </w:t>
      </w:r>
      <w:r w:rsidRPr="00F91485">
        <w:rPr>
          <w:rtl/>
        </w:rPr>
        <w:t>عادة</w:t>
      </w:r>
      <w:r w:rsidRPr="00F91485">
        <w:t xml:space="preserve"> </w:t>
      </w:r>
      <w:r w:rsidRPr="00F91485">
        <w:rPr>
          <w:rtl/>
        </w:rPr>
        <w:t>استعمال</w:t>
      </w:r>
      <w:r w:rsidRPr="00F91485">
        <w:t xml:space="preserve"> </w:t>
      </w:r>
      <w:r w:rsidRPr="00F91485">
        <w:rPr>
          <w:rtl/>
        </w:rPr>
        <w:t>كلوريدات</w:t>
      </w:r>
      <w:r w:rsidRPr="00F91485">
        <w:t xml:space="preserve"> </w:t>
      </w:r>
      <w:r w:rsidRPr="00F91485">
        <w:rPr>
          <w:rtl/>
        </w:rPr>
        <w:t>الحموض</w:t>
      </w:r>
      <w:r w:rsidRPr="00F91485">
        <w:t xml:space="preserve"> </w:t>
      </w:r>
      <w:r w:rsidRPr="00F91485">
        <w:rPr>
          <w:rtl/>
        </w:rPr>
        <w:t>نظ</w:t>
      </w:r>
      <w:r w:rsidRPr="00F91485">
        <w:rPr>
          <w:rFonts w:hint="cs"/>
          <w:rtl/>
        </w:rPr>
        <w:t>ر</w:t>
      </w:r>
      <w:r w:rsidRPr="00F91485">
        <w:rPr>
          <w:rtl/>
        </w:rPr>
        <w:t>ا ًلفعاليتها</w:t>
      </w:r>
      <w:r w:rsidRPr="00F91485">
        <w:t xml:space="preserve"> </w:t>
      </w:r>
      <w:r w:rsidRPr="00F91485">
        <w:rPr>
          <w:rtl/>
        </w:rPr>
        <w:t>وسرعة</w:t>
      </w:r>
      <w:r w:rsidRPr="00F91485">
        <w:t xml:space="preserve"> </w:t>
      </w:r>
      <w:r w:rsidRPr="00F91485">
        <w:rPr>
          <w:rtl/>
        </w:rPr>
        <w:t>تفاعلها،</w:t>
      </w:r>
      <w:r w:rsidRPr="00F91485">
        <w:t xml:space="preserve"> </w:t>
      </w:r>
      <w:r w:rsidRPr="00F91485">
        <w:rPr>
          <w:rtl/>
        </w:rPr>
        <w:t>حيث</w:t>
      </w:r>
      <w:r w:rsidRPr="00F91485">
        <w:t xml:space="preserve"> </w:t>
      </w:r>
      <w:r w:rsidRPr="00F91485">
        <w:rPr>
          <w:rtl/>
        </w:rPr>
        <w:t>يتم</w:t>
      </w:r>
      <w:r w:rsidR="00F91485">
        <w:rPr>
          <w:rFonts w:hint="cs"/>
          <w:rtl/>
          <w:lang w:bidi="ar-SY"/>
        </w:rPr>
        <w:t xml:space="preserve"> </w:t>
      </w:r>
      <w:r w:rsidRPr="00F91485">
        <w:rPr>
          <w:rtl/>
        </w:rPr>
        <w:t>التفاعل</w:t>
      </w:r>
      <w:r w:rsidRPr="00F91485">
        <w:t xml:space="preserve"> </w:t>
      </w:r>
      <w:r w:rsidRPr="00F91485">
        <w:rPr>
          <w:rtl/>
        </w:rPr>
        <w:t>حسب</w:t>
      </w:r>
      <w:r w:rsidRPr="00F91485">
        <w:t xml:space="preserve"> </w:t>
      </w:r>
      <w:r w:rsidRPr="00F91485">
        <w:rPr>
          <w:rtl/>
        </w:rPr>
        <w:t>المعادلة</w:t>
      </w:r>
      <w:r w:rsidRPr="00F91485">
        <w:t>:</w:t>
      </w:r>
    </w:p>
    <w:p w14:paraId="3CD01284" w14:textId="77777777" w:rsidR="0099359E" w:rsidRPr="00F91485" w:rsidRDefault="0099359E" w:rsidP="00F91485">
      <w:pPr>
        <w:jc w:val="center"/>
      </w:pPr>
      <w:r w:rsidRPr="00F91485">
        <w:rPr>
          <w:noProof/>
        </w:rPr>
        <w:drawing>
          <wp:inline distT="0" distB="0" distL="0" distR="0" wp14:anchorId="6BDA00EA" wp14:editId="256208BF">
            <wp:extent cx="4067175" cy="850005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043" t="69150" r="20098" b="25250"/>
                    <a:stretch/>
                  </pic:blipFill>
                  <pic:spPr bwMode="auto">
                    <a:xfrm>
                      <a:off x="0" y="0"/>
                      <a:ext cx="4136395" cy="86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31B89" w14:textId="58844A23" w:rsidR="0099359E" w:rsidRPr="00F91485" w:rsidRDefault="0099359E" w:rsidP="00F91485">
      <w:r w:rsidRPr="00F91485">
        <w:rPr>
          <w:rtl/>
        </w:rPr>
        <w:t>يكون</w:t>
      </w:r>
      <w:r w:rsidRPr="00F91485">
        <w:t xml:space="preserve"> </w:t>
      </w:r>
      <w:r w:rsidRPr="00F91485">
        <w:rPr>
          <w:rtl/>
        </w:rPr>
        <w:t>التفاعل</w:t>
      </w:r>
      <w:r w:rsidRPr="00F91485">
        <w:t xml:space="preserve"> </w:t>
      </w:r>
      <w:r w:rsidRPr="00F91485">
        <w:rPr>
          <w:rtl/>
        </w:rPr>
        <w:t>عادة</w:t>
      </w:r>
      <w:r w:rsidRPr="00F91485">
        <w:t xml:space="preserve"> </w:t>
      </w:r>
      <w:r w:rsidR="007A1CE5">
        <w:rPr>
          <w:rtl/>
        </w:rPr>
        <w:t xml:space="preserve">ناشرا </w:t>
      </w:r>
      <w:bookmarkStart w:id="2" w:name="_GoBack"/>
      <w:bookmarkEnd w:id="2"/>
      <w:r w:rsidRPr="00F91485">
        <w:t xml:space="preserve"> </w:t>
      </w:r>
      <w:r w:rsidRPr="00F91485">
        <w:rPr>
          <w:rFonts w:hint="cs"/>
          <w:rtl/>
        </w:rPr>
        <w:t>للحرارة</w:t>
      </w:r>
      <w:r w:rsidRPr="00F91485">
        <w:rPr>
          <w:rtl/>
        </w:rPr>
        <w:t>،</w:t>
      </w:r>
      <w:r w:rsidRPr="00F91485">
        <w:t xml:space="preserve"> </w:t>
      </w:r>
      <w:r w:rsidRPr="00F91485">
        <w:rPr>
          <w:rtl/>
        </w:rPr>
        <w:t>ويمكن</w:t>
      </w:r>
      <w:r w:rsidRPr="00F91485">
        <w:t xml:space="preserve"> </w:t>
      </w:r>
      <w:r w:rsidRPr="00F91485">
        <w:rPr>
          <w:rtl/>
        </w:rPr>
        <w:t>الكشف</w:t>
      </w:r>
      <w:r w:rsidRPr="00F91485">
        <w:t xml:space="preserve"> </w:t>
      </w:r>
      <w:r w:rsidRPr="00F91485">
        <w:rPr>
          <w:rtl/>
        </w:rPr>
        <w:t>عن</w:t>
      </w:r>
      <w:r w:rsidRPr="00F91485">
        <w:t xml:space="preserve"> </w:t>
      </w:r>
      <w:r w:rsidRPr="00F91485">
        <w:rPr>
          <w:rtl/>
        </w:rPr>
        <w:t>ذلك</w:t>
      </w:r>
      <w:r w:rsidRPr="00F91485">
        <w:t xml:space="preserve"> </w:t>
      </w:r>
      <w:r w:rsidRPr="00F91485">
        <w:rPr>
          <w:rtl/>
        </w:rPr>
        <w:t>بسهولة</w:t>
      </w:r>
      <w:r w:rsidRPr="00F91485">
        <w:t>.</w:t>
      </w:r>
    </w:p>
    <w:p w14:paraId="195BA46F" w14:textId="77777777" w:rsidR="00AC0DE1" w:rsidRPr="00446A4B" w:rsidRDefault="00AC0DE1" w:rsidP="00D05624"/>
    <w:sectPr w:rsidR="00AC0DE1" w:rsidRPr="00446A4B" w:rsidSect="009C0A33">
      <w:headerReference w:type="default" r:id="rId13"/>
      <w:footerReference w:type="default" r:id="rId14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F0090" w14:textId="77777777" w:rsidR="00C33E02" w:rsidRDefault="00C33E02" w:rsidP="00D05624">
      <w:r>
        <w:separator/>
      </w:r>
    </w:p>
  </w:endnote>
  <w:endnote w:type="continuationSeparator" w:id="0">
    <w:p w14:paraId="2A16D4B8" w14:textId="77777777" w:rsidR="00C33E02" w:rsidRDefault="00C33E02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E03332" w:rsidRDefault="00E03332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E03332" w:rsidRDefault="00E03332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855B13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3E1627"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="003E1627"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7A1CE5">
            <w:rPr>
              <w:noProof/>
              <w:color w:val="000000"/>
              <w:sz w:val="22"/>
              <w:szCs w:val="22"/>
            </w:rPr>
            <w:t>4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7A1CE5">
            <w:rPr>
              <w:noProof/>
              <w:color w:val="000000"/>
              <w:sz w:val="22"/>
              <w:szCs w:val="22"/>
            </w:rPr>
            <w:t>4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E03332" w:rsidRPr="00E03332" w:rsidRDefault="00E03332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339C7" w14:textId="77777777" w:rsidR="00C33E02" w:rsidRDefault="00C33E02" w:rsidP="00D05624">
      <w:r>
        <w:separator/>
      </w:r>
    </w:p>
  </w:footnote>
  <w:footnote w:type="continuationSeparator" w:id="0">
    <w:p w14:paraId="2A4F1A7F" w14:textId="77777777" w:rsidR="00C33E02" w:rsidRDefault="00C33E02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5E1B1224" w:rsidR="00E926F6" w:rsidRPr="005B4EF4" w:rsidRDefault="005B4EF4" w:rsidP="005B4EF4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C33E02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6889"/>
    <w:multiLevelType w:val="hybridMultilevel"/>
    <w:tmpl w:val="ACA6D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050C6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7031E"/>
    <w:multiLevelType w:val="hybridMultilevel"/>
    <w:tmpl w:val="D2965F8A"/>
    <w:lvl w:ilvl="0" w:tplc="AFB672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593F"/>
    <w:multiLevelType w:val="hybridMultilevel"/>
    <w:tmpl w:val="D9D44052"/>
    <w:lvl w:ilvl="0" w:tplc="30AA489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A740DB"/>
    <w:multiLevelType w:val="hybridMultilevel"/>
    <w:tmpl w:val="DBFA814C"/>
    <w:lvl w:ilvl="0" w:tplc="00FE87DE">
      <w:start w:val="4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34868"/>
    <w:rsid w:val="00047F26"/>
    <w:rsid w:val="000611D0"/>
    <w:rsid w:val="000B6526"/>
    <w:rsid w:val="000F6E58"/>
    <w:rsid w:val="00137DC0"/>
    <w:rsid w:val="001579D9"/>
    <w:rsid w:val="00167CE4"/>
    <w:rsid w:val="0017222F"/>
    <w:rsid w:val="00187BB0"/>
    <w:rsid w:val="00300C7F"/>
    <w:rsid w:val="003E1627"/>
    <w:rsid w:val="00446A4B"/>
    <w:rsid w:val="0049227E"/>
    <w:rsid w:val="005B4EF4"/>
    <w:rsid w:val="005F696B"/>
    <w:rsid w:val="00664A51"/>
    <w:rsid w:val="006E55D8"/>
    <w:rsid w:val="00701B29"/>
    <w:rsid w:val="00727C27"/>
    <w:rsid w:val="00773ABA"/>
    <w:rsid w:val="007A1CE5"/>
    <w:rsid w:val="0083168D"/>
    <w:rsid w:val="00847301"/>
    <w:rsid w:val="00855B13"/>
    <w:rsid w:val="00913659"/>
    <w:rsid w:val="00973EF0"/>
    <w:rsid w:val="0099359E"/>
    <w:rsid w:val="009C0A33"/>
    <w:rsid w:val="00A6175F"/>
    <w:rsid w:val="00AC0DE1"/>
    <w:rsid w:val="00BA17E0"/>
    <w:rsid w:val="00BB2074"/>
    <w:rsid w:val="00BD12BB"/>
    <w:rsid w:val="00C33E02"/>
    <w:rsid w:val="00C451AF"/>
    <w:rsid w:val="00D05624"/>
    <w:rsid w:val="00D62DD4"/>
    <w:rsid w:val="00D8744D"/>
    <w:rsid w:val="00DA5A58"/>
    <w:rsid w:val="00DA5EDB"/>
    <w:rsid w:val="00DC2F28"/>
    <w:rsid w:val="00E03332"/>
    <w:rsid w:val="00E10D7E"/>
    <w:rsid w:val="00E926F6"/>
    <w:rsid w:val="00EE29E3"/>
    <w:rsid w:val="00F0462A"/>
    <w:rsid w:val="00F17418"/>
    <w:rsid w:val="00F91485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5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F0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F04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5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F0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F04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18448-D081-4CBE-A64E-D380EB67E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ASUS</cp:lastModifiedBy>
  <cp:revision>7</cp:revision>
  <cp:lastPrinted>2023-05-02T06:37:00Z</cp:lastPrinted>
  <dcterms:created xsi:type="dcterms:W3CDTF">2023-05-13T05:58:00Z</dcterms:created>
  <dcterms:modified xsi:type="dcterms:W3CDTF">2023-05-17T07:54:00Z</dcterms:modified>
</cp:coreProperties>
</file>