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425269E" w:rsidR="00446A4B" w:rsidRPr="00446A4B" w:rsidRDefault="00446A4B" w:rsidP="00F13CBA">
      <w:pPr>
        <w:pStyle w:val="1"/>
        <w:rPr>
          <w:rFonts w:ascii="Sakkal Majalla" w:hAnsi="Sakkal Majalla" w:cs="Sakkal Majalla"/>
          <w:rtl/>
        </w:rPr>
      </w:pPr>
      <w:r w:rsidRPr="00446A4B">
        <w:rPr>
          <w:rFonts w:ascii="Sakkal Majalla" w:hAnsi="Sakkal Majalla" w:cs="Sakkal Majalla"/>
          <w:rtl/>
        </w:rPr>
        <w:t xml:space="preserve">كلية: </w:t>
      </w:r>
      <w:r w:rsidR="00F13CBA">
        <w:rPr>
          <w:rFonts w:ascii="Sakkal Majalla" w:hAnsi="Sakkal Majalla" w:cs="Sakkal Majalla" w:hint="cs"/>
          <w:rtl/>
        </w:rPr>
        <w:t>الصيدلة</w:t>
      </w:r>
    </w:p>
    <w:p w14:paraId="2E6F761C" w14:textId="0B357F42" w:rsidR="009C0A33" w:rsidRPr="00446A4B" w:rsidRDefault="005B4EF4" w:rsidP="00F13CBA">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13CBA">
        <w:rPr>
          <w:rFonts w:ascii="Sakkal Majalla" w:hAnsi="Sakkal Majalla" w:cs="Sakkal Majalla" w:hint="cs"/>
          <w:rtl/>
        </w:rPr>
        <w:t>الكيمياء الفيزيائية</w:t>
      </w:r>
    </w:p>
    <w:p w14:paraId="7B8DC8B7" w14:textId="5CA5A19A" w:rsidR="00446A4B" w:rsidRPr="00446A4B" w:rsidRDefault="009C0A33" w:rsidP="00F13CBA">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13CBA">
        <w:rPr>
          <w:rFonts w:ascii="Sakkal Majalla" w:hAnsi="Sakkal Majalla" w:cs="Sakkal Majalla"/>
        </w:rPr>
        <w:t>4</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7BFD148" w:rsidR="009C0A33" w:rsidRPr="00446A4B" w:rsidRDefault="00F13CBA" w:rsidP="00446A4B">
      <w:pPr>
        <w:pStyle w:val="1"/>
        <w:rPr>
          <w:rFonts w:ascii="Sakkal Majalla" w:hAnsi="Sakkal Majalla" w:cs="Sakkal Majalla"/>
          <w:rtl/>
          <w:lang w:bidi="ar-SA"/>
        </w:rPr>
      </w:pPr>
      <w:r>
        <w:rPr>
          <w:rFonts w:ascii="Sakkal Majalla" w:hAnsi="Sakkal Majalla" w:cs="Sakkal Majalla" w:hint="cs"/>
          <w:rtl/>
          <w:lang w:bidi="ar-SA"/>
        </w:rPr>
        <w:t>دراسة حركية التفاعل الكيميائي: سرعة التفاعل-عامل التركيز</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9527D0A" w:rsidR="00EE29E3" w:rsidRDefault="00EE29E3" w:rsidP="00EE29E3">
      <w:pPr>
        <w:rPr>
          <w:b/>
          <w:bCs/>
          <w:rtl/>
        </w:rPr>
      </w:pPr>
      <w:r w:rsidRPr="00EE29E3">
        <w:rPr>
          <w:rFonts w:hint="cs"/>
          <w:b/>
          <w:bCs/>
          <w:rtl/>
        </w:rPr>
        <w:t xml:space="preserve">الفصل </w:t>
      </w:r>
      <w:proofErr w:type="gramStart"/>
      <w:r w:rsidRPr="00EE29E3">
        <w:rPr>
          <w:rFonts w:hint="cs"/>
          <w:b/>
          <w:bCs/>
          <w:rtl/>
        </w:rPr>
        <w:t xml:space="preserve">الدراسي  </w:t>
      </w:r>
      <w:r w:rsidR="00F13CBA">
        <w:rPr>
          <w:rFonts w:hint="cs"/>
          <w:b/>
          <w:bCs/>
          <w:rtl/>
        </w:rPr>
        <w:t>الثاني</w:t>
      </w:r>
      <w:proofErr w:type="gramEnd"/>
      <w:r w:rsidRPr="00EE29E3">
        <w:rPr>
          <w:rFonts w:hint="cs"/>
          <w:b/>
          <w:bCs/>
          <w:rtl/>
        </w:rPr>
        <w:t xml:space="preserve">                                                                                                                                                                                          العام الدراسي</w:t>
      </w:r>
      <w:r w:rsidR="00F13CBA">
        <w:rPr>
          <w:rFonts w:hint="cs"/>
          <w:b/>
          <w:bCs/>
          <w:rtl/>
        </w:rPr>
        <w:t xml:space="preserve"> </w:t>
      </w:r>
      <w:r w:rsidR="00F13CBA">
        <w:rPr>
          <w:b/>
          <w:bCs/>
        </w:rPr>
        <w:t>2022-2023</w:t>
      </w:r>
    </w:p>
    <w:p w14:paraId="6C93D31B" w14:textId="77777777" w:rsidR="00F13CBA" w:rsidRPr="00F13CBA" w:rsidRDefault="00F13CBA" w:rsidP="00EE29E3">
      <w:pPr>
        <w:rPr>
          <w:b/>
          <w:bCs/>
          <w:rtl/>
        </w:rPr>
      </w:pPr>
      <w:bookmarkStart w:id="0" w:name="_GoBack"/>
      <w:bookmarkEnd w:id="0"/>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F13CBA" w14:paraId="5C4380B5" w14:textId="77777777" w:rsidTr="00855B13">
        <w:tc>
          <w:tcPr>
            <w:tcW w:w="7463" w:type="dxa"/>
          </w:tcPr>
          <w:p w14:paraId="19DAC0B2" w14:textId="4D3D7FB0" w:rsidR="00855B13" w:rsidRPr="00F13CBA" w:rsidRDefault="00F13CBA" w:rsidP="00D05624">
            <w:pPr>
              <w:pStyle w:val="a5"/>
              <w:rPr>
                <w:rFonts w:ascii="Sakkal Majalla" w:hAnsi="Sakkal Majalla" w:cs="Sakkal Majalla"/>
                <w:sz w:val="28"/>
                <w:szCs w:val="28"/>
                <w:rtl/>
              </w:rPr>
            </w:pPr>
            <w:r w:rsidRPr="00F13CBA">
              <w:rPr>
                <w:rFonts w:ascii="Sakkal Majalla" w:hAnsi="Sakkal Majalla" w:cs="Sakkal Majalla"/>
                <w:sz w:val="28"/>
                <w:szCs w:val="28"/>
              </w:rPr>
              <w:t>1</w:t>
            </w:r>
            <w:r w:rsidRPr="00F13CBA">
              <w:rPr>
                <w:rFonts w:ascii="Sakkal Majalla" w:hAnsi="Sakkal Majalla" w:cs="Sakkal Majalla" w:hint="cs"/>
                <w:sz w:val="28"/>
                <w:szCs w:val="28"/>
                <w:rtl/>
              </w:rPr>
              <w:t xml:space="preserve">. </w:t>
            </w:r>
            <w:r w:rsidRPr="00F13CBA">
              <w:rPr>
                <w:rFonts w:ascii="Sakkal Majalla" w:hAnsi="Sakkal Majalla" w:cs="Sakkal Majalla"/>
                <w:sz w:val="28"/>
                <w:szCs w:val="28"/>
                <w:rtl/>
              </w:rPr>
              <w:t>مقدمة:</w:t>
            </w:r>
          </w:p>
        </w:tc>
        <w:tc>
          <w:tcPr>
            <w:tcW w:w="1553" w:type="dxa"/>
          </w:tcPr>
          <w:p w14:paraId="781F1A5E" w14:textId="4B585223" w:rsidR="00855B13" w:rsidRPr="00F13CBA" w:rsidRDefault="00F13CBA" w:rsidP="00D05624">
            <w:pPr>
              <w:pStyle w:val="a5"/>
              <w:rPr>
                <w:rFonts w:ascii="Sakkal Majalla" w:hAnsi="Sakkal Majalla" w:cs="Sakkal Majalla"/>
                <w:sz w:val="28"/>
                <w:szCs w:val="28"/>
              </w:rPr>
            </w:pPr>
            <w:r w:rsidRPr="00F13CBA">
              <w:rPr>
                <w:rFonts w:ascii="Sakkal Majalla" w:hAnsi="Sakkal Majalla" w:cs="Sakkal Majalla"/>
                <w:sz w:val="28"/>
                <w:szCs w:val="28"/>
              </w:rPr>
              <w:t>3</w:t>
            </w:r>
          </w:p>
        </w:tc>
      </w:tr>
      <w:tr w:rsidR="00855B13" w:rsidRPr="00F13CBA" w14:paraId="1E11AA92" w14:textId="77777777" w:rsidTr="00855B13">
        <w:tc>
          <w:tcPr>
            <w:tcW w:w="7463" w:type="dxa"/>
          </w:tcPr>
          <w:p w14:paraId="24AD83A3" w14:textId="4F1306B2" w:rsidR="00855B13" w:rsidRPr="00F13CBA" w:rsidRDefault="00F13CBA" w:rsidP="00D05624">
            <w:pPr>
              <w:pStyle w:val="a5"/>
              <w:rPr>
                <w:rFonts w:ascii="Sakkal Majalla" w:hAnsi="Sakkal Majalla" w:cs="Sakkal Majalla"/>
                <w:sz w:val="28"/>
                <w:szCs w:val="28"/>
                <w:rtl/>
              </w:rPr>
            </w:pPr>
            <w:r w:rsidRPr="00F13CBA">
              <w:rPr>
                <w:rFonts w:ascii="Sakkal Majalla" w:hAnsi="Sakkal Majalla" w:cs="Sakkal Majalla"/>
                <w:sz w:val="28"/>
                <w:szCs w:val="28"/>
              </w:rPr>
              <w:t>2</w:t>
            </w:r>
            <w:r w:rsidRPr="00F13CBA">
              <w:rPr>
                <w:rFonts w:ascii="Sakkal Majalla" w:hAnsi="Sakkal Majalla" w:cs="Sakkal Majalla" w:hint="cs"/>
                <w:sz w:val="28"/>
                <w:szCs w:val="28"/>
                <w:rtl/>
              </w:rPr>
              <w:t>. التجارب العملية:</w:t>
            </w:r>
          </w:p>
        </w:tc>
        <w:tc>
          <w:tcPr>
            <w:tcW w:w="1553" w:type="dxa"/>
          </w:tcPr>
          <w:p w14:paraId="2F9FBC90" w14:textId="27F4A7C4" w:rsidR="00855B13" w:rsidRPr="00F13CBA" w:rsidRDefault="00F13CBA" w:rsidP="00D05624">
            <w:pPr>
              <w:pStyle w:val="a5"/>
              <w:rPr>
                <w:rFonts w:ascii="Sakkal Majalla" w:hAnsi="Sakkal Majalla" w:cs="Sakkal Majalla"/>
                <w:sz w:val="28"/>
                <w:szCs w:val="28"/>
              </w:rPr>
            </w:pPr>
            <w:r w:rsidRPr="00F13CBA">
              <w:rPr>
                <w:rFonts w:ascii="Sakkal Majalla" w:hAnsi="Sakkal Majalla" w:cs="Sakkal Majalla"/>
                <w:sz w:val="28"/>
                <w:szCs w:val="28"/>
              </w:rPr>
              <w:t>3</w:t>
            </w:r>
          </w:p>
        </w:tc>
      </w:tr>
      <w:tr w:rsidR="00855B13" w:rsidRPr="00F13CBA" w14:paraId="5A182C2F" w14:textId="77777777" w:rsidTr="00855B13">
        <w:tc>
          <w:tcPr>
            <w:tcW w:w="7463" w:type="dxa"/>
          </w:tcPr>
          <w:p w14:paraId="26C956BE" w14:textId="6C9F47B9" w:rsidR="00855B13" w:rsidRPr="00F13CBA" w:rsidRDefault="00F13CBA" w:rsidP="00D05624">
            <w:pPr>
              <w:pStyle w:val="a5"/>
              <w:rPr>
                <w:rFonts w:ascii="Sakkal Majalla" w:hAnsi="Sakkal Majalla" w:cs="Sakkal Majalla"/>
                <w:sz w:val="28"/>
                <w:szCs w:val="28"/>
                <w:rtl/>
              </w:rPr>
            </w:pPr>
            <w:r w:rsidRPr="00F13CBA">
              <w:rPr>
                <w:rFonts w:ascii="Sakkal Majalla" w:hAnsi="Sakkal Majalla" w:cs="Sakkal Majalla"/>
                <w:sz w:val="28"/>
                <w:szCs w:val="28"/>
              </w:rPr>
              <w:t>3</w:t>
            </w:r>
            <w:r w:rsidRPr="00F13CBA">
              <w:rPr>
                <w:rFonts w:ascii="Sakkal Majalla" w:hAnsi="Sakkal Majalla" w:cs="Sakkal Majalla" w:hint="cs"/>
                <w:sz w:val="28"/>
                <w:szCs w:val="28"/>
                <w:rtl/>
              </w:rPr>
              <w:t>. النتائج المناقشة:</w:t>
            </w:r>
          </w:p>
        </w:tc>
        <w:tc>
          <w:tcPr>
            <w:tcW w:w="1553" w:type="dxa"/>
          </w:tcPr>
          <w:p w14:paraId="1511773D" w14:textId="358F6E28" w:rsidR="00855B13" w:rsidRPr="00F13CBA" w:rsidRDefault="00F13CBA" w:rsidP="00D05624">
            <w:pPr>
              <w:pStyle w:val="a5"/>
              <w:rPr>
                <w:rFonts w:ascii="Sakkal Majalla" w:hAnsi="Sakkal Majalla" w:cs="Sakkal Majalla"/>
                <w:sz w:val="28"/>
                <w:szCs w:val="28"/>
              </w:rPr>
            </w:pPr>
            <w:r w:rsidRPr="00F13CBA">
              <w:rPr>
                <w:rFonts w:ascii="Sakkal Majalla" w:hAnsi="Sakkal Majalla" w:cs="Sakkal Majalla"/>
                <w:sz w:val="28"/>
                <w:szCs w:val="28"/>
              </w:rPr>
              <w:t>4</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0D1771B8" w:rsidR="00847301" w:rsidRPr="00F13CBA" w:rsidRDefault="00F13CBA" w:rsidP="00D05624">
      <w:pPr>
        <w:rPr>
          <w:sz w:val="22"/>
          <w:szCs w:val="22"/>
          <w:rtl/>
          <w:lang w:bidi="ar-LB"/>
        </w:rPr>
      </w:pPr>
      <w:r w:rsidRPr="00F13CBA">
        <w:rPr>
          <w:rtl/>
          <w:lang w:bidi="ar-LB"/>
        </w:rPr>
        <w:t>دراسة تأثير تركيز المواد المتفاعلة على سرعة التفاعل من خلال دراسة سرعة تفاعل بطيء باستخدام تفاعل سريع آخر وتحديد قيمة ثابت سرعة التفاعل.</w:t>
      </w:r>
    </w:p>
    <w:p w14:paraId="698FEA29" w14:textId="46454DF9" w:rsidR="00847301" w:rsidRPr="00446A4B" w:rsidRDefault="00F13CBA"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4AB42437" w14:textId="77777777" w:rsidR="00F13CBA" w:rsidRPr="00F13CBA" w:rsidRDefault="00F13CBA" w:rsidP="00F13CBA">
      <w:pPr>
        <w:jc w:val="both"/>
        <w:rPr>
          <w:rtl/>
          <w:lang w:bidi="ar-LB"/>
        </w:rPr>
      </w:pPr>
      <w:r w:rsidRPr="00F13CBA">
        <w:rPr>
          <w:rtl/>
          <w:lang w:bidi="ar-LB"/>
        </w:rPr>
        <w:t>لإتمام أي تفاعل كيميائي لا بد من اصطدام جزيئات المواد المتفاعلة، وعندما يكون الاصطدام فعّال فإنه يؤدي إلى حدوث التفاعل. وهذا يفسّر لماذا تزيد سرعة التفاعل بزيادة تركيز المواد المتفاعلة، حيث أن الاصطدامات تزداد. ولكن يُلاحظ من الدراسة أن تركيز بعض المواد المتفاعلة فقط هو المؤثر، لماذا؟</w:t>
      </w:r>
    </w:p>
    <w:p w14:paraId="7BDE2B24" w14:textId="77777777" w:rsidR="00F13CBA" w:rsidRPr="00F13CBA" w:rsidRDefault="00F13CBA" w:rsidP="00F13CBA">
      <w:pPr>
        <w:jc w:val="both"/>
        <w:rPr>
          <w:rtl/>
          <w:lang w:bidi="ar-LB"/>
        </w:rPr>
      </w:pPr>
      <w:r w:rsidRPr="00F13CBA">
        <w:rPr>
          <w:rtl/>
          <w:lang w:bidi="ar-LB"/>
        </w:rPr>
        <w:t xml:space="preserve">يعود السبب في ذلك إلى أن التفاعل الكيميائي يحدث على مراحل أو خطوات مختلفة السرعة، والمحدد لسرعة التفاعل الظاهرية بالطبع هي الخطوة </w:t>
      </w:r>
      <w:proofErr w:type="spellStart"/>
      <w:r w:rsidRPr="00F13CBA">
        <w:rPr>
          <w:rtl/>
          <w:lang w:bidi="ar-LB"/>
        </w:rPr>
        <w:t>الأبطأ</w:t>
      </w:r>
      <w:proofErr w:type="spellEnd"/>
      <w:r w:rsidRPr="00F13CBA">
        <w:rPr>
          <w:rtl/>
          <w:lang w:bidi="ar-LB"/>
        </w:rPr>
        <w:t>.</w:t>
      </w:r>
    </w:p>
    <w:p w14:paraId="152A0A21" w14:textId="77777777" w:rsidR="00F13CBA" w:rsidRPr="00F13CBA" w:rsidRDefault="00F13CBA" w:rsidP="00F13CBA">
      <w:pPr>
        <w:jc w:val="both"/>
        <w:rPr>
          <w:rtl/>
          <w:lang w:bidi="ar-LB"/>
        </w:rPr>
      </w:pPr>
      <w:r w:rsidRPr="00F13CBA">
        <w:rPr>
          <w:rtl/>
          <w:lang w:bidi="ar-LB"/>
        </w:rPr>
        <w:t xml:space="preserve">تتناسب سرعة التفاعل الكيميائية طرداً مع تركيز المواد المتفاعلة وذلك حسب مرتبة التفاعل الجزئية بالنسبة لكل مادة، وسندرس في هذه التجربة تفاعل أكسدة أيونات اليود بمحلول الماء </w:t>
      </w:r>
      <w:proofErr w:type="spellStart"/>
      <w:r w:rsidRPr="00F13CBA">
        <w:rPr>
          <w:rtl/>
          <w:lang w:bidi="ar-LB"/>
        </w:rPr>
        <w:t>الأكسجيني</w:t>
      </w:r>
      <w:proofErr w:type="spellEnd"/>
      <w:r w:rsidRPr="00F13CBA">
        <w:rPr>
          <w:rtl/>
          <w:lang w:bidi="ar-LB"/>
        </w:rPr>
        <w:t xml:space="preserve"> الذي يتم وفق المعادلة التالية:</w:t>
      </w:r>
    </w:p>
    <w:p w14:paraId="08D345D2" w14:textId="77777777" w:rsidR="00F13CBA" w:rsidRPr="00F13CBA" w:rsidRDefault="00F13CBA" w:rsidP="00F13CBA">
      <w:pPr>
        <w:rPr>
          <w:rFonts w:ascii="Simplified Arabic" w:eastAsiaTheme="minorEastAsia" w:hAnsi="Simplified Arabic" w:cs="Simplified Arabic"/>
          <w:rtl/>
          <w:lang w:bidi="ar-LB"/>
        </w:rPr>
      </w:pPr>
      <m:oMathPara>
        <m:oMath>
          <m:r>
            <m:rPr>
              <m:sty m:val="p"/>
            </m:rPr>
            <w:rPr>
              <w:rFonts w:ascii="Cambria Math" w:hAnsi="Cambria Math"/>
            </w:rPr>
            <m:t>2</m:t>
          </m:r>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m:rPr>
              <m:sty m:val="p"/>
            </m:rPr>
            <w:rPr>
              <w:rFonts w:ascii="Cambria Math" w:hAnsi="Cambria Math"/>
              <w:lang w:bidi="ar-LB"/>
            </w:rPr>
            <m:t xml:space="preserve">         (1)</m:t>
          </m:r>
        </m:oMath>
      </m:oMathPara>
    </w:p>
    <w:p w14:paraId="2C2A34C0" w14:textId="77777777" w:rsidR="00F13CBA" w:rsidRPr="00F13CBA" w:rsidRDefault="00F13CBA" w:rsidP="00F13CBA">
      <w:pPr>
        <w:jc w:val="both"/>
        <w:rPr>
          <w:rtl/>
          <w:lang w:bidi="ar-LB"/>
        </w:rPr>
      </w:pPr>
      <w:r w:rsidRPr="00F13CBA">
        <w:rPr>
          <w:rtl/>
          <w:lang w:bidi="ar-LB"/>
        </w:rPr>
        <w:t xml:space="preserve">يمكننا أن نحدد الزمن اللازم لتشكل كمية معينة من </w:t>
      </w:r>
      <w:proofErr w:type="gramStart"/>
      <w:r w:rsidRPr="00F13CBA">
        <w:rPr>
          <w:rtl/>
          <w:lang w:bidi="ar-LB"/>
        </w:rPr>
        <w:t xml:space="preserve">اليود </w:t>
      </w:r>
      <m:oMath>
        <m:sSub>
          <m:sSubPr>
            <m:ctrlPr>
              <w:rPr>
                <w:rFonts w:ascii="Cambria Math" w:hAnsi="Cambria Math"/>
                <w:lang w:bidi="ar-LB"/>
              </w:rPr>
            </m:ctrlPr>
          </m:sSubPr>
          <m:e>
            <m:r>
              <w:rPr>
                <w:rFonts w:ascii="Cambria Math" w:hAnsi="Cambria Math"/>
                <w:lang w:bidi="ar-LB"/>
              </w:rPr>
              <m:t>I</m:t>
            </m:r>
          </m:e>
          <m:sub>
            <m:r>
              <w:rPr>
                <w:rFonts w:ascii="Cambria Math" w:hAnsi="Cambria Math"/>
                <w:lang w:bidi="ar-LB"/>
              </w:rPr>
              <m:t>2</m:t>
            </m:r>
          </m:sub>
        </m:sSub>
      </m:oMath>
      <w:r w:rsidRPr="00F13CBA">
        <w:rPr>
          <w:rtl/>
          <w:lang w:bidi="ar-LB"/>
        </w:rPr>
        <w:t xml:space="preserve"> ولتكن</w:t>
      </w:r>
      <w:proofErr w:type="gramEnd"/>
      <w:r w:rsidRPr="00F13CBA">
        <w:rPr>
          <w:rtl/>
          <w:lang w:bidi="ar-LB"/>
        </w:rPr>
        <w:t xml:space="preserve"> </w:t>
      </w:r>
      <m:oMath>
        <m:r>
          <w:rPr>
            <w:rFonts w:ascii="Cambria Math" w:hAnsi="Cambria Math"/>
            <w:lang w:bidi="ar-LB"/>
          </w:rPr>
          <m:t>n</m:t>
        </m:r>
      </m:oMath>
      <w:r w:rsidRPr="00F13CBA">
        <w:rPr>
          <w:rtl/>
          <w:lang w:bidi="ar-LB"/>
        </w:rPr>
        <w:t xml:space="preserve"> مول بإضافة كميات ثابته من ثيوسلفات الصوديوم </w:t>
      </w:r>
      <m:oMath>
        <m:sSub>
          <m:sSubPr>
            <m:ctrlPr>
              <w:rPr>
                <w:rFonts w:ascii="Cambria Math" w:hAnsi="Cambria Math"/>
                <w:lang w:bidi="ar-LB"/>
              </w:rPr>
            </m:ctrlPr>
          </m:sSubPr>
          <m:e>
            <m:r>
              <w:rPr>
                <w:rFonts w:ascii="Cambria Math" w:hAnsi="Cambria Math"/>
                <w:lang w:bidi="ar-LB"/>
              </w:rPr>
              <m:t>Na</m:t>
            </m:r>
          </m:e>
          <m:sub>
            <m:r>
              <w:rPr>
                <w:rFonts w:ascii="Cambria Math" w:hAnsi="Cambria Math"/>
                <w:lang w:bidi="ar-LB"/>
              </w:rPr>
              <m:t>2</m:t>
            </m:r>
          </m:sub>
        </m:sSub>
        <m:r>
          <w:rPr>
            <w:rFonts w:ascii="Cambria Math" w:hAnsi="Cambria Math"/>
            <w:lang w:bidi="ar-LB"/>
          </w:rPr>
          <m:t>S</m:t>
        </m:r>
        <m:sSub>
          <m:sSubPr>
            <m:ctrlPr>
              <w:rPr>
                <w:rFonts w:ascii="Cambria Math" w:hAnsi="Cambria Math"/>
                <w:i/>
                <w:lang w:bidi="ar-LB"/>
              </w:rPr>
            </m:ctrlPr>
          </m:sSubPr>
          <m:e>
            <m:r>
              <w:rPr>
                <w:rFonts w:ascii="Cambria Math" w:hAnsi="Cambria Math"/>
                <w:lang w:bidi="ar-LB"/>
              </w:rPr>
              <m:t>O</m:t>
            </m:r>
          </m:e>
          <m:sub>
            <m:r>
              <w:rPr>
                <w:rFonts w:ascii="Cambria Math" w:hAnsi="Cambria Math"/>
                <w:lang w:bidi="ar-LB"/>
              </w:rPr>
              <m:t>3</m:t>
            </m:r>
          </m:sub>
        </m:sSub>
      </m:oMath>
      <w:r w:rsidRPr="00F13CBA">
        <w:rPr>
          <w:rtl/>
          <w:lang w:bidi="ar-LB"/>
        </w:rPr>
        <w:t xml:space="preserve"> الذي يتفاعل بشكل شبه آني مع اليود الناتج وفق معادلة التفاعل الآتية:</w:t>
      </w:r>
    </w:p>
    <w:p w14:paraId="546037C6" w14:textId="42525950" w:rsidR="00AC0DE1" w:rsidRPr="00F13CBA" w:rsidRDefault="00BA0823" w:rsidP="00F13CBA">
      <w:pPr>
        <w:rPr>
          <w:rFonts w:eastAsiaTheme="minorEastAsia"/>
          <w:rtl/>
          <w:lang w:bidi="ar-SY"/>
        </w:rPr>
      </w:pPr>
      <m:oMathPara>
        <m:oMath>
          <m:sSub>
            <m:sSubPr>
              <m:ctrlPr>
                <w:rPr>
                  <w:rFonts w:ascii="Cambria Math" w:eastAsiaTheme="minorEastAsia" w:hAnsi="Cambria Math"/>
                  <w:lang w:bidi="ar-LB"/>
                </w:rPr>
              </m:ctrlPr>
            </m:sSubPr>
            <m:e>
              <m:r>
                <w:rPr>
                  <w:rFonts w:ascii="Cambria Math" w:eastAsiaTheme="minorEastAsia" w:hAnsi="Cambria Math"/>
                  <w:lang w:bidi="ar-LB"/>
                </w:rPr>
                <m:t>I</m:t>
              </m:r>
            </m:e>
            <m:sub>
              <m:r>
                <w:rPr>
                  <w:rFonts w:ascii="Cambria Math" w:eastAsiaTheme="minorEastAsia" w:hAnsi="Cambria Math"/>
                  <w:lang w:bidi="ar-LB"/>
                </w:rPr>
                <m:t>2</m:t>
              </m:r>
            </m:sub>
          </m:sSub>
          <m:r>
            <m:rPr>
              <m:sty m:val="p"/>
            </m:rPr>
            <w:rPr>
              <w:rFonts w:ascii="Cambria Math" w:eastAsiaTheme="minorEastAsia" w:hAnsi="Cambria Math"/>
              <w:lang w:bidi="ar-LB"/>
            </w:rPr>
            <m:t>+2</m:t>
          </m:r>
          <m:sSub>
            <m:sSubPr>
              <m:ctrlPr>
                <w:rPr>
                  <w:rFonts w:ascii="Cambria Math" w:eastAsiaTheme="minorEastAsia" w:hAnsi="Cambria Math"/>
                  <w:lang w:bidi="ar-LB"/>
                </w:rPr>
              </m:ctrlPr>
            </m:sSubPr>
            <m:e>
              <m:r>
                <w:rPr>
                  <w:rFonts w:ascii="Cambria Math" w:eastAsiaTheme="minorEastAsia" w:hAnsi="Cambria Math"/>
                  <w:lang w:bidi="ar-LB"/>
                </w:rPr>
                <m:t>S</m:t>
              </m:r>
            </m:e>
            <m:sub>
              <m:r>
                <w:rPr>
                  <w:rFonts w:ascii="Cambria Math" w:eastAsiaTheme="minorEastAsia" w:hAnsi="Cambria Math"/>
                  <w:lang w:bidi="ar-LB"/>
                </w:rPr>
                <m:t>2</m:t>
              </m:r>
            </m:sub>
          </m:sSub>
          <m:sSup>
            <m:sSupPr>
              <m:ctrlPr>
                <w:rPr>
                  <w:rFonts w:ascii="Cambria Math" w:eastAsiaTheme="minorEastAsia" w:hAnsi="Cambria Math"/>
                  <w:i/>
                  <w:lang w:bidi="ar-LB"/>
                </w:rPr>
              </m:ctrlPr>
            </m:sSupPr>
            <m:e>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3</m:t>
                  </m:r>
                </m:sub>
              </m:sSub>
            </m:e>
            <m:sup>
              <m:r>
                <w:rPr>
                  <w:rFonts w:ascii="Cambria Math" w:eastAsiaTheme="minorEastAsia" w:hAnsi="Cambria Math"/>
                  <w:lang w:bidi="ar-LB"/>
                </w:rPr>
                <m:t>-2</m:t>
              </m:r>
            </m:sup>
          </m:sSup>
          <m:r>
            <w:rPr>
              <w:rFonts w:ascii="Cambria Math" w:eastAsiaTheme="minorEastAsia" w:hAnsi="Cambria Math"/>
              <w:lang w:bidi="ar-LB"/>
            </w:rPr>
            <m:t xml:space="preserve"> ⟶2</m:t>
          </m:r>
          <m:sSup>
            <m:sSupPr>
              <m:ctrlPr>
                <w:rPr>
                  <w:rFonts w:ascii="Cambria Math" w:eastAsiaTheme="minorEastAsia" w:hAnsi="Cambria Math"/>
                  <w:i/>
                  <w:lang w:bidi="ar-LB"/>
                </w:rPr>
              </m:ctrlPr>
            </m:sSupPr>
            <m:e>
              <m:r>
                <w:rPr>
                  <w:rFonts w:ascii="Cambria Math" w:eastAsiaTheme="minorEastAsia" w:hAnsi="Cambria Math"/>
                  <w:lang w:bidi="ar-LB"/>
                </w:rPr>
                <m:t>I</m:t>
              </m:r>
            </m:e>
            <m:sup>
              <m:r>
                <w:rPr>
                  <w:rFonts w:ascii="Cambria Math" w:eastAsiaTheme="minorEastAsia" w:hAnsi="Cambria Math"/>
                  <w:lang w:bidi="ar-LB"/>
                </w:rPr>
                <m:t>-</m:t>
              </m:r>
            </m:sup>
          </m:sSup>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S</m:t>
              </m:r>
            </m:e>
            <m:sub>
              <m:r>
                <w:rPr>
                  <w:rFonts w:ascii="Cambria Math" w:eastAsiaTheme="minorEastAsia" w:hAnsi="Cambria Math"/>
                  <w:lang w:bidi="ar-LB"/>
                </w:rPr>
                <m:t>4</m:t>
              </m:r>
            </m:sub>
          </m:sSub>
          <m:sSup>
            <m:sSupPr>
              <m:ctrlPr>
                <w:rPr>
                  <w:rFonts w:ascii="Cambria Math" w:eastAsiaTheme="minorEastAsia" w:hAnsi="Cambria Math"/>
                  <w:i/>
                  <w:lang w:bidi="ar-LB"/>
                </w:rPr>
              </m:ctrlPr>
            </m:sSupPr>
            <m:e>
              <m:sSub>
                <m:sSubPr>
                  <m:ctrlPr>
                    <w:rPr>
                      <w:rFonts w:ascii="Cambria Math" w:eastAsiaTheme="minorEastAsia" w:hAnsi="Cambria Math"/>
                      <w:i/>
                      <w:lang w:bidi="ar-LB"/>
                    </w:rPr>
                  </m:ctrlPr>
                </m:sSubPr>
                <m:e>
                  <m:r>
                    <w:rPr>
                      <w:rFonts w:ascii="Cambria Math" w:eastAsiaTheme="minorEastAsia" w:hAnsi="Cambria Math"/>
                      <w:lang w:bidi="ar-LB"/>
                    </w:rPr>
                    <m:t>O</m:t>
                  </m:r>
                </m:e>
                <m:sub>
                  <m:r>
                    <w:rPr>
                      <w:rFonts w:ascii="Cambria Math" w:eastAsiaTheme="minorEastAsia" w:hAnsi="Cambria Math"/>
                      <w:lang w:bidi="ar-LB"/>
                    </w:rPr>
                    <m:t>6</m:t>
                  </m:r>
                </m:sub>
              </m:sSub>
            </m:e>
            <m:sup>
              <m:r>
                <w:rPr>
                  <w:rFonts w:ascii="Cambria Math" w:eastAsiaTheme="minorEastAsia" w:hAnsi="Cambria Math"/>
                  <w:lang w:bidi="ar-LB"/>
                </w:rPr>
                <m:t>-2</m:t>
              </m:r>
            </m:sup>
          </m:sSup>
          <m:r>
            <w:rPr>
              <w:rFonts w:ascii="Cambria Math" w:eastAsiaTheme="minorEastAsia" w:hAnsi="Cambria Math"/>
              <w:lang w:bidi="ar-LB"/>
            </w:rPr>
            <m:t xml:space="preserve">     </m:t>
          </m:r>
          <m:r>
            <m:rPr>
              <m:sty m:val="p"/>
            </m:rPr>
            <w:rPr>
              <w:rFonts w:ascii="Cambria Math" w:eastAsiaTheme="minorEastAsia" w:hAnsi="Cambria Math"/>
              <w:lang w:bidi="ar-LB"/>
            </w:rPr>
            <m:t xml:space="preserve">        </m:t>
          </m:r>
          <m:d>
            <m:dPr>
              <m:ctrlPr>
                <w:rPr>
                  <w:rFonts w:ascii="Cambria Math" w:eastAsiaTheme="minorEastAsia" w:hAnsi="Cambria Math"/>
                  <w:i/>
                  <w:lang w:bidi="ar-LB"/>
                </w:rPr>
              </m:ctrlPr>
            </m:dPr>
            <m:e>
              <m:r>
                <w:rPr>
                  <w:rFonts w:ascii="Cambria Math" w:eastAsiaTheme="minorEastAsia" w:hAnsi="Cambria Math"/>
                  <w:lang w:bidi="ar-LB"/>
                </w:rPr>
                <m:t>2</m:t>
              </m:r>
            </m:e>
          </m:d>
        </m:oMath>
      </m:oMathPara>
    </w:p>
    <w:p w14:paraId="6AAED38F" w14:textId="642B9AB4" w:rsidR="00F13CBA" w:rsidRPr="00F13CBA" w:rsidRDefault="00F13CBA" w:rsidP="00F13CBA">
      <w:pPr>
        <w:pStyle w:val="2"/>
        <w:rPr>
          <w:rFonts w:ascii="Sakkal Majalla" w:hAnsi="Sakkal Majalla" w:cs="Sakkal Majalla"/>
          <w:rtl/>
        </w:rPr>
      </w:pPr>
      <w:r>
        <w:rPr>
          <w:rFonts w:ascii="Sakkal Majalla" w:hAnsi="Sakkal Majalla" w:cs="Sakkal Majalla"/>
        </w:rPr>
        <w:t>2</w:t>
      </w:r>
      <w:r w:rsidRPr="00F13CBA">
        <w:rPr>
          <w:rFonts w:ascii="Sakkal Majalla" w:hAnsi="Sakkal Majalla" w:cs="Sakkal Majalla" w:hint="cs"/>
          <w:rtl/>
        </w:rPr>
        <w:t>. التجارب العملية:</w:t>
      </w:r>
    </w:p>
    <w:p w14:paraId="48C888C1" w14:textId="77777777" w:rsidR="00F13CBA" w:rsidRPr="00F13CBA" w:rsidRDefault="00F13CBA" w:rsidP="00F13CBA">
      <w:pPr>
        <w:rPr>
          <w:rtl/>
          <w:lang w:bidi="ar-LB"/>
        </w:rPr>
      </w:pPr>
      <w:r w:rsidRPr="00F13CBA">
        <w:rPr>
          <w:rFonts w:hint="cs"/>
          <w:b/>
          <w:bCs/>
          <w:u w:val="single"/>
          <w:rtl/>
          <w:lang w:bidi="ar-LB"/>
        </w:rPr>
        <w:t>المواد الكيميائية والأدوات اللازمة:</w:t>
      </w:r>
      <w:r w:rsidRPr="00F13CBA">
        <w:rPr>
          <w:rFonts w:hint="cs"/>
          <w:rtl/>
          <w:lang w:bidi="ar-LB"/>
        </w:rPr>
        <w:t xml:space="preserve"> محلول للماء </w:t>
      </w:r>
      <w:proofErr w:type="spellStart"/>
      <w:r w:rsidRPr="00F13CBA">
        <w:rPr>
          <w:rFonts w:hint="cs"/>
          <w:rtl/>
          <w:lang w:bidi="ar-LB"/>
        </w:rPr>
        <w:t>الأكسجيني</w:t>
      </w:r>
      <w:proofErr w:type="spellEnd"/>
      <w:r w:rsidRPr="00F13CBA">
        <w:rPr>
          <w:rFonts w:hint="cs"/>
          <w:rtl/>
          <w:lang w:bidi="ar-LB"/>
        </w:rPr>
        <w:t xml:space="preserve"> </w:t>
      </w:r>
      <w:r w:rsidRPr="00F13CBA">
        <w:rPr>
          <w:lang w:bidi="ar-LB"/>
        </w:rPr>
        <w:t>1M</w:t>
      </w:r>
      <w:r w:rsidRPr="00F13CBA">
        <w:rPr>
          <w:rFonts w:hint="cs"/>
          <w:rtl/>
          <w:lang w:bidi="ar-LB"/>
        </w:rPr>
        <w:t xml:space="preserve">، محلول </w:t>
      </w:r>
      <w:proofErr w:type="spellStart"/>
      <w:r w:rsidRPr="00F13CBA">
        <w:rPr>
          <w:rFonts w:hint="cs"/>
          <w:rtl/>
          <w:lang w:bidi="ar-LB"/>
        </w:rPr>
        <w:t>لثيوسلفات</w:t>
      </w:r>
      <w:proofErr w:type="spellEnd"/>
      <w:r w:rsidRPr="00F13CBA">
        <w:rPr>
          <w:rFonts w:hint="cs"/>
          <w:rtl/>
          <w:lang w:bidi="ar-LB"/>
        </w:rPr>
        <w:t xml:space="preserve"> الصوديوم </w:t>
      </w:r>
      <w:r w:rsidRPr="00F13CBA">
        <w:rPr>
          <w:lang w:bidi="ar-LB"/>
        </w:rPr>
        <w:t>0.1M</w:t>
      </w:r>
      <w:r w:rsidRPr="00F13CBA">
        <w:rPr>
          <w:rFonts w:hint="cs"/>
          <w:rtl/>
          <w:lang w:bidi="ar-LB"/>
        </w:rPr>
        <w:t>،</w:t>
      </w:r>
    </w:p>
    <w:p w14:paraId="27522D83" w14:textId="07CAE300" w:rsidR="00F13CBA" w:rsidRPr="00F13CBA" w:rsidRDefault="00F13CBA" w:rsidP="00F13CBA">
      <w:pPr>
        <w:rPr>
          <w:rFonts w:eastAsiaTheme="minorEastAsia"/>
          <w:rtl/>
          <w:lang w:bidi="ar-LB"/>
        </w:rPr>
      </w:pPr>
      <w:r w:rsidRPr="00F13CBA">
        <w:rPr>
          <w:rFonts w:hint="cs"/>
          <w:rtl/>
          <w:lang w:bidi="ar-LB"/>
        </w:rPr>
        <w:t xml:space="preserve">محلول النشاء، محلول حمض الكبريت </w:t>
      </w:r>
      <w:r w:rsidRPr="00F13CBA">
        <w:rPr>
          <w:lang w:bidi="ar-LB"/>
        </w:rPr>
        <w:t>0.5M</w:t>
      </w:r>
      <w:r w:rsidRPr="00F13CBA">
        <w:rPr>
          <w:rFonts w:hint="cs"/>
          <w:rtl/>
          <w:lang w:bidi="ar-LB"/>
        </w:rPr>
        <w:t xml:space="preserve">، محلول يود البوتاسيوم محضر بتركيزين: </w:t>
      </w:r>
      <w:r w:rsidRPr="00F13CBA">
        <w:rPr>
          <w:lang w:bidi="ar-LB"/>
        </w:rPr>
        <w:t>0.1M</w:t>
      </w:r>
      <w:r w:rsidRPr="00F13CBA">
        <w:rPr>
          <w:rFonts w:hint="cs"/>
          <w:rtl/>
          <w:lang w:bidi="ar-LB"/>
        </w:rPr>
        <w:t xml:space="preserve"> &amp; </w:t>
      </w:r>
      <w:r w:rsidRPr="00F13CBA">
        <w:rPr>
          <w:lang w:bidi="ar-LB"/>
        </w:rPr>
        <w:t>0.5M</w:t>
      </w:r>
      <w:r w:rsidRPr="00F13CBA">
        <w:rPr>
          <w:rFonts w:hint="cs"/>
          <w:rtl/>
          <w:lang w:bidi="ar-LB"/>
        </w:rPr>
        <w:t xml:space="preserve">، </w:t>
      </w:r>
      <w:proofErr w:type="spellStart"/>
      <w:r w:rsidRPr="00F13CBA">
        <w:rPr>
          <w:rFonts w:hint="cs"/>
          <w:rtl/>
          <w:lang w:bidi="ar-LB"/>
        </w:rPr>
        <w:t>إيرلن</w:t>
      </w:r>
      <w:proofErr w:type="spellEnd"/>
      <w:r w:rsidRPr="00F13CBA">
        <w:rPr>
          <w:rFonts w:hint="cs"/>
          <w:rtl/>
          <w:lang w:bidi="ar-LB"/>
        </w:rPr>
        <w:t xml:space="preserve"> </w:t>
      </w:r>
      <w:proofErr w:type="spellStart"/>
      <w:r w:rsidRPr="00F13CBA">
        <w:rPr>
          <w:rFonts w:hint="cs"/>
          <w:rtl/>
          <w:lang w:bidi="ar-LB"/>
        </w:rPr>
        <w:t>ماير</w:t>
      </w:r>
      <w:proofErr w:type="spellEnd"/>
      <w:r w:rsidRPr="00F13CBA">
        <w:rPr>
          <w:rFonts w:hint="cs"/>
          <w:rtl/>
          <w:lang w:bidi="ar-LB"/>
        </w:rPr>
        <w:t xml:space="preserve"> </w:t>
      </w:r>
      <w:r w:rsidRPr="00F13CBA">
        <w:rPr>
          <w:lang w:bidi="ar-LB"/>
        </w:rPr>
        <w:t>200ml</w:t>
      </w:r>
      <w:r w:rsidRPr="00F13CBA">
        <w:rPr>
          <w:rFonts w:hint="cs"/>
          <w:rtl/>
          <w:lang w:bidi="ar-LB"/>
        </w:rPr>
        <w:t xml:space="preserve">، سحاحة </w:t>
      </w:r>
      <w:r w:rsidRPr="00F13CBA">
        <w:rPr>
          <w:lang w:bidi="ar-LB"/>
        </w:rPr>
        <w:t>25ml</w:t>
      </w:r>
      <w:r w:rsidRPr="00F13CBA">
        <w:rPr>
          <w:rFonts w:hint="cs"/>
          <w:rtl/>
          <w:lang w:bidi="ar-LB"/>
        </w:rPr>
        <w:t xml:space="preserve">، </w:t>
      </w:r>
      <w:proofErr w:type="spellStart"/>
      <w:r w:rsidRPr="00F13CBA">
        <w:rPr>
          <w:rFonts w:hint="cs"/>
          <w:rtl/>
          <w:lang w:bidi="ar-LB"/>
        </w:rPr>
        <w:t>ممص</w:t>
      </w:r>
      <w:proofErr w:type="spellEnd"/>
      <w:r w:rsidRPr="00F13CBA">
        <w:rPr>
          <w:rFonts w:hint="cs"/>
          <w:rtl/>
          <w:lang w:bidi="ar-LB"/>
        </w:rPr>
        <w:t xml:space="preserve"> </w:t>
      </w:r>
      <w:r w:rsidRPr="00F13CBA">
        <w:rPr>
          <w:lang w:bidi="ar-LB"/>
        </w:rPr>
        <w:t>1ml</w:t>
      </w:r>
      <w:r w:rsidRPr="00F13CBA">
        <w:rPr>
          <w:rFonts w:hint="cs"/>
          <w:rtl/>
          <w:lang w:bidi="ar-LB"/>
        </w:rPr>
        <w:t xml:space="preserve">، </w:t>
      </w:r>
      <w:proofErr w:type="spellStart"/>
      <w:r w:rsidRPr="00F13CBA">
        <w:rPr>
          <w:rFonts w:hint="cs"/>
          <w:rtl/>
          <w:lang w:bidi="ar-LB"/>
        </w:rPr>
        <w:t>ميقاتية</w:t>
      </w:r>
      <w:proofErr w:type="spellEnd"/>
      <w:r w:rsidRPr="00F13CBA">
        <w:rPr>
          <w:rFonts w:hint="cs"/>
          <w:rtl/>
          <w:lang w:bidi="ar-LB"/>
        </w:rPr>
        <w:t xml:space="preserve">، ورق ميليمتري، مغناطيس تحريك، </w:t>
      </w:r>
      <w:proofErr w:type="spellStart"/>
      <w:r w:rsidRPr="00F13CBA">
        <w:rPr>
          <w:rFonts w:hint="cs"/>
          <w:rtl/>
          <w:lang w:bidi="ar-LB"/>
        </w:rPr>
        <w:t>بيشر</w:t>
      </w:r>
      <w:proofErr w:type="spellEnd"/>
    </w:p>
    <w:p w14:paraId="195BA46F" w14:textId="4FE5A4D6" w:rsidR="00AC0DE1" w:rsidRPr="00F13CBA" w:rsidRDefault="00F13CBA" w:rsidP="00D05624">
      <w:pPr>
        <w:rPr>
          <w:rtl/>
        </w:rPr>
      </w:pPr>
      <w:r w:rsidRPr="00F13CBA">
        <w:rPr>
          <w:b/>
          <w:bCs/>
          <w:lang w:bidi="ar-LB"/>
        </w:rPr>
        <w:t>2</w:t>
      </w:r>
      <w:r w:rsidRPr="00F13CBA">
        <w:rPr>
          <w:rFonts w:hint="cs"/>
          <w:b/>
          <w:bCs/>
          <w:rtl/>
        </w:rPr>
        <w:t>.</w:t>
      </w:r>
      <w:r w:rsidRPr="00F13CBA">
        <w:rPr>
          <w:b/>
          <w:bCs/>
        </w:rPr>
        <w:t>1</w:t>
      </w:r>
      <w:r w:rsidRPr="00F13CBA">
        <w:rPr>
          <w:rFonts w:hint="cs"/>
          <w:b/>
          <w:bCs/>
          <w:rtl/>
        </w:rPr>
        <w:t>.</w:t>
      </w:r>
      <w:r w:rsidRPr="00F13CBA">
        <w:rPr>
          <w:rFonts w:hint="cs"/>
          <w:b/>
          <w:bCs/>
          <w:rtl/>
          <w:lang w:bidi="ar-LB"/>
        </w:rPr>
        <w:t xml:space="preserve"> خطوات العمل:</w:t>
      </w:r>
    </w:p>
    <w:p w14:paraId="13C67FDE" w14:textId="77777777" w:rsidR="00F13CBA" w:rsidRPr="00F13CBA" w:rsidRDefault="00F13CBA" w:rsidP="00F13CBA">
      <w:pPr>
        <w:rPr>
          <w:rtl/>
          <w:lang w:bidi="ar-LB"/>
        </w:rPr>
      </w:pPr>
      <w:r w:rsidRPr="00F13CBA">
        <w:rPr>
          <w:b/>
          <w:bCs/>
          <w:u w:val="single"/>
          <w:lang w:bidi="ar-LB"/>
        </w:rPr>
        <w:t>1</w:t>
      </w:r>
      <w:r w:rsidRPr="00F13CBA">
        <w:rPr>
          <w:b/>
          <w:bCs/>
          <w:u w:val="single"/>
          <w:rtl/>
          <w:lang w:bidi="ar-LB"/>
        </w:rPr>
        <w:t>.</w:t>
      </w:r>
      <w:r w:rsidRPr="00F13CBA">
        <w:rPr>
          <w:rtl/>
          <w:lang w:bidi="ar-LB"/>
        </w:rPr>
        <w:t xml:space="preserve"> نحضر في </w:t>
      </w:r>
      <w:proofErr w:type="spellStart"/>
      <w:r w:rsidRPr="00F13CBA">
        <w:rPr>
          <w:rtl/>
          <w:lang w:bidi="ar-LB"/>
        </w:rPr>
        <w:t>بيشر</w:t>
      </w:r>
      <w:proofErr w:type="spellEnd"/>
      <w:r w:rsidRPr="00F13CBA">
        <w:rPr>
          <w:rtl/>
          <w:lang w:bidi="ar-LB"/>
        </w:rPr>
        <w:t xml:space="preserve"> محلول </w:t>
      </w:r>
      <w:r w:rsidRPr="00F13CBA">
        <w:rPr>
          <w:lang w:bidi="ar-LB"/>
        </w:rPr>
        <w:t>(A)</w:t>
      </w:r>
      <w:r w:rsidRPr="00F13CBA">
        <w:rPr>
          <w:rtl/>
          <w:lang w:bidi="ar-LB"/>
        </w:rPr>
        <w:t xml:space="preserve"> يحوي ما يلي:</w:t>
      </w:r>
    </w:p>
    <w:p w14:paraId="41241CEC" w14:textId="77777777" w:rsidR="00F13CBA" w:rsidRPr="00F13CBA" w:rsidRDefault="00F13CBA" w:rsidP="00F13CBA">
      <w:pPr>
        <w:rPr>
          <w:rtl/>
          <w:lang w:bidi="ar-LB"/>
        </w:rPr>
      </w:pPr>
      <w:r w:rsidRPr="00F13CBA">
        <w:rPr>
          <w:rtl/>
          <w:lang w:bidi="ar-LB"/>
        </w:rPr>
        <w:t xml:space="preserve">              </w:t>
      </w:r>
      <w:proofErr w:type="gramStart"/>
      <w:r w:rsidRPr="00F13CBA">
        <w:rPr>
          <w:lang w:bidi="ar-LB"/>
        </w:rPr>
        <w:t>a</w:t>
      </w:r>
      <w:r w:rsidRPr="00F13CBA">
        <w:rPr>
          <w:rtl/>
          <w:lang w:bidi="ar-LB"/>
        </w:rPr>
        <w:t xml:space="preserve">.  </w:t>
      </w:r>
      <w:r w:rsidRPr="00F13CBA">
        <w:rPr>
          <w:lang w:bidi="ar-LB"/>
        </w:rPr>
        <w:t>5</w:t>
      </w:r>
      <w:proofErr w:type="gramEnd"/>
      <w:r w:rsidRPr="00F13CBA">
        <w:rPr>
          <w:lang w:bidi="ar-LB"/>
        </w:rPr>
        <w:t xml:space="preserve"> ml</w:t>
      </w:r>
      <w:r w:rsidRPr="00F13CBA">
        <w:rPr>
          <w:rtl/>
          <w:lang w:bidi="ar-LB"/>
        </w:rPr>
        <w:t xml:space="preserve"> من محلول يود البوتاسيوم </w:t>
      </w:r>
      <w:r w:rsidRPr="00F13CBA">
        <w:rPr>
          <w:lang w:bidi="ar-LB"/>
        </w:rPr>
        <w:t>0.1 M</w:t>
      </w:r>
      <w:r w:rsidRPr="00F13CBA">
        <w:rPr>
          <w:rtl/>
          <w:lang w:bidi="ar-LB"/>
        </w:rPr>
        <w:t xml:space="preserve"> </w:t>
      </w:r>
    </w:p>
    <w:p w14:paraId="21766932" w14:textId="77777777" w:rsidR="00F13CBA" w:rsidRPr="00F13CBA" w:rsidRDefault="00F13CBA" w:rsidP="00F13CBA">
      <w:pPr>
        <w:rPr>
          <w:rtl/>
          <w:lang w:bidi="ar-LB"/>
        </w:rPr>
      </w:pPr>
      <w:r w:rsidRPr="00F13CBA">
        <w:rPr>
          <w:rtl/>
          <w:lang w:bidi="ar-LB"/>
        </w:rPr>
        <w:t xml:space="preserve">            </w:t>
      </w:r>
      <w:proofErr w:type="gramStart"/>
      <w:r w:rsidRPr="00F13CBA">
        <w:rPr>
          <w:lang w:bidi="ar-LB"/>
        </w:rPr>
        <w:t>b</w:t>
      </w:r>
      <w:r w:rsidRPr="00F13CBA">
        <w:rPr>
          <w:rtl/>
          <w:lang w:bidi="ar-LB"/>
        </w:rPr>
        <w:t xml:space="preserve">.  </w:t>
      </w:r>
      <w:r w:rsidRPr="00F13CBA">
        <w:rPr>
          <w:lang w:bidi="ar-LB"/>
        </w:rPr>
        <w:t>50</w:t>
      </w:r>
      <w:proofErr w:type="gramEnd"/>
      <w:r w:rsidRPr="00F13CBA">
        <w:rPr>
          <w:lang w:bidi="ar-LB"/>
        </w:rPr>
        <w:t xml:space="preserve"> ml</w:t>
      </w:r>
      <w:r w:rsidRPr="00F13CBA">
        <w:rPr>
          <w:rtl/>
          <w:lang w:bidi="ar-LB"/>
        </w:rPr>
        <w:t xml:space="preserve"> من حمض الكبريت  </w:t>
      </w:r>
      <w:r w:rsidRPr="00F13CBA">
        <w:rPr>
          <w:lang w:bidi="ar-LB"/>
        </w:rPr>
        <w:t>0.5 M</w:t>
      </w:r>
      <w:r w:rsidRPr="00F13CBA">
        <w:rPr>
          <w:rtl/>
          <w:lang w:bidi="ar-LB"/>
        </w:rPr>
        <w:t xml:space="preserve"> </w:t>
      </w:r>
    </w:p>
    <w:p w14:paraId="56AE6660" w14:textId="77777777" w:rsidR="00F13CBA" w:rsidRPr="00F13CBA" w:rsidRDefault="00F13CBA" w:rsidP="00F13CBA">
      <w:pPr>
        <w:rPr>
          <w:rtl/>
          <w:lang w:bidi="ar-LB"/>
        </w:rPr>
      </w:pPr>
      <w:r w:rsidRPr="00F13CBA">
        <w:rPr>
          <w:rtl/>
          <w:lang w:bidi="ar-LB"/>
        </w:rPr>
        <w:t xml:space="preserve">            </w:t>
      </w:r>
      <w:proofErr w:type="gramStart"/>
      <w:r w:rsidRPr="00F13CBA">
        <w:rPr>
          <w:lang w:bidi="ar-LB"/>
        </w:rPr>
        <w:t>c</w:t>
      </w:r>
      <w:r w:rsidRPr="00F13CBA">
        <w:rPr>
          <w:rtl/>
          <w:lang w:bidi="ar-LB"/>
        </w:rPr>
        <w:t xml:space="preserve">.  </w:t>
      </w:r>
      <w:r w:rsidRPr="00F13CBA">
        <w:rPr>
          <w:lang w:bidi="ar-LB"/>
        </w:rPr>
        <w:t>1</w:t>
      </w:r>
      <w:proofErr w:type="gramEnd"/>
      <w:r w:rsidRPr="00F13CBA">
        <w:rPr>
          <w:lang w:bidi="ar-LB"/>
        </w:rPr>
        <w:t xml:space="preserve"> ml</w:t>
      </w:r>
      <w:r w:rsidRPr="00F13CBA">
        <w:rPr>
          <w:rtl/>
          <w:lang w:bidi="ar-LB"/>
        </w:rPr>
        <w:t xml:space="preserve"> من النشاء</w:t>
      </w:r>
    </w:p>
    <w:p w14:paraId="7B9A4817" w14:textId="77777777" w:rsidR="00F13CBA" w:rsidRPr="00F13CBA" w:rsidRDefault="00F13CBA" w:rsidP="00F13CBA">
      <w:pPr>
        <w:rPr>
          <w:rtl/>
          <w:lang w:bidi="ar-LB"/>
        </w:rPr>
      </w:pPr>
      <w:r w:rsidRPr="00F13CBA">
        <w:rPr>
          <w:rtl/>
          <w:lang w:bidi="ar-LB"/>
        </w:rPr>
        <w:t xml:space="preserve">            </w:t>
      </w:r>
      <w:proofErr w:type="gramStart"/>
      <w:r w:rsidRPr="00F13CBA">
        <w:rPr>
          <w:lang w:bidi="ar-LB"/>
        </w:rPr>
        <w:t>d</w:t>
      </w:r>
      <w:proofErr w:type="gramEnd"/>
      <w:r w:rsidRPr="00F13CBA">
        <w:rPr>
          <w:rtl/>
          <w:lang w:bidi="ar-LB"/>
        </w:rPr>
        <w:t xml:space="preserve">. </w:t>
      </w:r>
      <w:r w:rsidRPr="00F13CBA">
        <w:rPr>
          <w:lang w:bidi="ar-LB"/>
        </w:rPr>
        <w:t>1ml</w:t>
      </w:r>
      <w:r w:rsidRPr="00F13CBA">
        <w:rPr>
          <w:rtl/>
          <w:lang w:bidi="ar-LB"/>
        </w:rPr>
        <w:t xml:space="preserve"> من </w:t>
      </w:r>
      <w:proofErr w:type="spellStart"/>
      <w:r w:rsidRPr="00F13CBA">
        <w:rPr>
          <w:rtl/>
          <w:lang w:bidi="ar-LB"/>
        </w:rPr>
        <w:t>ثيوسلفات</w:t>
      </w:r>
      <w:proofErr w:type="spellEnd"/>
      <w:r w:rsidRPr="00F13CBA">
        <w:rPr>
          <w:rtl/>
          <w:lang w:bidi="ar-LB"/>
        </w:rPr>
        <w:t xml:space="preserve"> الصوديوم </w:t>
      </w:r>
      <w:r w:rsidRPr="00F13CBA">
        <w:rPr>
          <w:lang w:bidi="ar-LB"/>
        </w:rPr>
        <w:t>0.1mol.l-1</w:t>
      </w:r>
      <w:r w:rsidRPr="00F13CBA">
        <w:rPr>
          <w:rtl/>
          <w:lang w:bidi="ar-LB"/>
        </w:rPr>
        <w:t xml:space="preserve"> </w:t>
      </w:r>
    </w:p>
    <w:p w14:paraId="68CC84AD" w14:textId="77777777" w:rsidR="00F13CBA" w:rsidRPr="00F13CBA" w:rsidRDefault="00F13CBA" w:rsidP="00F13CBA">
      <w:pPr>
        <w:jc w:val="both"/>
        <w:rPr>
          <w:rtl/>
          <w:lang w:bidi="ar-LB"/>
        </w:rPr>
      </w:pPr>
      <w:r w:rsidRPr="00F13CBA">
        <w:rPr>
          <w:b/>
          <w:bCs/>
          <w:u w:val="single"/>
          <w:lang w:bidi="ar-LB"/>
        </w:rPr>
        <w:t>2</w:t>
      </w:r>
      <w:r w:rsidRPr="00F13CBA">
        <w:rPr>
          <w:b/>
          <w:bCs/>
          <w:u w:val="single"/>
          <w:rtl/>
          <w:lang w:bidi="ar-LB"/>
        </w:rPr>
        <w:t>.</w:t>
      </w:r>
      <w:r w:rsidRPr="00F13CBA">
        <w:rPr>
          <w:rtl/>
          <w:lang w:bidi="ar-LB"/>
        </w:rPr>
        <w:t xml:space="preserve"> في اللحظة </w:t>
      </w:r>
      <m:oMath>
        <m:r>
          <w:rPr>
            <w:rFonts w:ascii="Cambria Math" w:hAnsi="Cambria Math"/>
            <w:lang w:bidi="ar-LB"/>
          </w:rPr>
          <m:t>t=0</m:t>
        </m:r>
      </m:oMath>
      <w:r w:rsidRPr="00F13CBA">
        <w:rPr>
          <w:rtl/>
          <w:lang w:bidi="ar-LB"/>
        </w:rPr>
        <w:t xml:space="preserve"> نضيف </w:t>
      </w:r>
      <w:r w:rsidRPr="00F13CBA">
        <w:rPr>
          <w:lang w:bidi="ar-LB"/>
        </w:rPr>
        <w:t>1 ml</w:t>
      </w:r>
      <w:r w:rsidRPr="00F13CBA">
        <w:rPr>
          <w:rtl/>
          <w:lang w:bidi="ar-LB"/>
        </w:rPr>
        <w:t xml:space="preserve"> من الماء </w:t>
      </w:r>
      <w:proofErr w:type="spellStart"/>
      <w:r w:rsidRPr="00F13CBA">
        <w:rPr>
          <w:rtl/>
          <w:lang w:bidi="ar-LB"/>
        </w:rPr>
        <w:t>الأكسجيني</w:t>
      </w:r>
      <w:proofErr w:type="spellEnd"/>
      <w:r w:rsidRPr="00F13CBA">
        <w:rPr>
          <w:rtl/>
          <w:lang w:bidi="ar-LB"/>
        </w:rPr>
        <w:t>.</w:t>
      </w:r>
    </w:p>
    <w:p w14:paraId="090AD776" w14:textId="77777777" w:rsidR="00F13CBA" w:rsidRPr="00F13CBA" w:rsidRDefault="00F13CBA" w:rsidP="00F13CBA">
      <w:pPr>
        <w:jc w:val="both"/>
        <w:rPr>
          <w:rtl/>
          <w:lang w:bidi="ar-LB"/>
        </w:rPr>
      </w:pPr>
      <w:r w:rsidRPr="00F13CBA">
        <w:rPr>
          <w:b/>
          <w:bCs/>
          <w:u w:val="single"/>
          <w:lang w:bidi="ar-LB"/>
        </w:rPr>
        <w:lastRenderedPageBreak/>
        <w:t>3</w:t>
      </w:r>
      <w:r w:rsidRPr="00F13CBA">
        <w:rPr>
          <w:b/>
          <w:bCs/>
          <w:u w:val="single"/>
          <w:rtl/>
          <w:lang w:bidi="ar-LB"/>
        </w:rPr>
        <w:t>.</w:t>
      </w:r>
      <w:r w:rsidRPr="00F13CBA">
        <w:rPr>
          <w:rtl/>
          <w:lang w:bidi="ar-LB"/>
        </w:rPr>
        <w:t xml:space="preserve"> بعد زمن معين </w:t>
      </w:r>
      <w:proofErr w:type="spellStart"/>
      <w:r w:rsidRPr="00F13CBA">
        <w:rPr>
          <w:rtl/>
          <w:lang w:bidi="ar-LB"/>
        </w:rPr>
        <w:t>نرمزه</w:t>
      </w:r>
      <w:proofErr w:type="spellEnd"/>
      <w:r w:rsidRPr="00F13CBA">
        <w:rPr>
          <w:rtl/>
          <w:lang w:bidi="ar-LB"/>
        </w:rPr>
        <w:t xml:space="preserve"> </w:t>
      </w:r>
      <m:oMath>
        <m:sSub>
          <m:sSubPr>
            <m:ctrlPr>
              <w:rPr>
                <w:rFonts w:ascii="Cambria Math" w:hAnsi="Cambria Math"/>
                <w:i/>
                <w:lang w:bidi="ar-LB"/>
              </w:rPr>
            </m:ctrlPr>
          </m:sSubPr>
          <m:e>
            <m:r>
              <w:rPr>
                <w:rFonts w:ascii="Cambria Math" w:hAnsi="Cambria Math"/>
                <w:lang w:bidi="ar-LB"/>
              </w:rPr>
              <m:t>t</m:t>
            </m:r>
          </m:e>
          <m:sub>
            <m:r>
              <w:rPr>
                <w:rFonts w:ascii="Cambria Math" w:hAnsi="Cambria Math"/>
                <w:lang w:bidi="ar-LB"/>
              </w:rPr>
              <m:t>1</m:t>
            </m:r>
          </m:sub>
        </m:sSub>
      </m:oMath>
      <w:r w:rsidRPr="00F13CBA">
        <w:rPr>
          <w:rtl/>
          <w:lang w:bidi="ar-LB"/>
        </w:rPr>
        <w:t xml:space="preserve"> يأخذ المحلول اللون الأزرق والذي يميز وجود اليود، نضيف مباشرة بعد ظهور اللون الأزرق </w:t>
      </w:r>
      <w:r w:rsidRPr="00F13CBA">
        <w:rPr>
          <w:lang w:bidi="ar-LB"/>
        </w:rPr>
        <w:t>1ml</w:t>
      </w:r>
      <w:r w:rsidRPr="00F13CBA">
        <w:rPr>
          <w:rtl/>
          <w:lang w:bidi="ar-LB"/>
        </w:rPr>
        <w:t xml:space="preserve"> من محلول </w:t>
      </w:r>
      <w:proofErr w:type="spellStart"/>
      <w:r w:rsidRPr="00F13CBA">
        <w:rPr>
          <w:rtl/>
          <w:lang w:bidi="ar-LB"/>
        </w:rPr>
        <w:t>ثيوسلفات</w:t>
      </w:r>
      <w:proofErr w:type="spellEnd"/>
      <w:r w:rsidRPr="00F13CBA">
        <w:rPr>
          <w:rtl/>
          <w:lang w:bidi="ar-LB"/>
        </w:rPr>
        <w:t xml:space="preserve"> الصوديوم ونحرك مما يؤدي إلى اختفاء اللون الأزرق وبذلك نكون قد استهلكنا كامل كمية اليود المتشكلة وفق التفاعل </w:t>
      </w:r>
      <w:r w:rsidRPr="00F13CBA">
        <w:rPr>
          <w:lang w:bidi="ar-LB"/>
        </w:rPr>
        <w:t>(1)</w:t>
      </w:r>
      <w:r w:rsidRPr="00F13CBA">
        <w:rPr>
          <w:rtl/>
          <w:lang w:bidi="ar-LB"/>
        </w:rPr>
        <w:t>.</w:t>
      </w:r>
    </w:p>
    <w:p w14:paraId="5397C7B9" w14:textId="7FF891F2" w:rsidR="00F13CBA" w:rsidRPr="00F13CBA" w:rsidRDefault="00F13CBA" w:rsidP="00F13CBA">
      <w:pPr>
        <w:rPr>
          <w:rtl/>
          <w:lang w:bidi="ar-LB"/>
        </w:rPr>
      </w:pPr>
      <w:r w:rsidRPr="00F13CBA">
        <w:rPr>
          <w:b/>
          <w:bCs/>
          <w:u w:val="single"/>
          <w:lang w:bidi="ar-LB"/>
        </w:rPr>
        <w:t>4</w:t>
      </w:r>
      <w:r w:rsidRPr="00F13CBA">
        <w:rPr>
          <w:b/>
          <w:bCs/>
          <w:u w:val="single"/>
          <w:rtl/>
          <w:lang w:bidi="ar-LB"/>
        </w:rPr>
        <w:t>.</w:t>
      </w:r>
      <w:r w:rsidRPr="00F13CBA">
        <w:rPr>
          <w:rtl/>
          <w:lang w:bidi="ar-LB"/>
        </w:rPr>
        <w:t xml:space="preserve"> يعود ويظهر اللون الأزرق في المحلول في اللحظة </w:t>
      </w:r>
      <m:oMath>
        <m:sSub>
          <m:sSubPr>
            <m:ctrlPr>
              <w:rPr>
                <w:rFonts w:ascii="Cambria Math" w:hAnsi="Cambria Math"/>
                <w:i/>
                <w:lang w:bidi="ar-LB"/>
              </w:rPr>
            </m:ctrlPr>
          </m:sSubPr>
          <m:e>
            <m:r>
              <w:rPr>
                <w:rFonts w:ascii="Cambria Math" w:hAnsi="Cambria Math"/>
                <w:lang w:bidi="ar-LB"/>
              </w:rPr>
              <m:t>t</m:t>
            </m:r>
          </m:e>
          <m:sub>
            <m:r>
              <w:rPr>
                <w:rFonts w:ascii="Cambria Math" w:hAnsi="Cambria Math"/>
                <w:lang w:bidi="ar-LB"/>
              </w:rPr>
              <m:t>2</m:t>
            </m:r>
          </m:sub>
        </m:sSub>
      </m:oMath>
      <w:r w:rsidRPr="00F13CBA">
        <w:rPr>
          <w:rtl/>
          <w:lang w:bidi="ar-LB"/>
        </w:rPr>
        <w:t xml:space="preserve">، فنقوم بإضافة </w:t>
      </w:r>
      <w:r w:rsidRPr="00F13CBA">
        <w:rPr>
          <w:lang w:bidi="ar-LB"/>
        </w:rPr>
        <w:t>1ml</w:t>
      </w:r>
      <w:r w:rsidRPr="00F13CBA">
        <w:rPr>
          <w:rtl/>
          <w:lang w:bidi="ar-LB"/>
        </w:rPr>
        <w:t xml:space="preserve"> من </w:t>
      </w:r>
      <w:proofErr w:type="spellStart"/>
      <w:r w:rsidRPr="00F13CBA">
        <w:rPr>
          <w:rtl/>
          <w:lang w:bidi="ar-LB"/>
        </w:rPr>
        <w:t>ثيوسلفات</w:t>
      </w:r>
      <w:proofErr w:type="spellEnd"/>
      <w:r w:rsidRPr="00F13CBA">
        <w:rPr>
          <w:rtl/>
          <w:lang w:bidi="ar-LB"/>
        </w:rPr>
        <w:t xml:space="preserve"> الصوديوم فيختفي اللون الأزرق ليعود للظهور في </w:t>
      </w:r>
      <w:proofErr w:type="gramStart"/>
      <w:r w:rsidRPr="00F13CBA">
        <w:rPr>
          <w:rtl/>
          <w:lang w:bidi="ar-LB"/>
        </w:rPr>
        <w:t xml:space="preserve">اللحظة </w:t>
      </w:r>
      <m:oMath>
        <m:sSub>
          <m:sSubPr>
            <m:ctrlPr>
              <w:rPr>
                <w:rFonts w:ascii="Cambria Math" w:hAnsi="Cambria Math"/>
                <w:lang w:bidi="ar-LB"/>
              </w:rPr>
            </m:ctrlPr>
          </m:sSubPr>
          <m:e>
            <w:proofErr w:type="gramEnd"/>
            <m:r>
              <w:rPr>
                <w:rFonts w:ascii="Cambria Math" w:hAnsi="Cambria Math"/>
                <w:lang w:bidi="ar-LB"/>
              </w:rPr>
              <m:t>t</m:t>
            </m:r>
          </m:e>
          <m:sub>
            <m:r>
              <w:rPr>
                <w:rFonts w:ascii="Cambria Math" w:hAnsi="Cambria Math"/>
                <w:lang w:bidi="ar-LB"/>
              </w:rPr>
              <m:t>3</m:t>
            </m:r>
          </m:sub>
        </m:sSub>
      </m:oMath>
      <w:r w:rsidRPr="00F13CBA">
        <w:rPr>
          <w:rtl/>
          <w:lang w:bidi="ar-LB"/>
        </w:rPr>
        <w:t xml:space="preserve"> ..... وهكذا في كل مرة يظهر فيها اللون الأزرق نضيف مباشرة </w:t>
      </w:r>
      <w:r w:rsidRPr="00F13CBA">
        <w:rPr>
          <w:lang w:bidi="ar-LB"/>
        </w:rPr>
        <w:t>1ml</w:t>
      </w:r>
      <w:r w:rsidRPr="00F13CBA">
        <w:rPr>
          <w:rtl/>
          <w:lang w:bidi="ar-LB"/>
        </w:rPr>
        <w:t xml:space="preserve"> من محلول </w:t>
      </w:r>
      <w:proofErr w:type="spellStart"/>
      <w:r w:rsidRPr="00F13CBA">
        <w:rPr>
          <w:rtl/>
          <w:lang w:bidi="ar-LB"/>
        </w:rPr>
        <w:t>ثيوسلفات</w:t>
      </w:r>
      <w:proofErr w:type="spellEnd"/>
      <w:r w:rsidRPr="00F13CBA">
        <w:rPr>
          <w:rtl/>
          <w:lang w:bidi="ar-LB"/>
        </w:rPr>
        <w:t xml:space="preserve"> الصوديوم لإرجاع كمية اليود المتشكلة ونسجل الزمن (مقدراً بالدقائق) اللازم لتشكل اللون الأزرق في كل مرة وننظم النتائج في جدول.</w:t>
      </w:r>
    </w:p>
    <w:p w14:paraId="7E03E713" w14:textId="22910A4D" w:rsidR="00F13CBA" w:rsidRPr="00F13CBA" w:rsidRDefault="00F13CBA" w:rsidP="00F13CBA">
      <w:pPr>
        <w:pStyle w:val="2"/>
        <w:rPr>
          <w:rFonts w:ascii="Sakkal Majalla" w:hAnsi="Sakkal Majalla" w:cs="Sakkal Majalla"/>
          <w:rtl/>
        </w:rPr>
      </w:pPr>
      <w:r w:rsidRPr="00F13CBA">
        <w:rPr>
          <w:rFonts w:ascii="Sakkal Majalla" w:hAnsi="Sakkal Majalla" w:cs="Sakkal Majalla"/>
        </w:rPr>
        <w:t>3</w:t>
      </w:r>
      <w:r w:rsidRPr="00F13CBA">
        <w:rPr>
          <w:rFonts w:ascii="Sakkal Majalla" w:hAnsi="Sakkal Majalla" w:cs="Sakkal Majalla" w:hint="cs"/>
          <w:rtl/>
        </w:rPr>
        <w:t>. النتائج المناقشة:</w:t>
      </w:r>
    </w:p>
    <w:p w14:paraId="66B982DF" w14:textId="77777777" w:rsidR="00F13CBA" w:rsidRPr="00F13CBA" w:rsidRDefault="00F13CBA" w:rsidP="00F13CBA">
      <w:pPr>
        <w:spacing w:after="0"/>
        <w:rPr>
          <w:rtl/>
          <w:lang w:bidi="ar-LB"/>
        </w:rPr>
      </w:pPr>
      <w:r w:rsidRPr="00F13CBA">
        <w:rPr>
          <w:rtl/>
          <w:lang w:bidi="ar-LB"/>
        </w:rPr>
        <w:t>في هذ التجربة لدينا تفاعلين الأول بطيء وهو التفاعل المدروس:</w:t>
      </w:r>
    </w:p>
    <w:p w14:paraId="75DE85BE" w14:textId="77777777" w:rsidR="00F13CBA" w:rsidRPr="00F13CBA" w:rsidRDefault="00F13CBA" w:rsidP="00F13CBA">
      <w:pPr>
        <w:rPr>
          <w:rFonts w:ascii="Simplified Arabic" w:hAnsi="Simplified Arabic" w:cs="Simplified Arabic"/>
          <w:rtl/>
          <w:lang w:bidi="ar-LB"/>
        </w:rPr>
      </w:pPr>
      <m:oMathPara>
        <m:oMath>
          <m:r>
            <m:rPr>
              <m:sty m:val="p"/>
            </m:rPr>
            <w:rPr>
              <w:rFonts w:ascii="Cambria Math" w:hAnsi="Cambria Math" w:cs="Simplified Arabic"/>
              <w:lang w:bidi="ar-LB"/>
            </w:rPr>
            <m:t>2</m:t>
          </m:r>
          <m:sSup>
            <m:sSupPr>
              <m:ctrlPr>
                <w:rPr>
                  <w:rFonts w:ascii="Cambria Math" w:hAnsi="Cambria Math" w:cs="Simplified Arabic"/>
                  <w:lang w:bidi="ar-LB"/>
                </w:rPr>
              </m:ctrlPr>
            </m:sSupPr>
            <m:e>
              <m:r>
                <w:rPr>
                  <w:rFonts w:ascii="Cambria Math" w:hAnsi="Cambria Math" w:cs="Simplified Arabic"/>
                  <w:lang w:bidi="ar-LB"/>
                </w:rPr>
                <m:t>I</m:t>
              </m:r>
            </m:e>
            <m:sup>
              <m:r>
                <m:rPr>
                  <m:sty m:val="p"/>
                </m:rPr>
                <w:rPr>
                  <w:rFonts w:ascii="Cambria Math" w:hAnsi="Cambria Math" w:cs="Simplified Arabic"/>
                  <w:lang w:bidi="ar-LB"/>
                </w:rPr>
                <m:t>-</m:t>
              </m:r>
            </m:sup>
          </m:sSup>
          <m:r>
            <m:rPr>
              <m:sty m:val="p"/>
            </m:rPr>
            <w:rPr>
              <w:rFonts w:ascii="Cambria Math" w:hAnsi="Cambria Math" w:cs="Simplified Arabic"/>
              <w:lang w:bidi="ar-LB"/>
            </w:rPr>
            <m:t>+</m:t>
          </m:r>
          <m:sSub>
            <m:sSubPr>
              <m:ctrlPr>
                <w:rPr>
                  <w:rFonts w:ascii="Cambria Math" w:hAnsi="Cambria Math" w:cs="Simplified Arabic"/>
                  <w:lang w:bidi="ar-LB"/>
                </w:rPr>
              </m:ctrlPr>
            </m:sSubPr>
            <m:e>
              <m:r>
                <w:rPr>
                  <w:rFonts w:ascii="Cambria Math" w:hAnsi="Cambria Math" w:cs="Simplified Arabic"/>
                  <w:lang w:bidi="ar-LB"/>
                </w:rPr>
                <m:t>H</m:t>
              </m:r>
            </m:e>
            <m:sub>
              <m:r>
                <m:rPr>
                  <m:sty m:val="p"/>
                </m:rPr>
                <w:rPr>
                  <w:rFonts w:ascii="Cambria Math" w:hAnsi="Cambria Math" w:cs="Simplified Arabic"/>
                  <w:lang w:bidi="ar-LB"/>
                </w:rPr>
                <m:t>2</m:t>
              </m:r>
            </m:sub>
          </m:sSub>
          <m:sSub>
            <m:sSubPr>
              <m:ctrlPr>
                <w:rPr>
                  <w:rFonts w:ascii="Cambria Math" w:hAnsi="Cambria Math" w:cs="Simplified Arabic"/>
                  <w:lang w:bidi="ar-LB"/>
                </w:rPr>
              </m:ctrlPr>
            </m:sSubPr>
            <m:e>
              <m:r>
                <w:rPr>
                  <w:rFonts w:ascii="Cambria Math" w:hAnsi="Cambria Math" w:cs="Simplified Arabic"/>
                  <w:lang w:bidi="ar-LB"/>
                </w:rPr>
                <m:t>O</m:t>
              </m:r>
            </m:e>
            <m:sub>
              <m:r>
                <m:rPr>
                  <m:sty m:val="p"/>
                </m:rPr>
                <w:rPr>
                  <w:rFonts w:ascii="Cambria Math" w:hAnsi="Cambria Math" w:cs="Simplified Arabic"/>
                  <w:lang w:bidi="ar-LB"/>
                </w:rPr>
                <m:t>2</m:t>
              </m:r>
            </m:sub>
          </m:sSub>
          <m:r>
            <m:rPr>
              <m:sty m:val="p"/>
            </m:rPr>
            <w:rPr>
              <w:rFonts w:ascii="Cambria Math" w:hAnsi="Cambria Math" w:cs="Simplified Arabic"/>
              <w:lang w:bidi="ar-LB"/>
            </w:rPr>
            <m:t>+2</m:t>
          </m:r>
          <m:sSub>
            <m:sSubPr>
              <m:ctrlPr>
                <w:rPr>
                  <w:rFonts w:ascii="Cambria Math" w:hAnsi="Cambria Math" w:cs="Simplified Arabic"/>
                  <w:lang w:bidi="ar-LB"/>
                </w:rPr>
              </m:ctrlPr>
            </m:sSubPr>
            <m:e>
              <m:r>
                <w:rPr>
                  <w:rFonts w:ascii="Cambria Math" w:hAnsi="Cambria Math" w:cs="Simplified Arabic"/>
                  <w:lang w:bidi="ar-LB"/>
                </w:rPr>
                <m:t>H</m:t>
              </m:r>
            </m:e>
            <m:sub>
              <m:r>
                <m:rPr>
                  <m:sty m:val="p"/>
                </m:rPr>
                <w:rPr>
                  <w:rFonts w:ascii="Cambria Math" w:hAnsi="Cambria Math" w:cs="Simplified Arabic"/>
                  <w:lang w:bidi="ar-LB"/>
                </w:rPr>
                <m:t>3</m:t>
              </m:r>
            </m:sub>
          </m:sSub>
          <m:sSup>
            <m:sSupPr>
              <m:ctrlPr>
                <w:rPr>
                  <w:rFonts w:ascii="Cambria Math" w:hAnsi="Cambria Math" w:cs="Simplified Arabic"/>
                  <w:lang w:bidi="ar-LB"/>
                </w:rPr>
              </m:ctrlPr>
            </m:sSupPr>
            <m:e>
              <m:r>
                <w:rPr>
                  <w:rFonts w:ascii="Cambria Math" w:hAnsi="Cambria Math" w:cs="Simplified Arabic"/>
                  <w:lang w:bidi="ar-LB"/>
                </w:rPr>
                <m:t>O</m:t>
              </m:r>
            </m:e>
            <m:sup>
              <m:r>
                <m:rPr>
                  <m:sty m:val="p"/>
                </m:rPr>
                <w:rPr>
                  <w:rFonts w:ascii="Cambria Math" w:hAnsi="Cambria Math" w:cs="Simplified Arabic"/>
                  <w:lang w:bidi="ar-LB"/>
                </w:rPr>
                <m:t>+</m:t>
              </m:r>
            </m:sup>
          </m:sSup>
          <m:r>
            <m:rPr>
              <m:sty m:val="p"/>
            </m:rPr>
            <w:rPr>
              <w:rFonts w:ascii="Cambria Math" w:hAnsi="Cambria Math" w:cs="Simplified Arabic"/>
              <w:lang w:bidi="ar-LB"/>
            </w:rPr>
            <m:t xml:space="preserve"> ⟶ </m:t>
          </m:r>
          <m:sSub>
            <m:sSubPr>
              <m:ctrlPr>
                <w:rPr>
                  <w:rFonts w:ascii="Cambria Math" w:hAnsi="Cambria Math" w:cs="Simplified Arabic"/>
                  <w:lang w:bidi="ar-LB"/>
                </w:rPr>
              </m:ctrlPr>
            </m:sSubPr>
            <m:e>
              <m:r>
                <w:rPr>
                  <w:rFonts w:ascii="Cambria Math" w:hAnsi="Cambria Math" w:cs="Simplified Arabic"/>
                  <w:lang w:bidi="ar-LB"/>
                </w:rPr>
                <m:t>I</m:t>
              </m:r>
            </m:e>
            <m:sub>
              <m:r>
                <m:rPr>
                  <m:sty m:val="p"/>
                </m:rPr>
                <w:rPr>
                  <w:rFonts w:ascii="Cambria Math" w:hAnsi="Cambria Math" w:cs="Simplified Arabic"/>
                  <w:lang w:bidi="ar-LB"/>
                </w:rPr>
                <m:t>2</m:t>
              </m:r>
            </m:sub>
          </m:sSub>
          <m:r>
            <m:rPr>
              <m:sty m:val="p"/>
            </m:rPr>
            <w:rPr>
              <w:rFonts w:ascii="Cambria Math" w:hAnsi="Cambria Math" w:cs="Simplified Arabic"/>
              <w:lang w:bidi="ar-LB"/>
            </w:rPr>
            <m:t>+4</m:t>
          </m:r>
          <m:sSub>
            <m:sSubPr>
              <m:ctrlPr>
                <w:rPr>
                  <w:rFonts w:ascii="Cambria Math" w:hAnsi="Cambria Math" w:cs="Simplified Arabic"/>
                  <w:lang w:bidi="ar-LB"/>
                </w:rPr>
              </m:ctrlPr>
            </m:sSubPr>
            <m:e>
              <m:r>
                <w:rPr>
                  <w:rFonts w:ascii="Cambria Math" w:hAnsi="Cambria Math" w:cs="Simplified Arabic"/>
                  <w:lang w:bidi="ar-LB"/>
                </w:rPr>
                <m:t>H</m:t>
              </m:r>
            </m:e>
            <m:sub>
              <m:r>
                <m:rPr>
                  <m:sty m:val="p"/>
                </m:rPr>
                <w:rPr>
                  <w:rFonts w:ascii="Cambria Math" w:hAnsi="Cambria Math" w:cs="Simplified Arabic"/>
                  <w:lang w:bidi="ar-LB"/>
                </w:rPr>
                <m:t>2</m:t>
              </m:r>
            </m:sub>
          </m:sSub>
          <m:r>
            <w:rPr>
              <w:rFonts w:ascii="Cambria Math" w:hAnsi="Cambria Math" w:cs="Simplified Arabic"/>
              <w:lang w:bidi="ar-LB"/>
            </w:rPr>
            <m:t>O</m:t>
          </m:r>
          <m:r>
            <m:rPr>
              <m:sty m:val="p"/>
            </m:rPr>
            <w:rPr>
              <w:rFonts w:ascii="Cambria Math" w:hAnsi="Cambria Math" w:cs="Simplified Arabic"/>
              <w:lang w:bidi="ar-LB"/>
            </w:rPr>
            <m:t xml:space="preserve">         (1)</m:t>
          </m:r>
        </m:oMath>
      </m:oMathPara>
    </w:p>
    <w:p w14:paraId="74BDB6F7" w14:textId="77777777" w:rsidR="00F13CBA" w:rsidRPr="00F13CBA" w:rsidRDefault="00F13CBA" w:rsidP="00F13CBA">
      <w:pPr>
        <w:spacing w:after="0"/>
        <w:rPr>
          <w:rtl/>
          <w:lang w:bidi="ar-LB"/>
        </w:rPr>
      </w:pPr>
      <w:r w:rsidRPr="00F13CBA">
        <w:rPr>
          <w:rtl/>
          <w:lang w:bidi="ar-LB"/>
        </w:rPr>
        <w:t>والثاني سريع:</w:t>
      </w:r>
    </w:p>
    <w:p w14:paraId="13B418C9" w14:textId="0C2D31B2" w:rsidR="00F13CBA" w:rsidRPr="00F13CBA" w:rsidRDefault="00BA0823" w:rsidP="00F13CBA">
      <w:pPr>
        <w:rPr>
          <w:rFonts w:eastAsiaTheme="minorEastAsia"/>
          <w:rtl/>
          <w:lang w:bidi="ar-LB"/>
        </w:rPr>
      </w:pPr>
      <m:oMathPara>
        <m:oMath>
          <m:sSub>
            <m:sSubPr>
              <m:ctrlPr>
                <w:rPr>
                  <w:rFonts w:ascii="Cambria Math" w:hAnsi="Cambria Math" w:cs="Simplified Arabic"/>
                  <w:lang w:bidi="ar-LB"/>
                </w:rPr>
              </m:ctrlPr>
            </m:sSubPr>
            <m:e>
              <m:r>
                <w:rPr>
                  <w:rFonts w:ascii="Cambria Math" w:hAnsi="Cambria Math" w:cs="Simplified Arabic"/>
                  <w:lang w:bidi="ar-LB"/>
                </w:rPr>
                <m:t>I</m:t>
              </m:r>
            </m:e>
            <m:sub>
              <m:r>
                <m:rPr>
                  <m:sty m:val="p"/>
                </m:rPr>
                <w:rPr>
                  <w:rFonts w:ascii="Cambria Math" w:hAnsi="Cambria Math" w:cs="Simplified Arabic"/>
                  <w:lang w:bidi="ar-LB"/>
                </w:rPr>
                <m:t>2</m:t>
              </m:r>
            </m:sub>
          </m:sSub>
          <m:r>
            <m:rPr>
              <m:sty m:val="p"/>
            </m:rPr>
            <w:rPr>
              <w:rFonts w:ascii="Cambria Math" w:hAnsi="Cambria Math" w:cs="Simplified Arabic"/>
              <w:lang w:bidi="ar-LB"/>
            </w:rPr>
            <m:t>+2</m:t>
          </m:r>
          <m:sSub>
            <m:sSubPr>
              <m:ctrlPr>
                <w:rPr>
                  <w:rFonts w:ascii="Cambria Math" w:hAnsi="Cambria Math" w:cs="Simplified Arabic"/>
                  <w:lang w:bidi="ar-LB"/>
                </w:rPr>
              </m:ctrlPr>
            </m:sSubPr>
            <m:e>
              <m:r>
                <w:rPr>
                  <w:rFonts w:ascii="Cambria Math" w:hAnsi="Cambria Math" w:cs="Simplified Arabic"/>
                  <w:lang w:bidi="ar-LB"/>
                </w:rPr>
                <m:t>S</m:t>
              </m:r>
            </m:e>
            <m:sub>
              <m:r>
                <m:rPr>
                  <m:sty m:val="p"/>
                </m:rPr>
                <w:rPr>
                  <w:rFonts w:ascii="Cambria Math" w:hAnsi="Cambria Math" w:cs="Simplified Arabic"/>
                  <w:lang w:bidi="ar-LB"/>
                </w:rPr>
                <m:t>2</m:t>
              </m:r>
            </m:sub>
          </m:sSub>
          <m:sSup>
            <m:sSupPr>
              <m:ctrlPr>
                <w:rPr>
                  <w:rFonts w:ascii="Cambria Math" w:hAnsi="Cambria Math" w:cs="Simplified Arabic"/>
                  <w:lang w:bidi="ar-LB"/>
                </w:rPr>
              </m:ctrlPr>
            </m:sSupPr>
            <m:e>
              <m:sSub>
                <m:sSubPr>
                  <m:ctrlPr>
                    <w:rPr>
                      <w:rFonts w:ascii="Cambria Math" w:hAnsi="Cambria Math" w:cs="Simplified Arabic"/>
                      <w:lang w:bidi="ar-LB"/>
                    </w:rPr>
                  </m:ctrlPr>
                </m:sSubPr>
                <m:e>
                  <m:r>
                    <w:rPr>
                      <w:rFonts w:ascii="Cambria Math" w:hAnsi="Cambria Math" w:cs="Simplified Arabic"/>
                      <w:lang w:bidi="ar-LB"/>
                    </w:rPr>
                    <m:t>O</m:t>
                  </m:r>
                </m:e>
                <m:sub>
                  <m:r>
                    <m:rPr>
                      <m:sty m:val="p"/>
                    </m:rPr>
                    <w:rPr>
                      <w:rFonts w:ascii="Cambria Math" w:hAnsi="Cambria Math" w:cs="Simplified Arabic"/>
                      <w:lang w:bidi="ar-LB"/>
                    </w:rPr>
                    <m:t>3</m:t>
                  </m:r>
                </m:sub>
              </m:sSub>
            </m:e>
            <m:sup>
              <m:r>
                <m:rPr>
                  <m:sty m:val="p"/>
                </m:rPr>
                <w:rPr>
                  <w:rFonts w:ascii="Cambria Math" w:hAnsi="Cambria Math" w:cs="Simplified Arabic"/>
                  <w:lang w:bidi="ar-LB"/>
                </w:rPr>
                <m:t>-2</m:t>
              </m:r>
            </m:sup>
          </m:sSup>
          <m:r>
            <m:rPr>
              <m:sty m:val="p"/>
            </m:rPr>
            <w:rPr>
              <w:rFonts w:ascii="Cambria Math" w:hAnsi="Cambria Math" w:cs="Simplified Arabic"/>
              <w:lang w:bidi="ar-LB"/>
            </w:rPr>
            <m:t xml:space="preserve"> ⟶2</m:t>
          </m:r>
          <m:sSup>
            <m:sSupPr>
              <m:ctrlPr>
                <w:rPr>
                  <w:rFonts w:ascii="Cambria Math" w:hAnsi="Cambria Math" w:cs="Simplified Arabic"/>
                  <w:lang w:bidi="ar-LB"/>
                </w:rPr>
              </m:ctrlPr>
            </m:sSupPr>
            <m:e>
              <m:r>
                <w:rPr>
                  <w:rFonts w:ascii="Cambria Math" w:hAnsi="Cambria Math" w:cs="Simplified Arabic"/>
                  <w:lang w:bidi="ar-LB"/>
                </w:rPr>
                <m:t>I</m:t>
              </m:r>
            </m:e>
            <m:sup>
              <m:r>
                <m:rPr>
                  <m:sty m:val="p"/>
                </m:rPr>
                <w:rPr>
                  <w:rFonts w:ascii="Cambria Math" w:hAnsi="Cambria Math" w:cs="Simplified Arabic"/>
                  <w:lang w:bidi="ar-LB"/>
                </w:rPr>
                <m:t>-</m:t>
              </m:r>
            </m:sup>
          </m:sSup>
          <m:r>
            <m:rPr>
              <m:sty m:val="p"/>
            </m:rPr>
            <w:rPr>
              <w:rFonts w:ascii="Cambria Math" w:hAnsi="Cambria Math" w:cs="Simplified Arabic"/>
              <w:lang w:bidi="ar-LB"/>
            </w:rPr>
            <m:t>+</m:t>
          </m:r>
          <m:sSub>
            <m:sSubPr>
              <m:ctrlPr>
                <w:rPr>
                  <w:rFonts w:ascii="Cambria Math" w:hAnsi="Cambria Math" w:cs="Simplified Arabic"/>
                  <w:lang w:bidi="ar-LB"/>
                </w:rPr>
              </m:ctrlPr>
            </m:sSubPr>
            <m:e>
              <m:r>
                <w:rPr>
                  <w:rFonts w:ascii="Cambria Math" w:hAnsi="Cambria Math" w:cs="Simplified Arabic"/>
                  <w:lang w:bidi="ar-LB"/>
                </w:rPr>
                <m:t>S</m:t>
              </m:r>
            </m:e>
            <m:sub>
              <m:r>
                <m:rPr>
                  <m:sty m:val="p"/>
                </m:rPr>
                <w:rPr>
                  <w:rFonts w:ascii="Cambria Math" w:hAnsi="Cambria Math" w:cs="Simplified Arabic"/>
                  <w:lang w:bidi="ar-LB"/>
                </w:rPr>
                <m:t>4</m:t>
              </m:r>
            </m:sub>
          </m:sSub>
          <m:sSup>
            <m:sSupPr>
              <m:ctrlPr>
                <w:rPr>
                  <w:rFonts w:ascii="Cambria Math" w:hAnsi="Cambria Math" w:cs="Simplified Arabic"/>
                  <w:lang w:bidi="ar-LB"/>
                </w:rPr>
              </m:ctrlPr>
            </m:sSupPr>
            <m:e>
              <m:sSub>
                <m:sSubPr>
                  <m:ctrlPr>
                    <w:rPr>
                      <w:rFonts w:ascii="Cambria Math" w:hAnsi="Cambria Math" w:cs="Simplified Arabic"/>
                      <w:lang w:bidi="ar-LB"/>
                    </w:rPr>
                  </m:ctrlPr>
                </m:sSubPr>
                <m:e>
                  <m:r>
                    <w:rPr>
                      <w:rFonts w:ascii="Cambria Math" w:hAnsi="Cambria Math" w:cs="Simplified Arabic"/>
                      <w:lang w:bidi="ar-LB"/>
                    </w:rPr>
                    <m:t>O</m:t>
                  </m:r>
                </m:e>
                <m:sub>
                  <m:r>
                    <m:rPr>
                      <m:sty m:val="p"/>
                    </m:rPr>
                    <w:rPr>
                      <w:rFonts w:ascii="Cambria Math" w:hAnsi="Cambria Math" w:cs="Simplified Arabic"/>
                      <w:lang w:bidi="ar-LB"/>
                    </w:rPr>
                    <m:t>6</m:t>
                  </m:r>
                </m:sub>
              </m:sSub>
            </m:e>
            <m:sup>
              <m:r>
                <m:rPr>
                  <m:sty m:val="p"/>
                </m:rPr>
                <w:rPr>
                  <w:rFonts w:ascii="Cambria Math" w:hAnsi="Cambria Math" w:cs="Simplified Arabic"/>
                  <w:lang w:bidi="ar-LB"/>
                </w:rPr>
                <m:t>-2</m:t>
              </m:r>
            </m:sup>
          </m:sSup>
          <m:r>
            <m:rPr>
              <m:sty m:val="p"/>
            </m:rPr>
            <w:rPr>
              <w:rFonts w:ascii="Cambria Math" w:hAnsi="Cambria Math" w:cs="Simplified Arabic"/>
              <w:lang w:bidi="ar-LB"/>
            </w:rPr>
            <m:t xml:space="preserve">             </m:t>
          </m:r>
          <m:d>
            <m:dPr>
              <m:ctrlPr>
                <w:rPr>
                  <w:rFonts w:ascii="Cambria Math" w:hAnsi="Cambria Math" w:cs="Simplified Arabic"/>
                  <w:lang w:bidi="ar-LB"/>
                </w:rPr>
              </m:ctrlPr>
            </m:dPr>
            <m:e>
              <m:r>
                <m:rPr>
                  <m:sty m:val="p"/>
                </m:rPr>
                <w:rPr>
                  <w:rFonts w:ascii="Cambria Math" w:hAnsi="Cambria Math" w:cs="Simplified Arabic"/>
                  <w:lang w:bidi="ar-LB"/>
                </w:rPr>
                <m:t>2</m:t>
              </m:r>
            </m:e>
          </m:d>
        </m:oMath>
      </m:oMathPara>
    </w:p>
    <w:p w14:paraId="3F24CBEF" w14:textId="77777777" w:rsidR="00F13CBA" w:rsidRPr="00F13CBA" w:rsidRDefault="00F13CBA" w:rsidP="00F13CBA">
      <w:pPr>
        <w:spacing w:after="0"/>
        <w:ind w:left="8"/>
        <w:jc w:val="both"/>
        <w:rPr>
          <w:rFonts w:eastAsiaTheme="minorEastAsia"/>
          <w:rtl/>
          <w:lang w:bidi="ar-LB"/>
        </w:rPr>
      </w:pPr>
      <w:r w:rsidRPr="00F13CBA">
        <w:rPr>
          <w:rFonts w:eastAsiaTheme="minorEastAsia"/>
          <w:rtl/>
          <w:lang w:bidi="ar-LB"/>
        </w:rPr>
        <w:t xml:space="preserve">يمثل التفاعل الأول أكسدة أيونات اليود بالماء </w:t>
      </w:r>
      <w:proofErr w:type="spellStart"/>
      <w:r w:rsidRPr="00F13CBA">
        <w:rPr>
          <w:rFonts w:eastAsiaTheme="minorEastAsia"/>
          <w:rtl/>
          <w:lang w:bidi="ar-LB"/>
        </w:rPr>
        <w:t>الأكسجيني</w:t>
      </w:r>
      <w:proofErr w:type="spellEnd"/>
      <w:r w:rsidRPr="00F13CBA">
        <w:rPr>
          <w:rFonts w:eastAsiaTheme="minorEastAsia"/>
          <w:rtl/>
          <w:lang w:bidi="ar-LB"/>
        </w:rPr>
        <w:t xml:space="preserve"> ليعطي اليود الحر (لون محلول اليود الحر أصفر قريب للبني) والذي يشكل مع مطبوخ النشاء معقد بلون أزرق غامق.</w:t>
      </w:r>
      <w:r w:rsidRPr="00F13CBA">
        <w:rPr>
          <w:rtl/>
          <w:lang w:bidi="ar-LB"/>
        </w:rPr>
        <w:t xml:space="preserve"> </w:t>
      </w:r>
    </w:p>
    <w:p w14:paraId="01B05D74" w14:textId="77777777" w:rsidR="00F13CBA" w:rsidRPr="00F13CBA" w:rsidRDefault="00F13CBA" w:rsidP="00F13CBA">
      <w:pPr>
        <w:ind w:left="8"/>
        <w:jc w:val="both"/>
        <w:rPr>
          <w:rFonts w:eastAsiaTheme="minorEastAsia"/>
          <w:rtl/>
          <w:lang w:bidi="ar-LB"/>
        </w:rPr>
      </w:pPr>
      <w:r w:rsidRPr="00F13CBA">
        <w:rPr>
          <w:rFonts w:eastAsiaTheme="minorEastAsia"/>
          <w:rtl/>
          <w:lang w:bidi="ar-LB"/>
        </w:rPr>
        <w:t xml:space="preserve">يمثل التفاعل الثاني إرجاع اليود الحر </w:t>
      </w:r>
      <w:r w:rsidRPr="00F13CBA">
        <w:rPr>
          <w:rFonts w:eastAsiaTheme="minorEastAsia"/>
          <w:lang w:bidi="ar-LB"/>
        </w:rPr>
        <w:t>I</w:t>
      </w:r>
      <w:r w:rsidRPr="00F13CBA">
        <w:rPr>
          <w:rFonts w:eastAsiaTheme="minorEastAsia"/>
          <w:vertAlign w:val="subscript"/>
          <w:lang w:bidi="ar-LB"/>
        </w:rPr>
        <w:t>2</w:t>
      </w:r>
      <w:r w:rsidRPr="00F13CBA">
        <w:rPr>
          <w:rFonts w:eastAsiaTheme="minorEastAsia"/>
          <w:rtl/>
          <w:lang w:bidi="ar-LB"/>
        </w:rPr>
        <w:t xml:space="preserve"> بأيون </w:t>
      </w:r>
      <w:r w:rsidRPr="00F13CBA">
        <w:rPr>
          <w:rFonts w:eastAsiaTheme="minorEastAsia"/>
          <w:lang w:bidi="ar-LB"/>
        </w:rPr>
        <w:t>S</w:t>
      </w:r>
      <w:r w:rsidRPr="00F13CBA">
        <w:rPr>
          <w:rFonts w:eastAsiaTheme="minorEastAsia"/>
          <w:vertAlign w:val="subscript"/>
          <w:lang w:bidi="ar-LB"/>
        </w:rPr>
        <w:t>2</w:t>
      </w:r>
      <w:r w:rsidRPr="00F13CBA">
        <w:rPr>
          <w:rFonts w:eastAsiaTheme="minorEastAsia"/>
          <w:lang w:bidi="ar-LB"/>
        </w:rPr>
        <w:t>O</w:t>
      </w:r>
      <w:r w:rsidRPr="00F13CBA">
        <w:rPr>
          <w:rFonts w:eastAsiaTheme="minorEastAsia"/>
          <w:vertAlign w:val="subscript"/>
          <w:lang w:bidi="ar-LB"/>
        </w:rPr>
        <w:t>3</w:t>
      </w:r>
      <w:r w:rsidRPr="00F13CBA">
        <w:rPr>
          <w:rFonts w:eastAsiaTheme="minorEastAsia"/>
          <w:vertAlign w:val="superscript"/>
          <w:lang w:bidi="ar-LB"/>
        </w:rPr>
        <w:t>-2</w:t>
      </w:r>
      <w:r w:rsidRPr="00F13CBA">
        <w:rPr>
          <w:rFonts w:eastAsiaTheme="minorEastAsia"/>
          <w:rtl/>
          <w:lang w:bidi="ar-LB"/>
        </w:rPr>
        <w:t xml:space="preserve"> إلى أيون اليود </w:t>
      </w:r>
      <w:r w:rsidRPr="00F13CBA">
        <w:rPr>
          <w:rFonts w:eastAsiaTheme="minorEastAsia"/>
          <w:lang w:bidi="ar-LB"/>
        </w:rPr>
        <w:t>I</w:t>
      </w:r>
      <w:r w:rsidRPr="00F13CBA">
        <w:rPr>
          <w:rFonts w:eastAsiaTheme="minorEastAsia"/>
          <w:vertAlign w:val="superscript"/>
          <w:lang w:bidi="ar-LB"/>
        </w:rPr>
        <w:t>-</w:t>
      </w:r>
      <w:r w:rsidRPr="00F13CBA">
        <w:rPr>
          <w:rFonts w:eastAsiaTheme="minorEastAsia"/>
          <w:rtl/>
          <w:lang w:bidi="ar-LB"/>
        </w:rPr>
        <w:t>.</w:t>
      </w:r>
    </w:p>
    <w:p w14:paraId="65FDE582" w14:textId="77777777" w:rsidR="00F13CBA" w:rsidRPr="00F13CBA" w:rsidRDefault="00F13CBA" w:rsidP="00F13CBA">
      <w:pPr>
        <w:jc w:val="both"/>
        <w:rPr>
          <w:rtl/>
          <w:lang w:bidi="ar-LB"/>
        </w:rPr>
      </w:pPr>
      <w:r w:rsidRPr="00F13CBA">
        <w:rPr>
          <w:rtl/>
          <w:lang w:bidi="ar-LB"/>
        </w:rPr>
        <w:t xml:space="preserve">إن التفاعل الثاني سريع جدا فما أن تتشكل جزيئات </w:t>
      </w:r>
      <w:proofErr w:type="gramStart"/>
      <w:r w:rsidRPr="00F13CBA">
        <w:rPr>
          <w:rtl/>
          <w:lang w:bidi="ar-LB"/>
        </w:rPr>
        <w:t xml:space="preserve">اليود </w:t>
      </w:r>
      <m:oMath>
        <m:sSub>
          <m:sSubPr>
            <m:ctrlPr>
              <w:rPr>
                <w:rFonts w:ascii="Cambria Math" w:hAnsi="Cambria Math"/>
                <w:i/>
                <w:lang w:bidi="ar-LB"/>
              </w:rPr>
            </m:ctrlPr>
          </m:sSubPr>
          <m:e>
            <m:r>
              <w:rPr>
                <w:rFonts w:ascii="Cambria Math" w:hAnsi="Cambria Math"/>
                <w:lang w:bidi="ar-LB"/>
              </w:rPr>
              <m:t>I</m:t>
            </m:r>
          </m:e>
          <m:sub>
            <m:r>
              <w:rPr>
                <w:rFonts w:ascii="Cambria Math" w:hAnsi="Cambria Math"/>
                <w:lang w:bidi="ar-LB"/>
              </w:rPr>
              <m:t>2</m:t>
            </m:r>
          </m:sub>
        </m:sSub>
      </m:oMath>
      <w:r w:rsidRPr="00F13CBA">
        <w:rPr>
          <w:rtl/>
          <w:lang w:bidi="ar-LB"/>
        </w:rPr>
        <w:t xml:space="preserve"> الناتجة</w:t>
      </w:r>
      <w:proofErr w:type="gramEnd"/>
      <w:r w:rsidRPr="00F13CBA">
        <w:rPr>
          <w:rtl/>
          <w:lang w:bidi="ar-LB"/>
        </w:rPr>
        <w:t xml:space="preserve"> عن التفاعل الأول حتى تُرجع مباشرة طالما لم تنته كمية الثيوسلفات </w:t>
      </w:r>
      <m:oMath>
        <m:sSub>
          <m:sSubPr>
            <m:ctrlPr>
              <w:rPr>
                <w:rFonts w:ascii="Cambria Math" w:hAnsi="Cambria Math"/>
                <w:i/>
                <w:lang w:bidi="ar-LB"/>
              </w:rPr>
            </m:ctrlPr>
          </m:sSubPr>
          <m:e>
            <m:r>
              <w:rPr>
                <w:rFonts w:ascii="Cambria Math" w:hAnsi="Cambria Math"/>
                <w:lang w:bidi="ar-LB"/>
              </w:rPr>
              <m:t>S</m:t>
            </m:r>
          </m:e>
          <m:sub>
            <m:r>
              <w:rPr>
                <w:rFonts w:ascii="Cambria Math" w:hAnsi="Cambria Math"/>
                <w:lang w:bidi="ar-LB"/>
              </w:rPr>
              <m:t>2</m:t>
            </m:r>
          </m:sub>
        </m:sSub>
        <m:sSubSup>
          <m:sSubSupPr>
            <m:ctrlPr>
              <w:rPr>
                <w:rFonts w:ascii="Cambria Math" w:hAnsi="Cambria Math"/>
                <w:i/>
                <w:lang w:bidi="ar-LB"/>
              </w:rPr>
            </m:ctrlPr>
          </m:sSubSupPr>
          <m:e>
            <m:r>
              <w:rPr>
                <w:rFonts w:ascii="Cambria Math" w:hAnsi="Cambria Math"/>
                <w:lang w:bidi="ar-LB"/>
              </w:rPr>
              <m:t>O</m:t>
            </m:r>
          </m:e>
          <m:sub>
            <m:r>
              <w:rPr>
                <w:rFonts w:ascii="Cambria Math" w:hAnsi="Cambria Math"/>
                <w:lang w:bidi="ar-LB"/>
              </w:rPr>
              <m:t>3</m:t>
            </m:r>
          </m:sub>
          <m:sup>
            <m:r>
              <w:rPr>
                <w:rFonts w:ascii="Cambria Math" w:hAnsi="Cambria Math"/>
                <w:lang w:bidi="ar-LB"/>
              </w:rPr>
              <m:t>-2</m:t>
            </m:r>
          </m:sup>
        </m:sSubSup>
      </m:oMath>
      <w:r w:rsidRPr="00F13CBA">
        <w:rPr>
          <w:rtl/>
          <w:lang w:bidi="ar-LB"/>
        </w:rPr>
        <w:t xml:space="preserve"> المضافة للمحلول، وعندما يتم استهلاك جميع أيونات الثيوسلفات المضافة يعود اللون الأزرق للظهور من جديد.</w:t>
      </w:r>
    </w:p>
    <w:p w14:paraId="585A992C" w14:textId="77777777" w:rsidR="00F13CBA" w:rsidRPr="00F13CBA" w:rsidRDefault="00F13CBA" w:rsidP="00F13CBA">
      <w:pPr>
        <w:jc w:val="both"/>
        <w:rPr>
          <w:rFonts w:eastAsiaTheme="minorEastAsia"/>
          <w:rtl/>
          <w:lang w:bidi="ar-LB"/>
        </w:rPr>
      </w:pPr>
      <w:r w:rsidRPr="00F13CBA">
        <w:rPr>
          <w:rtl/>
          <w:lang w:bidi="ar-LB"/>
        </w:rPr>
        <w:t xml:space="preserve">إن كمية </w:t>
      </w:r>
      <w:proofErr w:type="spellStart"/>
      <w:r w:rsidRPr="00F13CBA">
        <w:rPr>
          <w:rtl/>
          <w:lang w:bidi="ar-LB"/>
        </w:rPr>
        <w:t>الثيوسلفات</w:t>
      </w:r>
      <w:proofErr w:type="spellEnd"/>
      <w:r w:rsidRPr="00F13CBA">
        <w:rPr>
          <w:rtl/>
          <w:lang w:bidi="ar-LB"/>
        </w:rPr>
        <w:t xml:space="preserve"> التي نضيفها في كل مرة هي كمية ثابته، وبذلك نقيس الزمن اللازم لتشكل الكمية نفسها من اليود الحر في كل مرة، وبالتالي فإن كمية اليود </w:t>
      </w:r>
      <w:proofErr w:type="gramStart"/>
      <w:r w:rsidRPr="00F13CBA">
        <w:rPr>
          <w:rtl/>
          <w:lang w:bidi="ar-LB"/>
        </w:rPr>
        <w:t xml:space="preserve">الناتجة </w:t>
      </w:r>
      <m:oMath>
        <m:sSub>
          <m:sSubPr>
            <m:ctrlPr>
              <w:rPr>
                <w:rFonts w:ascii="Cambria Math" w:hAnsi="Cambria Math"/>
                <w:lang w:bidi="ar-LB"/>
              </w:rPr>
            </m:ctrlPr>
          </m:sSubPr>
          <m:e>
            <m:r>
              <w:rPr>
                <w:rFonts w:ascii="Cambria Math" w:hAnsi="Cambria Math"/>
                <w:lang w:bidi="ar-LB"/>
              </w:rPr>
              <m:t>n</m:t>
            </m:r>
          </m:e>
          <m:sub>
            <m:r>
              <w:rPr>
                <w:rFonts w:ascii="Cambria Math" w:hAnsi="Cambria Math"/>
                <w:lang w:bidi="ar-LB"/>
              </w:rPr>
              <m:t>i</m:t>
            </m:r>
          </m:sub>
        </m:sSub>
        <m:d>
          <m:dPr>
            <m:ctrlPr>
              <w:rPr>
                <w:rFonts w:ascii="Cambria Math" w:hAnsi="Cambria Math"/>
                <w:i/>
                <w:lang w:bidi="ar-LB"/>
              </w:rPr>
            </m:ctrlPr>
          </m:dPr>
          <m:e>
            <m:sSub>
              <m:sSubPr>
                <m:ctrlPr>
                  <w:rPr>
                    <w:rFonts w:ascii="Cambria Math" w:hAnsi="Cambria Math"/>
                    <w:i/>
                    <w:lang w:bidi="ar-LB"/>
                  </w:rPr>
                </m:ctrlPr>
              </m:sSubPr>
              <m:e>
                <m:r>
                  <w:rPr>
                    <w:rFonts w:ascii="Cambria Math" w:hAnsi="Cambria Math"/>
                    <w:lang w:bidi="ar-LB"/>
                  </w:rPr>
                  <m:t>I</m:t>
                </m:r>
              </m:e>
              <m:sub>
                <m:r>
                  <w:rPr>
                    <w:rFonts w:ascii="Cambria Math" w:hAnsi="Cambria Math"/>
                    <w:lang w:bidi="ar-LB"/>
                  </w:rPr>
                  <m:t>2</m:t>
                </m:r>
              </m:sub>
            </m:sSub>
          </m:e>
        </m:d>
      </m:oMath>
      <w:r w:rsidRPr="00F13CBA">
        <w:rPr>
          <w:rFonts w:eastAsiaTheme="minorEastAsia"/>
          <w:rtl/>
          <w:lang w:bidi="ar-LB"/>
        </w:rPr>
        <w:t xml:space="preserve"> مقدرة</w:t>
      </w:r>
      <w:proofErr w:type="gramEnd"/>
      <w:r w:rsidRPr="00F13CBA">
        <w:rPr>
          <w:rFonts w:eastAsiaTheme="minorEastAsia"/>
          <w:rtl/>
          <w:lang w:bidi="ar-LB"/>
        </w:rPr>
        <w:t xml:space="preserve"> بالمول </w:t>
      </w:r>
      <w:r w:rsidRPr="00F13CBA">
        <w:rPr>
          <w:rFonts w:eastAsiaTheme="minorEastAsia"/>
          <w:lang w:bidi="ar-LB"/>
        </w:rPr>
        <w:t>(mole)</w:t>
      </w:r>
      <w:r w:rsidRPr="00F13CBA">
        <w:rPr>
          <w:rFonts w:eastAsiaTheme="minorEastAsia"/>
          <w:rtl/>
          <w:lang w:bidi="ar-LB"/>
        </w:rPr>
        <w:t xml:space="preserve"> في كل مرة وفق التفاعل </w:t>
      </w:r>
      <w:r w:rsidRPr="00F13CBA">
        <w:rPr>
          <w:rFonts w:eastAsiaTheme="minorEastAsia"/>
          <w:lang w:bidi="ar-LB"/>
        </w:rPr>
        <w:t>(1)</w:t>
      </w:r>
      <w:r w:rsidRPr="00F13CBA">
        <w:rPr>
          <w:rFonts w:eastAsiaTheme="minorEastAsia"/>
          <w:rtl/>
          <w:lang w:bidi="ar-LB"/>
        </w:rPr>
        <w:t xml:space="preserve"> تكون:</w:t>
      </w:r>
    </w:p>
    <w:p w14:paraId="26B321E0" w14:textId="77777777" w:rsidR="00F13CBA" w:rsidRPr="00F13CBA" w:rsidRDefault="00BA0823" w:rsidP="00F13CBA">
      <w:pPr>
        <w:rPr>
          <w:rFonts w:ascii="Simplified Arabic" w:eastAsiaTheme="minorEastAsia" w:hAnsi="Simplified Arabic" w:cs="Simplified Arabic"/>
          <w:rtl/>
          <w:lang w:bidi="ar-LB"/>
        </w:rPr>
      </w:pPr>
      <m:oMathPara>
        <m:oMath>
          <m:sSub>
            <m:sSubPr>
              <m:ctrlPr>
                <w:rPr>
                  <w:rFonts w:ascii="Cambria Math" w:hAnsi="Cambria Math" w:cs="Hacen Tunisia Lt"/>
                  <w:i/>
                  <w:lang w:bidi="ar-LB"/>
                </w:rPr>
              </m:ctrlPr>
            </m:sSubPr>
            <m:e>
              <m:r>
                <w:rPr>
                  <w:rFonts w:ascii="Cambria Math" w:hAnsi="Cambria Math" w:cs="Hacen Tunisia Lt"/>
                  <w:lang w:bidi="ar-LB"/>
                </w:rPr>
                <m:t>n</m:t>
              </m:r>
            </m:e>
            <m:sub>
              <m:r>
                <w:rPr>
                  <w:rFonts w:ascii="Cambria Math" w:hAnsi="Cambria Math" w:cs="Hacen Tunisia Lt"/>
                  <w:lang w:bidi="ar-LB"/>
                </w:rPr>
                <m:t>i</m:t>
              </m:r>
            </m:sub>
          </m:sSub>
          <m:d>
            <m:dPr>
              <m:ctrlPr>
                <w:rPr>
                  <w:rFonts w:ascii="Cambria Math" w:hAnsi="Cambria Math" w:cs="Hacen Tunisia Lt"/>
                  <w:i/>
                  <w:lang w:bidi="ar-LB"/>
                </w:rPr>
              </m:ctrlPr>
            </m:dPr>
            <m:e>
              <m:sSub>
                <m:sSubPr>
                  <m:ctrlPr>
                    <w:rPr>
                      <w:rFonts w:ascii="Cambria Math" w:hAnsi="Cambria Math" w:cs="Hacen Tunisia Lt"/>
                      <w:i/>
                      <w:lang w:bidi="ar-LB"/>
                    </w:rPr>
                  </m:ctrlPr>
                </m:sSubPr>
                <m:e>
                  <m:r>
                    <w:rPr>
                      <w:rFonts w:ascii="Cambria Math" w:hAnsi="Cambria Math" w:cs="Hacen Tunisia Lt"/>
                      <w:lang w:bidi="ar-LB"/>
                    </w:rPr>
                    <m:t>I</m:t>
                  </m:r>
                </m:e>
                <m:sub>
                  <m:r>
                    <w:rPr>
                      <w:rFonts w:ascii="Cambria Math" w:hAnsi="Cambria Math" w:cs="Hacen Tunisia Lt"/>
                      <w:lang w:bidi="ar-LB"/>
                    </w:rPr>
                    <m:t>2</m:t>
                  </m:r>
                </m:sub>
              </m:sSub>
            </m:e>
          </m:d>
          <m:r>
            <w:rPr>
              <w:rFonts w:ascii="Cambria Math" w:hAnsi="Cambria Math" w:cs="Hacen Tunisia Lt"/>
              <w:lang w:bidi="ar-LB"/>
            </w:rPr>
            <m:t>= …………………………... mol</m:t>
          </m:r>
        </m:oMath>
      </m:oMathPara>
    </w:p>
    <w:p w14:paraId="41274FA3" w14:textId="77777777" w:rsidR="00F13CBA" w:rsidRPr="00F13CBA" w:rsidRDefault="00F13CBA" w:rsidP="00F13CBA">
      <w:pPr>
        <w:jc w:val="both"/>
        <w:rPr>
          <w:rtl/>
          <w:lang w:bidi="ar-LB"/>
        </w:rPr>
      </w:pPr>
      <w:r w:rsidRPr="00F13CBA">
        <w:rPr>
          <w:rtl/>
          <w:lang w:bidi="ar-LB"/>
        </w:rPr>
        <w:t xml:space="preserve">وبالتالي نستطيع حساب عدد مولات الماء </w:t>
      </w:r>
      <w:proofErr w:type="spellStart"/>
      <w:r w:rsidRPr="00F13CBA">
        <w:rPr>
          <w:rtl/>
          <w:lang w:bidi="ar-LB"/>
        </w:rPr>
        <w:t>الأكسجيني</w:t>
      </w:r>
      <w:proofErr w:type="spellEnd"/>
      <w:r w:rsidRPr="00F13CBA">
        <w:rPr>
          <w:rtl/>
          <w:lang w:bidi="ar-LB"/>
        </w:rPr>
        <w:t xml:space="preserve"> المتبقية في التفاعل الأول بعد كل إضافة من </w:t>
      </w:r>
      <w:proofErr w:type="spellStart"/>
      <w:r w:rsidRPr="00F13CBA">
        <w:rPr>
          <w:rtl/>
          <w:lang w:bidi="ar-LB"/>
        </w:rPr>
        <w:t>الثيوسلفات</w:t>
      </w:r>
      <w:proofErr w:type="spellEnd"/>
      <w:r w:rsidRPr="00F13CBA">
        <w:rPr>
          <w:rtl/>
          <w:lang w:bidi="ar-LB"/>
        </w:rPr>
        <w:t xml:space="preserve"> من خلال العلاقة:</w:t>
      </w:r>
    </w:p>
    <w:p w14:paraId="1C270213" w14:textId="77777777" w:rsidR="00F13CBA" w:rsidRPr="00F13CBA" w:rsidRDefault="00BA0823" w:rsidP="00F13CBA">
      <w:pPr>
        <w:rPr>
          <w:rFonts w:ascii="Simplified Arabic" w:eastAsiaTheme="minorEastAsia" w:hAnsi="Simplified Arabic" w:cs="Simplified Arabic"/>
          <w:rtl/>
          <w:lang w:bidi="ar-LB"/>
        </w:rPr>
      </w:pPr>
      <m:oMathPara>
        <m:oMath>
          <m:sSub>
            <m:sSubPr>
              <m:ctrlPr>
                <w:rPr>
                  <w:rFonts w:ascii="Cambria Math" w:hAnsi="Cambria Math" w:cs="Simplified Arabic"/>
                  <w:i/>
                  <w:lang w:bidi="ar-LB"/>
                </w:rPr>
              </m:ctrlPr>
            </m:sSubPr>
            <m:e>
              <m:r>
                <w:rPr>
                  <w:rFonts w:ascii="Cambria Math" w:hAnsi="Cambria Math" w:cs="Simplified Arabic"/>
                  <w:lang w:bidi="ar-LB"/>
                </w:rPr>
                <m:t>n</m:t>
              </m:r>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e>
            <m:sub>
              <m:r>
                <m:rPr>
                  <m:sty m:val="p"/>
                </m:rPr>
                <w:rPr>
                  <w:rFonts w:ascii="Cambria Math" w:hAnsi="Cambria Math" w:cs="Simplified Arabic" w:hint="cs"/>
                  <w:rtl/>
                  <w:lang w:bidi="ar-LB"/>
                </w:rPr>
                <m:t>المتبقية</m:t>
              </m:r>
            </m:sub>
          </m:sSub>
          <m:r>
            <w:rPr>
              <w:rFonts w:ascii="Cambria Math" w:hAnsi="Cambria Math" w:cs="Simplified Arabic"/>
              <w:lang w:bidi="ar-LB"/>
            </w:rPr>
            <m:t>=</m:t>
          </m:r>
          <m:sSub>
            <m:sSubPr>
              <m:ctrlPr>
                <w:rPr>
                  <w:rFonts w:ascii="Cambria Math" w:hAnsi="Cambria Math" w:cs="Simplified Arabic"/>
                  <w:i/>
                  <w:lang w:bidi="ar-LB"/>
                </w:rPr>
              </m:ctrlPr>
            </m:sSubPr>
            <m:e>
              <m:sSup>
                <m:sSupPr>
                  <m:ctrlPr>
                    <w:rPr>
                      <w:rFonts w:ascii="Cambria Math" w:hAnsi="Cambria Math" w:cs="Simplified Arabic"/>
                      <w:i/>
                      <w:lang w:bidi="ar-LB"/>
                    </w:rPr>
                  </m:ctrlPr>
                </m:sSupPr>
                <m:e>
                  <m:r>
                    <w:rPr>
                      <w:rFonts w:ascii="Cambria Math" w:hAnsi="Cambria Math" w:cs="Simplified Arabic"/>
                      <w:lang w:bidi="ar-LB"/>
                    </w:rPr>
                    <m:t>n</m:t>
                  </m:r>
                </m:e>
                <m:sup>
                  <m:r>
                    <w:rPr>
                      <w:rFonts w:ascii="Cambria Math" w:hAnsi="Cambria Math" w:cs="Simplified Arabic"/>
                      <w:lang w:bidi="ar-LB"/>
                    </w:rPr>
                    <m:t>°</m:t>
                  </m:r>
                </m:sup>
              </m:sSup>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e>
            <m:sub>
              <m:r>
                <m:rPr>
                  <m:sty m:val="p"/>
                </m:rPr>
                <w:rPr>
                  <w:rFonts w:ascii="Cambria Math" w:hAnsi="Cambria Math" w:cs="Simplified Arabic" w:hint="cs"/>
                  <w:rtl/>
                  <w:lang w:bidi="ar-LB"/>
                </w:rPr>
                <m:t>الابتدائية</m:t>
              </m:r>
            </m:sub>
          </m:sSub>
          <m:r>
            <w:rPr>
              <w:rFonts w:ascii="Cambria Math" w:hAnsi="Cambria Math" w:cs="Simplified Arabic"/>
              <w:lang w:bidi="ar-LB"/>
            </w:rPr>
            <m:t>- …</m:t>
          </m:r>
          <m:r>
            <w:rPr>
              <w:rFonts w:ascii="Cambria Math" w:eastAsiaTheme="minorEastAsia" w:hAnsi="Cambria Math" w:cs="Simplified Arabic"/>
              <w:lang w:bidi="ar-LB"/>
            </w:rPr>
            <m:t>………..</m:t>
          </m:r>
        </m:oMath>
      </m:oMathPara>
    </w:p>
    <w:p w14:paraId="1F874EEC" w14:textId="77777777" w:rsidR="00F13CBA" w:rsidRPr="00F13CBA" w:rsidRDefault="00F13CBA" w:rsidP="00F13CBA">
      <w:pPr>
        <w:rPr>
          <w:rtl/>
          <w:lang w:bidi="ar-LB"/>
        </w:rPr>
      </w:pPr>
      <w:r w:rsidRPr="00F13CBA">
        <w:rPr>
          <w:rtl/>
          <w:lang w:bidi="ar-LB"/>
        </w:rPr>
        <w:t>وفقا للتفاعل الأول يمكن أن نكتب عبارة سرعة التفاعل على الشكل:</w:t>
      </w:r>
    </w:p>
    <w:p w14:paraId="24EB7A2B" w14:textId="77777777" w:rsidR="00F13CBA" w:rsidRPr="00F13CBA" w:rsidRDefault="00F13CBA" w:rsidP="00F13CBA">
      <w:pPr>
        <w:spacing w:after="0"/>
        <w:rPr>
          <w:rFonts w:ascii="Simplified Arabic" w:eastAsiaTheme="minorEastAsia" w:hAnsi="Simplified Arabic" w:cs="Simplified Arabic"/>
          <w:rtl/>
          <w:lang w:bidi="ar-LB"/>
        </w:rPr>
      </w:pPr>
      <m:oMathPara>
        <m:oMath>
          <m:r>
            <w:rPr>
              <w:rFonts w:ascii="Cambria Math" w:hAnsi="Cambria Math" w:cs="Simplified Arabic"/>
              <w:lang w:bidi="ar-LB"/>
            </w:rPr>
            <m:t>v=k</m:t>
          </m:r>
          <m:sSup>
            <m:sSupPr>
              <m:ctrlPr>
                <w:rPr>
                  <w:rFonts w:ascii="Cambria Math" w:hAnsi="Cambria Math" w:cs="Simplified Arabic"/>
                  <w:i/>
                  <w:lang w:bidi="ar-LB"/>
                </w:rPr>
              </m:ctrlPr>
            </m:sSupPr>
            <m:e>
              <m:d>
                <m:dPr>
                  <m:begChr m:val="["/>
                  <m:endChr m:val="]"/>
                  <m:ctrlPr>
                    <w:rPr>
                      <w:rFonts w:ascii="Cambria Math" w:hAnsi="Cambria Math" w:cs="Simplified Arabic"/>
                      <w:i/>
                      <w:lang w:bidi="ar-LB"/>
                    </w:rPr>
                  </m:ctrlPr>
                </m:dPr>
                <m:e>
                  <m:sSup>
                    <m:sSupPr>
                      <m:ctrlPr>
                        <w:rPr>
                          <w:rFonts w:ascii="Cambria Math" w:hAnsi="Cambria Math" w:cs="Simplified Arabic"/>
                          <w:i/>
                          <w:lang w:bidi="ar-LB"/>
                        </w:rPr>
                      </m:ctrlPr>
                    </m:sSupPr>
                    <m:e>
                      <m:r>
                        <w:rPr>
                          <w:rFonts w:ascii="Cambria Math" w:hAnsi="Cambria Math" w:cs="Simplified Arabic"/>
                          <w:lang w:bidi="ar-LB"/>
                        </w:rPr>
                        <m:t>I</m:t>
                      </m:r>
                    </m:e>
                    <m:sup>
                      <m:r>
                        <w:rPr>
                          <w:rFonts w:ascii="Cambria Math" w:hAnsi="Cambria Math" w:cs="Simplified Arabic"/>
                          <w:lang w:bidi="ar-LB"/>
                        </w:rPr>
                        <m:t>-</m:t>
                      </m:r>
                    </m:sup>
                  </m:sSup>
                </m:e>
              </m:d>
            </m:e>
            <m:sup>
              <m:r>
                <w:rPr>
                  <w:rFonts w:ascii="Cambria Math" w:hAnsi="Cambria Math" w:cs="Simplified Arabic"/>
                  <w:lang w:bidi="ar-LB"/>
                </w:rPr>
                <m:t>n</m:t>
              </m:r>
            </m:sup>
          </m:sSup>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r>
            <w:rPr>
              <w:rFonts w:ascii="Cambria Math" w:hAnsi="Cambria Math" w:cs="Simplified Arabic"/>
              <w:lang w:bidi="ar-LB"/>
            </w:rPr>
            <m:t xml:space="preserve"> ………(3)</m:t>
          </m:r>
        </m:oMath>
      </m:oMathPara>
    </w:p>
    <w:p w14:paraId="78BA9391" w14:textId="77777777" w:rsidR="00F13CBA" w:rsidRPr="00F13CBA" w:rsidRDefault="00F13CBA" w:rsidP="00F13CBA">
      <w:pPr>
        <w:spacing w:after="0"/>
        <w:rPr>
          <w:rFonts w:ascii="Simplified Arabic" w:eastAsiaTheme="minorEastAsia" w:hAnsi="Simplified Arabic" w:cs="Simplified Arabic"/>
          <w:rtl/>
          <w:lang w:bidi="ar-LB"/>
        </w:rPr>
      </w:pPr>
      <w:r w:rsidRPr="00F13CBA">
        <w:rPr>
          <w:rFonts w:eastAsiaTheme="minorEastAsia"/>
          <w:rtl/>
          <w:lang w:bidi="ar-LB"/>
        </w:rPr>
        <w:t>وفقا لهذه العلاقة تكون سرعة التفاعل من المرتبة</w:t>
      </w:r>
      <w:r w:rsidRPr="00F13CBA">
        <w:rPr>
          <w:rFonts w:ascii="Simplified Arabic" w:eastAsiaTheme="minorEastAsia" w:hAnsi="Simplified Arabic" w:cs="Simplified Arabic" w:hint="cs"/>
          <w:rtl/>
          <w:lang w:bidi="ar-LB"/>
        </w:rPr>
        <w:t xml:space="preserve"> </w:t>
      </w:r>
      <w:r w:rsidRPr="00F13CBA">
        <w:rPr>
          <w:rFonts w:eastAsiaTheme="minorEastAsia"/>
          <w:rtl/>
          <w:lang w:bidi="ar-LB"/>
        </w:rPr>
        <w:t>...............</w:t>
      </w:r>
      <w:r w:rsidRPr="00F13CBA">
        <w:rPr>
          <w:rFonts w:eastAsiaTheme="minorEastAsia" w:hint="cs"/>
          <w:rtl/>
          <w:lang w:bidi="ar-LB"/>
        </w:rPr>
        <w:t>................</w:t>
      </w:r>
      <w:r w:rsidRPr="00F13CBA">
        <w:rPr>
          <w:rFonts w:eastAsiaTheme="minorEastAsia"/>
          <w:rtl/>
          <w:lang w:bidi="ar-LB"/>
        </w:rPr>
        <w:t>.</w:t>
      </w:r>
    </w:p>
    <w:p w14:paraId="28BC1A9D" w14:textId="77777777" w:rsidR="00F13CBA" w:rsidRPr="00F13CBA" w:rsidRDefault="00F13CBA" w:rsidP="00F13CBA">
      <w:pPr>
        <w:spacing w:after="0"/>
        <w:rPr>
          <w:rFonts w:eastAsiaTheme="minorEastAsia"/>
          <w:rtl/>
          <w:lang w:bidi="ar-LB"/>
        </w:rPr>
      </w:pPr>
      <w:r w:rsidRPr="00F13CBA">
        <w:rPr>
          <w:rFonts w:eastAsiaTheme="minorEastAsia"/>
          <w:rtl/>
          <w:lang w:bidi="ar-LB"/>
        </w:rPr>
        <w:t>وبما أن جزيئات اليود سرعان ما ترجع فور تشكلها فيمكننا افتراض تركيزها ثابت أي:</w:t>
      </w:r>
    </w:p>
    <w:p w14:paraId="5355B31B" w14:textId="77777777" w:rsidR="00F13CBA" w:rsidRPr="00F13CBA" w:rsidRDefault="00F13CBA" w:rsidP="00F13CBA">
      <w:pPr>
        <w:spacing w:after="0"/>
        <w:rPr>
          <w:rFonts w:ascii="Simplified Arabic" w:eastAsiaTheme="minorEastAsia" w:hAnsi="Simplified Arabic" w:cs="Simplified Arabic"/>
          <w:rtl/>
          <w:lang w:bidi="ar-LB"/>
        </w:rPr>
      </w:pPr>
      <m:oMathPara>
        <m:oMath>
          <m:r>
            <w:rPr>
              <w:rFonts w:ascii="Cambria Math" w:hAnsi="Cambria Math" w:cs="Simplified Arabic"/>
              <w:lang w:bidi="ar-LB"/>
            </w:rPr>
            <m:t>v=</m:t>
          </m:r>
          <m:sSup>
            <m:sSupPr>
              <m:ctrlPr>
                <w:rPr>
                  <w:rFonts w:ascii="Cambria Math" w:hAnsi="Cambria Math" w:cs="Simplified Arabic"/>
                  <w:i/>
                  <w:lang w:bidi="ar-LB"/>
                </w:rPr>
              </m:ctrlPr>
            </m:sSupPr>
            <m:e>
              <m:r>
                <w:rPr>
                  <w:rFonts w:ascii="Cambria Math" w:hAnsi="Cambria Math" w:cs="Simplified Arabic"/>
                  <w:lang w:bidi="ar-LB"/>
                </w:rPr>
                <m:t>k</m:t>
              </m:r>
            </m:e>
            <m:sup>
              <m:r>
                <w:rPr>
                  <w:rFonts w:ascii="Cambria Math" w:hAnsi="Cambria Math" w:cs="Simplified Arabic"/>
                  <w:lang w:bidi="ar-LB"/>
                </w:rPr>
                <m:t>'</m:t>
              </m:r>
            </m:sup>
          </m:sSup>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oMath>
      </m:oMathPara>
    </w:p>
    <w:p w14:paraId="19C4E3E2" w14:textId="77777777" w:rsidR="00F13CBA" w:rsidRPr="00F13CBA" w:rsidRDefault="00F13CBA" w:rsidP="00F13CBA">
      <w:pPr>
        <w:spacing w:after="0"/>
        <w:rPr>
          <w:rFonts w:ascii="Simplified Arabic" w:eastAsiaTheme="minorEastAsia" w:hAnsi="Simplified Arabic" w:cs="Simplified Arabic"/>
          <w:rtl/>
          <w:lang w:bidi="ar-LB"/>
        </w:rPr>
      </w:pPr>
      <w:r w:rsidRPr="00F13CBA">
        <w:rPr>
          <w:rFonts w:eastAsiaTheme="minorEastAsia"/>
          <w:rtl/>
          <w:lang w:bidi="ar-LB"/>
        </w:rPr>
        <w:t>وبالتالي فإن التفاعل من المرتبة</w:t>
      </w:r>
      <w:r w:rsidRPr="00F13CBA">
        <w:rPr>
          <w:rFonts w:ascii="Simplified Arabic" w:eastAsiaTheme="minorEastAsia" w:hAnsi="Simplified Arabic" w:cs="Simplified Arabic" w:hint="cs"/>
          <w:rtl/>
          <w:lang w:bidi="ar-LB"/>
        </w:rPr>
        <w:t xml:space="preserve"> </w:t>
      </w:r>
      <w:r w:rsidRPr="00F13CBA">
        <w:rPr>
          <w:rFonts w:eastAsiaTheme="minorEastAsia"/>
          <w:rtl/>
          <w:lang w:bidi="ar-LB"/>
        </w:rPr>
        <w:t>.</w:t>
      </w:r>
      <w:r w:rsidRPr="00F13CBA">
        <w:rPr>
          <w:rFonts w:eastAsiaTheme="minorEastAsia" w:hint="cs"/>
          <w:rtl/>
          <w:lang w:bidi="ar-LB"/>
        </w:rPr>
        <w:t>...............</w:t>
      </w:r>
      <w:r w:rsidRPr="00F13CBA">
        <w:rPr>
          <w:rFonts w:eastAsiaTheme="minorEastAsia"/>
          <w:rtl/>
          <w:lang w:bidi="ar-LB"/>
        </w:rPr>
        <w:t>...........</w:t>
      </w:r>
      <w:r w:rsidRPr="00F13CBA">
        <w:rPr>
          <w:rFonts w:ascii="Simplified Arabic" w:eastAsiaTheme="minorEastAsia" w:hAnsi="Simplified Arabic" w:cs="Simplified Arabic" w:hint="cs"/>
          <w:rtl/>
          <w:lang w:bidi="ar-LB"/>
        </w:rPr>
        <w:t xml:space="preserve"> </w:t>
      </w:r>
      <w:r w:rsidRPr="00F13CBA">
        <w:rPr>
          <w:rFonts w:eastAsiaTheme="minorEastAsia"/>
          <w:rtl/>
          <w:lang w:bidi="ar-LB"/>
        </w:rPr>
        <w:t xml:space="preserve">بالنسبة للماء </w:t>
      </w:r>
      <w:proofErr w:type="spellStart"/>
      <w:r w:rsidRPr="00F13CBA">
        <w:rPr>
          <w:rFonts w:eastAsiaTheme="minorEastAsia"/>
          <w:rtl/>
          <w:lang w:bidi="ar-LB"/>
        </w:rPr>
        <w:t>الأكسجيني</w:t>
      </w:r>
      <w:proofErr w:type="spellEnd"/>
      <w:r w:rsidRPr="00F13CBA">
        <w:rPr>
          <w:rFonts w:ascii="Simplified Arabic" w:eastAsiaTheme="minorEastAsia" w:hAnsi="Simplified Arabic" w:cs="Simplified Arabic" w:hint="cs"/>
          <w:rtl/>
          <w:lang w:bidi="ar-LB"/>
        </w:rPr>
        <w:t>.</w:t>
      </w:r>
    </w:p>
    <w:p w14:paraId="31671D1C" w14:textId="77777777" w:rsidR="00F13CBA" w:rsidRPr="00F13CBA" w:rsidRDefault="00F13CBA" w:rsidP="00F13CBA">
      <w:pPr>
        <w:spacing w:after="0"/>
        <w:rPr>
          <w:rFonts w:ascii="Simplified Arabic" w:eastAsiaTheme="minorEastAsia" w:hAnsi="Simplified Arabic" w:cs="Simplified Arabic"/>
          <w:rtl/>
          <w:lang w:bidi="ar-LB"/>
        </w:rPr>
      </w:pPr>
      <w:r w:rsidRPr="00F13CBA">
        <w:rPr>
          <w:rtl/>
          <w:lang w:bidi="ar-LB"/>
        </w:rPr>
        <w:t xml:space="preserve">ونذكر بأن سرعة التفاعل بالتعريف </w:t>
      </w:r>
      <w:proofErr w:type="gramStart"/>
      <w:r w:rsidRPr="00F13CBA">
        <w:rPr>
          <w:rtl/>
          <w:lang w:bidi="ar-LB"/>
        </w:rPr>
        <w:t>هي</w:t>
      </w:r>
      <w:r w:rsidRPr="00F13CBA">
        <w:rPr>
          <w:rFonts w:ascii="Simplified Arabic" w:hAnsi="Simplified Arabic" w:cs="Simplified Arabic" w:hint="cs"/>
          <w:rtl/>
          <w:lang w:bidi="ar-LB"/>
        </w:rPr>
        <w:t xml:space="preserve"> </w:t>
      </w:r>
      <m:oMath>
        <m:r>
          <m:rPr>
            <m:sty m:val="p"/>
          </m:rPr>
          <w:rPr>
            <w:rFonts w:ascii="Cambria Math" w:hAnsi="Cambria Math" w:cs="Simplified Arabic"/>
            <w:lang w:bidi="ar-LB"/>
          </w:rPr>
          <m:t>-</m:t>
        </m:r>
        <m:f>
          <m:fPr>
            <m:ctrlPr>
              <w:rPr>
                <w:rFonts w:ascii="Cambria Math" w:hAnsi="Cambria Math" w:cs="Simplified Arabic"/>
                <w:lang w:bidi="ar-LB"/>
              </w:rPr>
            </m:ctrlPr>
          </m:fPr>
          <m:num>
            <m:r>
              <w:rPr>
                <w:rFonts w:ascii="Cambria Math" w:hAnsi="Cambria Math" w:cs="Simplified Arabic"/>
                <w:lang w:bidi="ar-LB"/>
              </w:rPr>
              <m:t>d</m:t>
            </m:r>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num>
          <m:den>
            <m:r>
              <w:rPr>
                <w:rFonts w:ascii="Cambria Math" w:hAnsi="Cambria Math" w:cs="Simplified Arabic"/>
                <w:lang w:bidi="ar-LB"/>
              </w:rPr>
              <m:t>dt</m:t>
            </m:r>
          </m:den>
        </m:f>
      </m:oMath>
      <w:r w:rsidRPr="00F13CBA">
        <w:rPr>
          <w:rFonts w:ascii="Simplified Arabic" w:eastAsiaTheme="minorEastAsia" w:hAnsi="Simplified Arabic" w:cs="Simplified Arabic" w:hint="cs"/>
          <w:rtl/>
          <w:lang w:bidi="ar-LB"/>
        </w:rPr>
        <w:t xml:space="preserve"> </w:t>
      </w:r>
      <w:r w:rsidRPr="00F13CBA">
        <w:rPr>
          <w:rFonts w:eastAsiaTheme="minorEastAsia"/>
          <w:rtl/>
          <w:lang w:bidi="ar-LB"/>
        </w:rPr>
        <w:t>وبالتالي</w:t>
      </w:r>
      <w:proofErr w:type="gramEnd"/>
      <w:r w:rsidRPr="00F13CBA">
        <w:rPr>
          <w:rFonts w:eastAsiaTheme="minorEastAsia"/>
          <w:rtl/>
          <w:lang w:bidi="ar-LB"/>
        </w:rPr>
        <w:t xml:space="preserve"> يكون لدينا:</w:t>
      </w:r>
    </w:p>
    <w:p w14:paraId="5BD48400" w14:textId="77777777" w:rsidR="00F13CBA" w:rsidRPr="00F13CBA" w:rsidRDefault="00F13CBA" w:rsidP="00F13CBA">
      <w:pPr>
        <w:spacing w:after="0"/>
        <w:rPr>
          <w:rFonts w:ascii="Simplified Arabic" w:eastAsiaTheme="minorEastAsia" w:hAnsi="Simplified Arabic" w:cs="Simplified Arabic"/>
          <w:rtl/>
          <w:lang w:bidi="ar-LB"/>
        </w:rPr>
      </w:pPr>
      <m:oMathPara>
        <m:oMath>
          <m:r>
            <m:rPr>
              <m:sty m:val="p"/>
            </m:rPr>
            <w:rPr>
              <w:rFonts w:ascii="Cambria Math" w:hAnsi="Cambria Math" w:cs="Simplified Arabic"/>
              <w:lang w:bidi="ar-LB"/>
            </w:rPr>
            <m:t>-</m:t>
          </m:r>
          <m:f>
            <m:fPr>
              <m:ctrlPr>
                <w:rPr>
                  <w:rFonts w:ascii="Cambria Math" w:hAnsi="Cambria Math" w:cs="Simplified Arabic"/>
                  <w:lang w:bidi="ar-LB"/>
                </w:rPr>
              </m:ctrlPr>
            </m:fPr>
            <m:num>
              <m:r>
                <w:rPr>
                  <w:rFonts w:ascii="Cambria Math" w:hAnsi="Cambria Math" w:cs="Simplified Arabic"/>
                  <w:lang w:bidi="ar-LB"/>
                </w:rPr>
                <m:t>d</m:t>
              </m:r>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num>
            <m:den>
              <m:r>
                <w:rPr>
                  <w:rFonts w:ascii="Cambria Math" w:hAnsi="Cambria Math" w:cs="Simplified Arabic"/>
                  <w:lang w:bidi="ar-LB"/>
                </w:rPr>
                <m:t>dt</m:t>
              </m:r>
            </m:den>
          </m:f>
          <m:r>
            <m:rPr>
              <m:sty m:val="p"/>
            </m:rPr>
            <w:rPr>
              <w:rFonts w:ascii="Cambria Math" w:hAnsi="Cambria Math" w:cs="Simplified Arabic"/>
              <w:lang w:bidi="ar-LB"/>
            </w:rPr>
            <m:t>=</m:t>
          </m:r>
          <m:sSup>
            <m:sSupPr>
              <m:ctrlPr>
                <w:rPr>
                  <w:rFonts w:ascii="Cambria Math" w:hAnsi="Cambria Math" w:cs="Simplified Arabic"/>
                  <w:i/>
                  <w:lang w:bidi="ar-LB"/>
                </w:rPr>
              </m:ctrlPr>
            </m:sSupPr>
            <m:e>
              <m:r>
                <w:rPr>
                  <w:rFonts w:ascii="Cambria Math" w:hAnsi="Cambria Math" w:cs="Simplified Arabic"/>
                  <w:lang w:bidi="ar-LB"/>
                </w:rPr>
                <m:t>k</m:t>
              </m:r>
            </m:e>
            <m:sup>
              <m:r>
                <w:rPr>
                  <w:rFonts w:ascii="Cambria Math" w:hAnsi="Cambria Math" w:cs="Simplified Arabic"/>
                  <w:lang w:bidi="ar-LB"/>
                </w:rPr>
                <m:t>'</m:t>
              </m:r>
            </m:sup>
          </m:sSup>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oMath>
      </m:oMathPara>
    </w:p>
    <w:p w14:paraId="02D8E31F" w14:textId="77777777" w:rsidR="00F13CBA" w:rsidRPr="00F13CBA" w:rsidRDefault="00F13CBA" w:rsidP="00F13CBA">
      <w:pPr>
        <w:spacing w:after="0"/>
        <w:rPr>
          <w:rFonts w:eastAsiaTheme="minorEastAsia"/>
          <w:rtl/>
          <w:lang w:bidi="ar-LB"/>
        </w:rPr>
      </w:pPr>
      <w:r w:rsidRPr="00F13CBA">
        <w:rPr>
          <w:rFonts w:eastAsiaTheme="minorEastAsia"/>
          <w:rtl/>
          <w:lang w:bidi="ar-LB"/>
        </w:rPr>
        <w:t>بالتكامل نجد:</w:t>
      </w:r>
    </w:p>
    <w:p w14:paraId="558DDE0C" w14:textId="77777777" w:rsidR="00F13CBA" w:rsidRPr="00F13CBA" w:rsidRDefault="00BA0823" w:rsidP="00F13CBA">
      <w:pPr>
        <w:spacing w:after="0"/>
        <w:rPr>
          <w:rFonts w:ascii="Simplified Arabic" w:eastAsiaTheme="minorEastAsia" w:hAnsi="Simplified Arabic" w:cs="Simplified Arabic"/>
          <w:rtl/>
          <w:lang w:bidi="ar-LB"/>
        </w:rPr>
      </w:pPr>
      <m:oMathPara>
        <m:oMath>
          <m:func>
            <m:funcPr>
              <m:ctrlPr>
                <w:rPr>
                  <w:rFonts w:ascii="Cambria Math" w:hAnsi="Cambria Math" w:cs="Simplified Arabic"/>
                  <w:lang w:bidi="ar-LB"/>
                </w:rPr>
              </m:ctrlPr>
            </m:funcPr>
            <m:fName>
              <m:r>
                <m:rPr>
                  <m:sty m:val="p"/>
                </m:rPr>
                <w:rPr>
                  <w:rFonts w:ascii="Cambria Math" w:hAnsi="Cambria Math" w:cs="Simplified Arabic"/>
                  <w:lang w:bidi="ar-LB"/>
                </w:rPr>
                <m:t>ln</m:t>
              </m:r>
            </m:fName>
            <m:e>
              <m:d>
                <m:dPr>
                  <m:ctrlPr>
                    <w:rPr>
                      <w:rFonts w:ascii="Cambria Math" w:hAnsi="Cambria Math" w:cs="Simplified Arabic"/>
                      <w:i/>
                      <w:lang w:bidi="ar-LB"/>
                    </w:rPr>
                  </m:ctrlPr>
                </m:dPr>
                <m:e>
                  <m:f>
                    <m:fPr>
                      <m:ctrlPr>
                        <w:rPr>
                          <w:rFonts w:ascii="Cambria Math" w:hAnsi="Cambria Math" w:cs="Simplified Arabic"/>
                          <w:i/>
                          <w:lang w:bidi="ar-LB"/>
                        </w:rPr>
                      </m:ctrlPr>
                    </m:fPr>
                    <m:num>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num>
                    <m:den>
                      <m:sSub>
                        <m:sSubPr>
                          <m:ctrlPr>
                            <w:rPr>
                              <w:rFonts w:ascii="Cambria Math" w:hAnsi="Cambria Math" w:cs="Simplified Arabic"/>
                              <w:i/>
                              <w:lang w:bidi="ar-LB"/>
                            </w:rPr>
                          </m:ctrlPr>
                        </m:sSubPr>
                        <m:e>
                          <m:d>
                            <m:dPr>
                              <m:begChr m:val="["/>
                              <m:endChr m:val="]"/>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e>
                        <m:sub>
                          <m:r>
                            <w:rPr>
                              <w:rFonts w:ascii="Cambria Math" w:hAnsi="Cambria Math" w:cs="Simplified Arabic"/>
                              <w:lang w:bidi="ar-LB"/>
                            </w:rPr>
                            <m:t>°</m:t>
                          </m:r>
                        </m:sub>
                      </m:sSub>
                    </m:den>
                  </m:f>
                </m:e>
              </m:d>
            </m:e>
          </m:func>
          <m:r>
            <m:rPr>
              <m:sty m:val="p"/>
            </m:rPr>
            <w:rPr>
              <w:rFonts w:ascii="Cambria Math" w:hAnsi="Cambria Math" w:cs="Simplified Arabic"/>
              <w:lang w:bidi="ar-LB"/>
            </w:rPr>
            <m:t>=</m:t>
          </m:r>
          <m:sSup>
            <m:sSupPr>
              <m:ctrlPr>
                <w:rPr>
                  <w:rFonts w:ascii="Cambria Math" w:hAnsi="Cambria Math" w:cs="Simplified Arabic"/>
                  <w:i/>
                  <w:lang w:bidi="ar-LB"/>
                </w:rPr>
              </m:ctrlPr>
            </m:sSupPr>
            <m:e>
              <m:r>
                <w:rPr>
                  <w:rFonts w:ascii="Cambria Math" w:hAnsi="Cambria Math" w:cs="Simplified Arabic"/>
                  <w:lang w:bidi="ar-LB"/>
                </w:rPr>
                <m:t>k</m:t>
              </m:r>
            </m:e>
            <m:sup>
              <m:r>
                <w:rPr>
                  <w:rFonts w:ascii="Cambria Math" w:hAnsi="Cambria Math" w:cs="Simplified Arabic"/>
                  <w:lang w:bidi="ar-LB"/>
                </w:rPr>
                <m:t>'</m:t>
              </m:r>
            </m:sup>
          </m:sSup>
          <m:r>
            <w:rPr>
              <w:rFonts w:ascii="Cambria Math" w:hAnsi="Cambria Math" w:cs="Simplified Arabic"/>
              <w:lang w:bidi="ar-LB"/>
            </w:rPr>
            <m:t>dt</m:t>
          </m:r>
        </m:oMath>
      </m:oMathPara>
    </w:p>
    <w:p w14:paraId="3E8C5EA2" w14:textId="77777777" w:rsidR="00F13CBA" w:rsidRPr="00F13CBA" w:rsidRDefault="00F13CBA" w:rsidP="00F13CBA">
      <w:pPr>
        <w:spacing w:after="0"/>
        <w:rPr>
          <w:rFonts w:eastAsiaTheme="minorEastAsia"/>
          <w:rtl/>
          <w:lang w:bidi="ar-LB"/>
        </w:rPr>
      </w:pPr>
      <w:r w:rsidRPr="00F13CBA">
        <w:rPr>
          <w:rFonts w:eastAsiaTheme="minorEastAsia"/>
          <w:rtl/>
          <w:lang w:bidi="ar-LB"/>
        </w:rPr>
        <w:t>بفرض ثبات الحجم الكلي للمحلول نجد:</w:t>
      </w:r>
      <w:r w:rsidRPr="00F13CBA">
        <w:rPr>
          <w:rtl/>
          <w:lang w:bidi="ar-LB"/>
        </w:rPr>
        <w:t xml:space="preserve"> </w:t>
      </w:r>
    </w:p>
    <w:p w14:paraId="4CDE0906" w14:textId="2A174964" w:rsidR="00F13CBA" w:rsidRPr="00F13CBA" w:rsidRDefault="00BA0823" w:rsidP="00F13CBA">
      <w:pPr>
        <w:rPr>
          <w:rFonts w:eastAsiaTheme="minorEastAsia"/>
          <w:rtl/>
          <w:lang w:bidi="ar-LB"/>
        </w:rPr>
      </w:pPr>
      <m:oMathPara>
        <m:oMath>
          <m:func>
            <m:funcPr>
              <m:ctrlPr>
                <w:rPr>
                  <w:rFonts w:ascii="Cambria Math" w:hAnsi="Cambria Math" w:cs="Simplified Arabic"/>
                  <w:lang w:bidi="ar-LB"/>
                </w:rPr>
              </m:ctrlPr>
            </m:funcPr>
            <m:fName>
              <m:r>
                <m:rPr>
                  <m:sty m:val="p"/>
                </m:rPr>
                <w:rPr>
                  <w:rFonts w:ascii="Cambria Math" w:hAnsi="Cambria Math" w:cs="Simplified Arabic"/>
                  <w:lang w:bidi="ar-LB"/>
                </w:rPr>
                <m:t>ln</m:t>
              </m:r>
            </m:fName>
            <m:e>
              <m:d>
                <m:dPr>
                  <m:ctrlPr>
                    <w:rPr>
                      <w:rFonts w:ascii="Cambria Math" w:hAnsi="Cambria Math" w:cs="Simplified Arabic"/>
                      <w:i/>
                      <w:lang w:bidi="ar-LB"/>
                    </w:rPr>
                  </m:ctrlPr>
                </m:dPr>
                <m:e>
                  <m:f>
                    <m:fPr>
                      <m:ctrlPr>
                        <w:rPr>
                          <w:rFonts w:ascii="Cambria Math" w:hAnsi="Cambria Math" w:cs="Simplified Arabic"/>
                          <w:i/>
                          <w:lang w:bidi="ar-LB"/>
                        </w:rPr>
                      </m:ctrlPr>
                    </m:fPr>
                    <m:num>
                      <m:r>
                        <w:rPr>
                          <w:rFonts w:ascii="Cambria Math" w:hAnsi="Cambria Math" w:cs="Simplified Arabic"/>
                          <w:lang w:bidi="ar-LB"/>
                        </w:rPr>
                        <m:t>n</m:t>
                      </m:r>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num>
                    <m:den>
                      <m:sSub>
                        <m:sSubPr>
                          <m:ctrlPr>
                            <w:rPr>
                              <w:rFonts w:ascii="Cambria Math" w:hAnsi="Cambria Math" w:cs="Simplified Arabic"/>
                              <w:i/>
                              <w:lang w:bidi="ar-LB"/>
                            </w:rPr>
                          </m:ctrlPr>
                        </m:sSubPr>
                        <m:e>
                          <m:r>
                            <w:rPr>
                              <w:rFonts w:ascii="Cambria Math" w:hAnsi="Cambria Math" w:cs="Simplified Arabic"/>
                              <w:lang w:bidi="ar-LB"/>
                            </w:rPr>
                            <m:t>n</m:t>
                          </m:r>
                        </m:e>
                        <m:sub>
                          <m:r>
                            <w:rPr>
                              <w:rFonts w:ascii="Cambria Math" w:hAnsi="Cambria Math" w:cs="Simplified Arabic"/>
                              <w:lang w:bidi="ar-LB"/>
                            </w:rPr>
                            <m:t>°</m:t>
                          </m:r>
                        </m:sub>
                      </m:sSub>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den>
                  </m:f>
                </m:e>
              </m:d>
            </m:e>
          </m:func>
          <m:r>
            <m:rPr>
              <m:sty m:val="p"/>
            </m:rPr>
            <w:rPr>
              <w:rFonts w:ascii="Cambria Math" w:hAnsi="Cambria Math" w:cs="Simplified Arabic"/>
              <w:lang w:bidi="ar-LB"/>
            </w:rPr>
            <m:t>=</m:t>
          </m:r>
          <m:sSup>
            <m:sSupPr>
              <m:ctrlPr>
                <w:rPr>
                  <w:rFonts w:ascii="Cambria Math" w:hAnsi="Cambria Math" w:cs="Simplified Arabic"/>
                  <w:i/>
                  <w:lang w:bidi="ar-LB"/>
                </w:rPr>
              </m:ctrlPr>
            </m:sSupPr>
            <m:e>
              <m:r>
                <w:rPr>
                  <w:rFonts w:ascii="Cambria Math" w:hAnsi="Cambria Math" w:cs="Simplified Arabic"/>
                  <w:lang w:bidi="ar-LB"/>
                </w:rPr>
                <m:t>k</m:t>
              </m:r>
            </m:e>
            <m:sup>
              <m:r>
                <w:rPr>
                  <w:rFonts w:ascii="Cambria Math" w:hAnsi="Cambria Math" w:cs="Simplified Arabic"/>
                  <w:lang w:bidi="ar-LB"/>
                </w:rPr>
                <m:t>'</m:t>
              </m:r>
            </m:sup>
          </m:sSup>
          <m:r>
            <w:rPr>
              <w:rFonts w:ascii="Cambria Math" w:hAnsi="Cambria Math" w:cs="Simplified Arabic"/>
              <w:lang w:bidi="ar-LB"/>
            </w:rPr>
            <m:t>t</m:t>
          </m:r>
        </m:oMath>
      </m:oMathPara>
    </w:p>
    <w:p w14:paraId="3C5DEA28" w14:textId="3B99D0CE" w:rsidR="00F13CBA" w:rsidRPr="00F13CBA" w:rsidRDefault="00F13CBA" w:rsidP="00F13CBA">
      <w:pPr>
        <w:rPr>
          <w:rFonts w:eastAsiaTheme="minorEastAsia"/>
          <w:rtl/>
          <w:lang w:bidi="ar-LB"/>
        </w:rPr>
      </w:pPr>
      <w:r w:rsidRPr="00F13CBA">
        <w:rPr>
          <w:b/>
          <w:bCs/>
          <w:u w:val="single"/>
          <w:lang w:bidi="ar-LB"/>
        </w:rPr>
        <w:t>1</w:t>
      </w:r>
      <w:r w:rsidRPr="00F13CBA">
        <w:rPr>
          <w:b/>
          <w:bCs/>
          <w:u w:val="single"/>
          <w:rtl/>
          <w:lang w:bidi="ar-LB"/>
        </w:rPr>
        <w:t>.</w:t>
      </w:r>
      <w:r w:rsidRPr="00F13CBA">
        <w:rPr>
          <w:rtl/>
          <w:lang w:bidi="ar-LB"/>
        </w:rPr>
        <w:t xml:space="preserve"> سجّل الأزمنة التي حصلت عليها من العمل التجريبي وفق الخطوتين </w:t>
      </w:r>
      <w:proofErr w:type="gramStart"/>
      <w:r w:rsidRPr="00F13CBA">
        <w:rPr>
          <w:lang w:bidi="ar-LB"/>
        </w:rPr>
        <w:t>3</w:t>
      </w:r>
      <w:r w:rsidRPr="00F13CBA">
        <w:rPr>
          <w:rtl/>
          <w:lang w:bidi="ar-LB"/>
        </w:rPr>
        <w:t xml:space="preserve"> و</w:t>
      </w:r>
      <w:r w:rsidRPr="00F13CBA">
        <w:rPr>
          <w:lang w:bidi="ar-LB"/>
        </w:rPr>
        <w:t>4</w:t>
      </w:r>
      <w:proofErr w:type="gramEnd"/>
      <w:r w:rsidRPr="00F13CBA">
        <w:rPr>
          <w:rtl/>
          <w:lang w:bidi="ar-LB"/>
        </w:rPr>
        <w:t xml:space="preserve"> في الجدول التالي:</w:t>
      </w:r>
    </w:p>
    <w:tbl>
      <w:tblPr>
        <w:tblStyle w:val="a7"/>
        <w:bidiVisual/>
        <w:tblW w:w="0" w:type="auto"/>
        <w:tblInd w:w="-247" w:type="dxa"/>
        <w:tblLook w:val="04A0" w:firstRow="1" w:lastRow="0" w:firstColumn="1" w:lastColumn="0" w:noHBand="0" w:noVBand="1"/>
      </w:tblPr>
      <w:tblGrid>
        <w:gridCol w:w="1406"/>
        <w:gridCol w:w="411"/>
        <w:gridCol w:w="841"/>
        <w:gridCol w:w="840"/>
        <w:gridCol w:w="841"/>
        <w:gridCol w:w="841"/>
        <w:gridCol w:w="841"/>
        <w:gridCol w:w="841"/>
        <w:gridCol w:w="841"/>
        <w:gridCol w:w="841"/>
      </w:tblGrid>
      <w:tr w:rsidR="00F13CBA" w:rsidRPr="00F13CBA" w14:paraId="73F7E7EA" w14:textId="77777777" w:rsidTr="001542C4">
        <w:tc>
          <w:tcPr>
            <w:tcW w:w="1406" w:type="dxa"/>
            <w:vAlign w:val="center"/>
          </w:tcPr>
          <w:p w14:paraId="20258710" w14:textId="77777777" w:rsidR="00F13CBA" w:rsidRPr="00F13CBA" w:rsidRDefault="00F13CBA" w:rsidP="001542C4">
            <w:pPr>
              <w:jc w:val="center"/>
              <w:rPr>
                <w:rFonts w:ascii="Simplified Arabic" w:eastAsiaTheme="minorEastAsia" w:hAnsi="Simplified Arabic" w:cs="Simplified Arabic"/>
                <w:rtl/>
                <w:lang w:bidi="ar-LB"/>
              </w:rPr>
            </w:pPr>
            <w:r w:rsidRPr="00F13CBA">
              <w:rPr>
                <w:rFonts w:ascii="Simplified Arabic" w:eastAsiaTheme="minorEastAsia" w:hAnsi="Simplified Arabic" w:cs="Simplified Arabic" w:hint="cs"/>
                <w:rtl/>
                <w:lang w:bidi="ar-LB"/>
              </w:rPr>
              <w:t>رقم الإضافة</w:t>
            </w:r>
          </w:p>
          <w:p w14:paraId="5ABB41CF" w14:textId="77777777" w:rsidR="00F13CBA" w:rsidRPr="00F13CBA" w:rsidRDefault="00F13CBA" w:rsidP="001542C4">
            <w:pPr>
              <w:jc w:val="center"/>
              <w:rPr>
                <w:rFonts w:ascii="Simplified Arabic" w:hAnsi="Simplified Arabic" w:cs="Simplified Arabic"/>
                <w:lang w:bidi="ar-LB"/>
              </w:rPr>
            </w:pPr>
            <m:oMathPara>
              <m:oMath>
                <m:r>
                  <w:rPr>
                    <w:rFonts w:ascii="Cambria Math" w:hAnsi="Cambria Math" w:cs="Simplified Arabic"/>
                    <w:lang w:bidi="ar-LB"/>
                  </w:rPr>
                  <m:t>i</m:t>
                </m:r>
              </m:oMath>
            </m:oMathPara>
          </w:p>
        </w:tc>
        <w:tc>
          <w:tcPr>
            <w:tcW w:w="411" w:type="dxa"/>
            <w:vAlign w:val="center"/>
          </w:tcPr>
          <w:p w14:paraId="5CD88999"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0</w:t>
            </w:r>
          </w:p>
        </w:tc>
        <w:tc>
          <w:tcPr>
            <w:tcW w:w="841" w:type="dxa"/>
            <w:vAlign w:val="center"/>
          </w:tcPr>
          <w:p w14:paraId="7A23A5E5"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1</w:t>
            </w:r>
          </w:p>
        </w:tc>
        <w:tc>
          <w:tcPr>
            <w:tcW w:w="840" w:type="dxa"/>
            <w:vAlign w:val="center"/>
          </w:tcPr>
          <w:p w14:paraId="44A030EF"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2</w:t>
            </w:r>
          </w:p>
        </w:tc>
        <w:tc>
          <w:tcPr>
            <w:tcW w:w="841" w:type="dxa"/>
            <w:vAlign w:val="center"/>
          </w:tcPr>
          <w:p w14:paraId="50822CA5"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3</w:t>
            </w:r>
          </w:p>
        </w:tc>
        <w:tc>
          <w:tcPr>
            <w:tcW w:w="841" w:type="dxa"/>
            <w:vAlign w:val="center"/>
          </w:tcPr>
          <w:p w14:paraId="2CF79E65"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4</w:t>
            </w:r>
          </w:p>
        </w:tc>
        <w:tc>
          <w:tcPr>
            <w:tcW w:w="841" w:type="dxa"/>
            <w:vAlign w:val="center"/>
          </w:tcPr>
          <w:p w14:paraId="3284441C"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5</w:t>
            </w:r>
          </w:p>
        </w:tc>
        <w:tc>
          <w:tcPr>
            <w:tcW w:w="841" w:type="dxa"/>
            <w:vAlign w:val="center"/>
          </w:tcPr>
          <w:p w14:paraId="1735C196"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6</w:t>
            </w:r>
          </w:p>
        </w:tc>
        <w:tc>
          <w:tcPr>
            <w:tcW w:w="841" w:type="dxa"/>
            <w:vAlign w:val="center"/>
          </w:tcPr>
          <w:p w14:paraId="0450620D"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7</w:t>
            </w:r>
          </w:p>
        </w:tc>
        <w:tc>
          <w:tcPr>
            <w:tcW w:w="841" w:type="dxa"/>
            <w:vAlign w:val="center"/>
          </w:tcPr>
          <w:p w14:paraId="1ACE35F0"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8</w:t>
            </w:r>
          </w:p>
        </w:tc>
      </w:tr>
      <w:tr w:rsidR="00F13CBA" w:rsidRPr="00F13CBA" w14:paraId="25A1566E" w14:textId="77777777" w:rsidTr="001542C4">
        <w:tc>
          <w:tcPr>
            <w:tcW w:w="1406" w:type="dxa"/>
            <w:vAlign w:val="center"/>
          </w:tcPr>
          <w:p w14:paraId="0888F0E6" w14:textId="77777777" w:rsidR="00F13CBA" w:rsidRPr="00F13CBA" w:rsidRDefault="00BA0823" w:rsidP="001542C4">
            <w:pPr>
              <w:jc w:val="center"/>
              <w:rPr>
                <w:rFonts w:ascii="Simplified Arabic" w:hAnsi="Simplified Arabic" w:cs="Simplified Arabic"/>
                <w:lang w:bidi="ar-LB"/>
              </w:rPr>
            </w:pPr>
            <m:oMathPara>
              <m:oMath>
                <m:sSub>
                  <m:sSubPr>
                    <m:ctrlPr>
                      <w:rPr>
                        <w:rFonts w:ascii="Cambria Math" w:hAnsi="Cambria Math" w:cs="Simplified Arabic"/>
                        <w:lang w:bidi="ar-LB"/>
                      </w:rPr>
                    </m:ctrlPr>
                  </m:sSubPr>
                  <m:e>
                    <m:r>
                      <w:rPr>
                        <w:rFonts w:ascii="Cambria Math" w:hAnsi="Cambria Math" w:cs="Simplified Arabic"/>
                        <w:lang w:bidi="ar-LB"/>
                      </w:rPr>
                      <m:t>t</m:t>
                    </m:r>
                  </m:e>
                  <m:sub>
                    <m:r>
                      <w:rPr>
                        <w:rFonts w:ascii="Cambria Math" w:hAnsi="Cambria Math" w:cs="Simplified Arabic"/>
                        <w:lang w:bidi="ar-LB"/>
                      </w:rPr>
                      <m:t>i</m:t>
                    </m:r>
                  </m:sub>
                </m:sSub>
              </m:oMath>
            </m:oMathPara>
          </w:p>
        </w:tc>
        <w:tc>
          <w:tcPr>
            <w:tcW w:w="411" w:type="dxa"/>
            <w:vAlign w:val="center"/>
          </w:tcPr>
          <w:p w14:paraId="088E68D2" w14:textId="77777777" w:rsidR="00F13CBA" w:rsidRPr="00F13CBA" w:rsidRDefault="00F13CBA" w:rsidP="001542C4">
            <w:pPr>
              <w:jc w:val="center"/>
              <w:rPr>
                <w:rFonts w:ascii="Simplified Arabic" w:hAnsi="Simplified Arabic" w:cs="Simplified Arabic"/>
                <w:lang w:bidi="ar-LB"/>
              </w:rPr>
            </w:pPr>
            <w:r w:rsidRPr="00F13CBA">
              <w:rPr>
                <w:rFonts w:ascii="Simplified Arabic" w:hAnsi="Simplified Arabic" w:cs="Simplified Arabic"/>
                <w:lang w:bidi="ar-LB"/>
              </w:rPr>
              <w:t>0</w:t>
            </w:r>
          </w:p>
        </w:tc>
        <w:tc>
          <w:tcPr>
            <w:tcW w:w="841" w:type="dxa"/>
            <w:vAlign w:val="center"/>
          </w:tcPr>
          <w:p w14:paraId="5A57FBC8" w14:textId="77777777" w:rsidR="00F13CBA" w:rsidRPr="00F13CBA" w:rsidRDefault="00F13CBA" w:rsidP="001542C4">
            <w:pPr>
              <w:jc w:val="center"/>
              <w:rPr>
                <w:lang w:bidi="ar-LB"/>
              </w:rPr>
            </w:pPr>
            <w:r w:rsidRPr="00F13CBA">
              <w:rPr>
                <w:lang w:bidi="ar-LB"/>
              </w:rPr>
              <w:t>............</w:t>
            </w:r>
          </w:p>
        </w:tc>
        <w:tc>
          <w:tcPr>
            <w:tcW w:w="840" w:type="dxa"/>
            <w:vAlign w:val="center"/>
          </w:tcPr>
          <w:p w14:paraId="7C630A09"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7E84E810"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4BC7A420"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44F03245"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4DC56851"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293FD0CE"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c>
          <w:tcPr>
            <w:tcW w:w="841" w:type="dxa"/>
            <w:vAlign w:val="center"/>
          </w:tcPr>
          <w:p w14:paraId="103A3F76" w14:textId="77777777" w:rsidR="00F13CBA" w:rsidRPr="00F13CBA" w:rsidRDefault="00F13CBA" w:rsidP="001542C4">
            <w:pPr>
              <w:jc w:val="center"/>
              <w:rPr>
                <w:rFonts w:ascii="Simplified Arabic" w:hAnsi="Simplified Arabic" w:cs="Simplified Arabic"/>
                <w:rtl/>
                <w:lang w:bidi="ar-LB"/>
              </w:rPr>
            </w:pPr>
            <w:r w:rsidRPr="00F13CBA">
              <w:rPr>
                <w:lang w:bidi="ar-LB"/>
              </w:rPr>
              <w:t>............</w:t>
            </w:r>
          </w:p>
        </w:tc>
      </w:tr>
    </w:tbl>
    <w:p w14:paraId="16EC4D19" w14:textId="1D04460B" w:rsidR="00F13CBA" w:rsidRPr="00F13CBA" w:rsidRDefault="00F13CBA" w:rsidP="00F13CBA">
      <w:pPr>
        <w:rPr>
          <w:rFonts w:eastAsiaTheme="minorEastAsia"/>
          <w:rtl/>
          <w:lang w:bidi="ar-LB"/>
        </w:rPr>
      </w:pPr>
      <w:proofErr w:type="gramStart"/>
      <w:r w:rsidRPr="00F13CBA">
        <w:rPr>
          <w:rtl/>
          <w:lang w:bidi="ar-LB"/>
        </w:rPr>
        <w:t xml:space="preserve">حيث </w:t>
      </w:r>
      <m:oMath>
        <m:sSub>
          <m:sSubPr>
            <m:ctrlPr>
              <w:rPr>
                <w:rFonts w:ascii="Cambria Math" w:hAnsi="Cambria Math"/>
                <w:lang w:bidi="ar-LB"/>
              </w:rPr>
            </m:ctrlPr>
          </m:sSubPr>
          <m:e>
            <m:r>
              <w:rPr>
                <w:rFonts w:ascii="Cambria Math" w:hAnsi="Cambria Math"/>
                <w:lang w:bidi="ar-LB"/>
              </w:rPr>
              <m:t>t</m:t>
            </m:r>
          </m:e>
          <m:sub>
            <m:r>
              <w:rPr>
                <w:rFonts w:ascii="Cambria Math" w:hAnsi="Cambria Math"/>
                <w:lang w:bidi="ar-LB"/>
              </w:rPr>
              <m:t>i</m:t>
            </m:r>
          </m:sub>
        </m:sSub>
      </m:oMath>
      <w:r w:rsidRPr="00F13CBA">
        <w:rPr>
          <w:rFonts w:eastAsiaTheme="minorEastAsia"/>
          <w:rtl/>
          <w:lang w:bidi="ar-LB"/>
        </w:rPr>
        <w:t xml:space="preserve"> الزمن</w:t>
      </w:r>
      <w:proofErr w:type="gramEnd"/>
      <w:r w:rsidRPr="00F13CBA">
        <w:rPr>
          <w:rFonts w:eastAsiaTheme="minorEastAsia"/>
          <w:rtl/>
          <w:lang w:bidi="ar-LB"/>
        </w:rPr>
        <w:t xml:space="preserve"> اللازم لظهور اللون الأزرق بعد كل إضافة من </w:t>
      </w:r>
      <w:proofErr w:type="spellStart"/>
      <w:r w:rsidRPr="00F13CBA">
        <w:rPr>
          <w:rFonts w:eastAsiaTheme="minorEastAsia"/>
          <w:rtl/>
          <w:lang w:bidi="ar-LB"/>
        </w:rPr>
        <w:t>الثيوسلفات</w:t>
      </w:r>
      <w:proofErr w:type="spellEnd"/>
    </w:p>
    <w:p w14:paraId="47FFC48D" w14:textId="261D710F" w:rsidR="00F13CBA" w:rsidRPr="00F13CBA" w:rsidRDefault="00F13CBA" w:rsidP="00F13CBA">
      <w:pPr>
        <w:rPr>
          <w:rFonts w:eastAsiaTheme="minorEastAsia"/>
          <w:rtl/>
          <w:lang w:bidi="ar-LB"/>
        </w:rPr>
      </w:pPr>
      <w:r w:rsidRPr="00F13CBA">
        <w:rPr>
          <w:rFonts w:eastAsiaTheme="minorEastAsia"/>
          <w:b/>
          <w:bCs/>
          <w:u w:val="single"/>
          <w:lang w:bidi="ar-LB"/>
        </w:rPr>
        <w:t>2</w:t>
      </w:r>
      <w:r w:rsidRPr="00F13CBA">
        <w:rPr>
          <w:rFonts w:eastAsiaTheme="minorEastAsia"/>
          <w:b/>
          <w:bCs/>
          <w:u w:val="single"/>
          <w:rtl/>
          <w:lang w:bidi="ar-LB"/>
        </w:rPr>
        <w:t>.</w:t>
      </w:r>
      <w:r w:rsidRPr="00F13CBA">
        <w:rPr>
          <w:rFonts w:eastAsiaTheme="minorEastAsia"/>
          <w:rtl/>
          <w:lang w:bidi="ar-LB"/>
        </w:rPr>
        <w:t xml:space="preserve"> احسب عدد مولات اليود الناتجة وعدد مولات الماء </w:t>
      </w:r>
      <w:proofErr w:type="spellStart"/>
      <w:r w:rsidRPr="00F13CBA">
        <w:rPr>
          <w:rFonts w:eastAsiaTheme="minorEastAsia"/>
          <w:rtl/>
          <w:lang w:bidi="ar-LB"/>
        </w:rPr>
        <w:t>الأكسجيني</w:t>
      </w:r>
      <w:proofErr w:type="spellEnd"/>
      <w:r w:rsidRPr="00F13CBA">
        <w:rPr>
          <w:rFonts w:eastAsiaTheme="minorEastAsia"/>
          <w:rtl/>
          <w:lang w:bidi="ar-LB"/>
        </w:rPr>
        <w:t xml:space="preserve"> المتبقية بعد كل إضافة من </w:t>
      </w:r>
      <w:proofErr w:type="spellStart"/>
      <w:r w:rsidRPr="00F13CBA">
        <w:rPr>
          <w:rFonts w:eastAsiaTheme="minorEastAsia"/>
          <w:rtl/>
          <w:lang w:bidi="ar-LB"/>
        </w:rPr>
        <w:t>الثيوسلفات</w:t>
      </w:r>
      <w:proofErr w:type="spellEnd"/>
      <w:r w:rsidRPr="00F13CBA">
        <w:rPr>
          <w:rFonts w:eastAsiaTheme="minorEastAsia"/>
          <w:rtl/>
          <w:lang w:bidi="ar-LB"/>
        </w:rPr>
        <w:t>، ثم نظم نتائجك في الجدول التالي:</w:t>
      </w:r>
    </w:p>
    <w:tbl>
      <w:tblPr>
        <w:tblStyle w:val="a7"/>
        <w:bidiVisual/>
        <w:tblW w:w="0" w:type="auto"/>
        <w:tblInd w:w="-247" w:type="dxa"/>
        <w:tblLook w:val="04A0" w:firstRow="1" w:lastRow="0" w:firstColumn="1" w:lastColumn="0" w:noHBand="0" w:noVBand="1"/>
      </w:tblPr>
      <w:tblGrid>
        <w:gridCol w:w="1413"/>
        <w:gridCol w:w="1390"/>
        <w:gridCol w:w="1557"/>
        <w:gridCol w:w="2224"/>
        <w:gridCol w:w="1960"/>
      </w:tblGrid>
      <w:tr w:rsidR="00F13CBA" w:rsidRPr="00F13CBA" w14:paraId="541BAD98" w14:textId="77777777" w:rsidTr="001542C4">
        <w:tc>
          <w:tcPr>
            <w:tcW w:w="1413" w:type="dxa"/>
            <w:vAlign w:val="center"/>
          </w:tcPr>
          <w:p w14:paraId="77CEE08F" w14:textId="77777777" w:rsidR="00F13CBA" w:rsidRPr="00F13CBA" w:rsidRDefault="00F13CBA" w:rsidP="001542C4">
            <w:pPr>
              <w:jc w:val="center"/>
              <w:rPr>
                <w:rFonts w:ascii="Simplified Arabic" w:eastAsiaTheme="minorEastAsia" w:hAnsi="Simplified Arabic" w:cs="Simplified Arabic"/>
                <w:rtl/>
                <w:lang w:bidi="ar-LB"/>
              </w:rPr>
            </w:pPr>
            <w:r w:rsidRPr="00F13CBA">
              <w:rPr>
                <w:rFonts w:ascii="Simplified Arabic" w:eastAsiaTheme="minorEastAsia" w:hAnsi="Simplified Arabic" w:cs="Simplified Arabic" w:hint="cs"/>
                <w:rtl/>
                <w:lang w:bidi="ar-LB"/>
              </w:rPr>
              <w:t>رقم الإضافة</w:t>
            </w:r>
          </w:p>
          <w:p w14:paraId="5689D8A4" w14:textId="77777777" w:rsidR="00F13CBA" w:rsidRPr="00F13CBA" w:rsidRDefault="00F13CBA" w:rsidP="001542C4">
            <w:pPr>
              <w:jc w:val="center"/>
              <w:rPr>
                <w:rFonts w:ascii="Simplified Arabic" w:eastAsiaTheme="minorEastAsia" w:hAnsi="Simplified Arabic" w:cs="Simplified Arabic"/>
                <w:lang w:bidi="ar-LB"/>
              </w:rPr>
            </w:pPr>
            <m:oMathPara>
              <m:oMath>
                <m:r>
                  <w:rPr>
                    <w:rFonts w:ascii="Cambria Math" w:eastAsiaTheme="minorEastAsia" w:hAnsi="Cambria Math" w:cs="Simplified Arabic"/>
                    <w:lang w:bidi="ar-LB"/>
                  </w:rPr>
                  <m:t>i</m:t>
                </m:r>
              </m:oMath>
            </m:oMathPara>
          </w:p>
        </w:tc>
        <w:tc>
          <w:tcPr>
            <w:tcW w:w="1390" w:type="dxa"/>
            <w:vAlign w:val="center"/>
          </w:tcPr>
          <w:p w14:paraId="0148EDD0" w14:textId="77777777" w:rsidR="00F13CBA" w:rsidRPr="00F13CBA" w:rsidRDefault="00BA0823" w:rsidP="001542C4">
            <w:pPr>
              <w:jc w:val="center"/>
              <w:rPr>
                <w:rFonts w:ascii="Simplified Arabic" w:eastAsiaTheme="minorEastAsia" w:hAnsi="Simplified Arabic" w:cs="Simplified Arabic"/>
                <w:rtl/>
                <w:lang w:bidi="ar-LB"/>
              </w:rPr>
            </w:pPr>
            <m:oMathPara>
              <m:oMath>
                <m:sSub>
                  <m:sSubPr>
                    <m:ctrlPr>
                      <w:rPr>
                        <w:rFonts w:ascii="Cambria Math" w:hAnsi="Cambria Math" w:cs="Simplified Arabic"/>
                        <w:lang w:bidi="ar-LB"/>
                      </w:rPr>
                    </m:ctrlPr>
                  </m:sSubPr>
                  <m:e>
                    <m:r>
                      <w:rPr>
                        <w:rFonts w:ascii="Cambria Math" w:hAnsi="Cambria Math" w:cs="Simplified Arabic"/>
                        <w:lang w:bidi="ar-LB"/>
                      </w:rPr>
                      <m:t>t</m:t>
                    </m:r>
                  </m:e>
                  <m:sub>
                    <m:r>
                      <w:rPr>
                        <w:rFonts w:ascii="Cambria Math" w:hAnsi="Cambria Math" w:cs="Simplified Arabic"/>
                        <w:lang w:bidi="ar-LB"/>
                      </w:rPr>
                      <m:t>i</m:t>
                    </m:r>
                  </m:sub>
                </m:sSub>
              </m:oMath>
            </m:oMathPara>
          </w:p>
        </w:tc>
        <w:tc>
          <w:tcPr>
            <w:tcW w:w="1557" w:type="dxa"/>
            <w:vAlign w:val="center"/>
          </w:tcPr>
          <w:p w14:paraId="65D7FD0E" w14:textId="77777777" w:rsidR="00F13CBA" w:rsidRPr="00F13CBA" w:rsidRDefault="00BA0823" w:rsidP="001542C4">
            <w:pPr>
              <w:jc w:val="center"/>
              <w:rPr>
                <w:rFonts w:ascii="Simplified Arabic" w:eastAsiaTheme="minorEastAsia" w:hAnsi="Simplified Arabic" w:cs="Simplified Arabic"/>
                <w:i/>
                <w:lang w:bidi="ar-LB"/>
              </w:rPr>
            </w:pPr>
            <m:oMathPara>
              <m:oMath>
                <m:sSub>
                  <m:sSubPr>
                    <m:ctrlPr>
                      <w:rPr>
                        <w:rFonts w:ascii="Cambria Math" w:hAnsi="Cambria Math" w:cs="Simplified Arabic"/>
                        <w:i/>
                        <w:lang w:bidi="ar-LB"/>
                      </w:rPr>
                    </m:ctrlPr>
                  </m:sSubPr>
                  <m:e>
                    <m:r>
                      <w:rPr>
                        <w:rFonts w:ascii="Cambria Math" w:hAnsi="Cambria Math" w:cs="Simplified Arabic"/>
                        <w:lang w:bidi="ar-LB"/>
                      </w:rPr>
                      <m:t>n</m:t>
                    </m:r>
                  </m:e>
                  <m:sub>
                    <m:r>
                      <w:rPr>
                        <w:rFonts w:ascii="Cambria Math" w:hAnsi="Cambria Math" w:cs="Simplified Arabic"/>
                        <w:lang w:bidi="ar-LB"/>
                      </w:rPr>
                      <m:t>i</m:t>
                    </m:r>
                  </m:sub>
                </m:sSub>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I</m:t>
                        </m:r>
                      </m:e>
                      <m:sub>
                        <m:r>
                          <w:rPr>
                            <w:rFonts w:ascii="Cambria Math" w:hAnsi="Cambria Math" w:cs="Simplified Arabic"/>
                            <w:lang w:bidi="ar-LB"/>
                          </w:rPr>
                          <m:t>2</m:t>
                        </m:r>
                      </m:sub>
                    </m:sSub>
                  </m:e>
                </m:d>
                <m:r>
                  <w:rPr>
                    <w:rFonts w:ascii="Cambria Math" w:hAnsi="Cambria Math" w:cs="Simplified Arabic"/>
                    <w:lang w:bidi="ar-LB"/>
                  </w:rPr>
                  <m:t xml:space="preserve"> mol</m:t>
                </m:r>
              </m:oMath>
            </m:oMathPara>
          </w:p>
        </w:tc>
        <w:tc>
          <w:tcPr>
            <w:tcW w:w="2224" w:type="dxa"/>
            <w:vAlign w:val="center"/>
          </w:tcPr>
          <w:p w14:paraId="2A1400A5" w14:textId="77777777" w:rsidR="00F13CBA" w:rsidRPr="00F13CBA" w:rsidRDefault="00BA0823" w:rsidP="001542C4">
            <w:pPr>
              <w:jc w:val="center"/>
              <w:rPr>
                <w:rFonts w:ascii="Simplified Arabic" w:eastAsiaTheme="minorEastAsia" w:hAnsi="Simplified Arabic" w:cs="Simplified Arabic"/>
                <w:i/>
                <w:rtl/>
                <w:lang w:bidi="ar-LB"/>
              </w:rPr>
            </w:pPr>
            <m:oMathPara>
              <m:oMath>
                <m:sSub>
                  <m:sSubPr>
                    <m:ctrlPr>
                      <w:rPr>
                        <w:rFonts w:ascii="Cambria Math" w:hAnsi="Cambria Math" w:cs="Simplified Arabic"/>
                        <w:i/>
                        <w:lang w:bidi="ar-LB"/>
                      </w:rPr>
                    </m:ctrlPr>
                  </m:sSubPr>
                  <m:e>
                    <m:r>
                      <w:rPr>
                        <w:rFonts w:ascii="Cambria Math" w:hAnsi="Cambria Math" w:cs="Simplified Arabic"/>
                        <w:lang w:bidi="ar-LB"/>
                      </w:rPr>
                      <m:t>n</m:t>
                    </m:r>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e>
                  <m:sub>
                    <m:r>
                      <m:rPr>
                        <m:sty m:val="p"/>
                      </m:rPr>
                      <w:rPr>
                        <w:rFonts w:ascii="Cambria Math" w:hAnsi="Cambria Math" w:cs="Simplified Arabic" w:hint="cs"/>
                        <w:rtl/>
                        <w:lang w:bidi="ar-LB"/>
                      </w:rPr>
                      <m:t>المتبقية</m:t>
                    </m:r>
                  </m:sub>
                </m:sSub>
                <m:r>
                  <m:rPr>
                    <m:sty m:val="p"/>
                  </m:rPr>
                  <w:rPr>
                    <w:rFonts w:ascii="Cambria Math" w:eastAsiaTheme="minorEastAsia" w:hAnsi="Cambria Math" w:cs="Simplified Arabic"/>
                    <w:lang w:bidi="ar-LB"/>
                  </w:rPr>
                  <m:t xml:space="preserve"> </m:t>
                </m:r>
                <m:r>
                  <w:rPr>
                    <w:rFonts w:ascii="Cambria Math" w:eastAsiaTheme="minorEastAsia" w:hAnsi="Cambria Math" w:cs="Simplified Arabic"/>
                    <w:lang w:bidi="ar-LB"/>
                  </w:rPr>
                  <m:t>mol</m:t>
                </m:r>
              </m:oMath>
            </m:oMathPara>
          </w:p>
        </w:tc>
        <w:tc>
          <w:tcPr>
            <w:tcW w:w="1960" w:type="dxa"/>
            <w:vAlign w:val="center"/>
          </w:tcPr>
          <w:p w14:paraId="5C6970DD" w14:textId="77777777" w:rsidR="00F13CBA" w:rsidRPr="00F13CBA" w:rsidRDefault="00BA0823" w:rsidP="001542C4">
            <w:pPr>
              <w:jc w:val="center"/>
              <w:rPr>
                <w:rFonts w:ascii="Simplified Arabic" w:eastAsiaTheme="minorEastAsia" w:hAnsi="Simplified Arabic" w:cs="Simplified Arabic"/>
                <w:rtl/>
                <w:lang w:bidi="ar-LB"/>
              </w:rPr>
            </w:pPr>
            <m:oMathPara>
              <m:oMath>
                <m:func>
                  <m:funcPr>
                    <m:ctrlPr>
                      <w:rPr>
                        <w:rFonts w:ascii="Cambria Math" w:eastAsiaTheme="minorEastAsia" w:hAnsi="Cambria Math" w:cs="Simplified Arabic"/>
                        <w:lang w:bidi="ar-LB"/>
                      </w:rPr>
                    </m:ctrlPr>
                  </m:funcPr>
                  <m:fName>
                    <m:r>
                      <m:rPr>
                        <m:sty m:val="p"/>
                      </m:rPr>
                      <w:rPr>
                        <w:rFonts w:ascii="Cambria Math" w:hAnsi="Cambria Math" w:cs="Simplified Arabic"/>
                        <w:lang w:bidi="ar-LB"/>
                      </w:rPr>
                      <m:t>ln</m:t>
                    </m:r>
                  </m:fName>
                  <m:e>
                    <m:sSub>
                      <m:sSubPr>
                        <m:ctrlPr>
                          <w:rPr>
                            <w:rFonts w:ascii="Cambria Math" w:hAnsi="Cambria Math" w:cs="Simplified Arabic"/>
                            <w:i/>
                            <w:lang w:bidi="ar-LB"/>
                          </w:rPr>
                        </m:ctrlPr>
                      </m:sSubPr>
                      <m:e>
                        <m:r>
                          <w:rPr>
                            <w:rFonts w:ascii="Cambria Math" w:hAnsi="Cambria Math" w:cs="Simplified Arabic"/>
                            <w:lang w:bidi="ar-LB"/>
                          </w:rPr>
                          <m:t>n</m:t>
                        </m:r>
                        <m:d>
                          <m:dPr>
                            <m:ctrlPr>
                              <w:rPr>
                                <w:rFonts w:ascii="Cambria Math" w:hAnsi="Cambria Math" w:cs="Simplified Arabic"/>
                                <w:i/>
                                <w:lang w:bidi="ar-LB"/>
                              </w:rPr>
                            </m:ctrlPr>
                          </m:dPr>
                          <m:e>
                            <m:sSub>
                              <m:sSubPr>
                                <m:ctrlPr>
                                  <w:rPr>
                                    <w:rFonts w:ascii="Cambria Math" w:hAnsi="Cambria Math" w:cs="Simplified Arabic"/>
                                    <w:i/>
                                    <w:lang w:bidi="ar-LB"/>
                                  </w:rPr>
                                </m:ctrlPr>
                              </m:sSubPr>
                              <m:e>
                                <m:r>
                                  <w:rPr>
                                    <w:rFonts w:ascii="Cambria Math" w:hAnsi="Cambria Math" w:cs="Simplified Arabic"/>
                                    <w:lang w:bidi="ar-LB"/>
                                  </w:rPr>
                                  <m:t>H</m:t>
                                </m:r>
                              </m:e>
                              <m:sub>
                                <m:r>
                                  <w:rPr>
                                    <w:rFonts w:ascii="Cambria Math" w:hAnsi="Cambria Math" w:cs="Simplified Arabic"/>
                                    <w:lang w:bidi="ar-LB"/>
                                  </w:rPr>
                                  <m:t>2</m:t>
                                </m:r>
                              </m:sub>
                            </m:sSub>
                            <m:sSub>
                              <m:sSubPr>
                                <m:ctrlPr>
                                  <w:rPr>
                                    <w:rFonts w:ascii="Cambria Math" w:hAnsi="Cambria Math" w:cs="Simplified Arabic"/>
                                    <w:i/>
                                    <w:lang w:bidi="ar-LB"/>
                                  </w:rPr>
                                </m:ctrlPr>
                              </m:sSubPr>
                              <m:e>
                                <m:r>
                                  <w:rPr>
                                    <w:rFonts w:ascii="Cambria Math" w:hAnsi="Cambria Math" w:cs="Simplified Arabic"/>
                                    <w:lang w:bidi="ar-LB"/>
                                  </w:rPr>
                                  <m:t>O</m:t>
                                </m:r>
                              </m:e>
                              <m:sub>
                                <m:r>
                                  <w:rPr>
                                    <w:rFonts w:ascii="Cambria Math" w:hAnsi="Cambria Math" w:cs="Simplified Arabic"/>
                                    <w:lang w:bidi="ar-LB"/>
                                  </w:rPr>
                                  <m:t>2</m:t>
                                </m:r>
                              </m:sub>
                            </m:sSub>
                          </m:e>
                        </m:d>
                      </m:e>
                      <m:sub>
                        <m:r>
                          <m:rPr>
                            <m:sty m:val="p"/>
                          </m:rPr>
                          <w:rPr>
                            <w:rFonts w:ascii="Cambria Math" w:hAnsi="Cambria Math" w:cs="Simplified Arabic" w:hint="cs"/>
                            <w:rtl/>
                            <w:lang w:bidi="ar-LB"/>
                          </w:rPr>
                          <m:t>المتبقية</m:t>
                        </m:r>
                      </m:sub>
                    </m:sSub>
                  </m:e>
                </m:func>
              </m:oMath>
            </m:oMathPara>
          </w:p>
        </w:tc>
      </w:tr>
      <w:tr w:rsidR="00F13CBA" w:rsidRPr="00F13CBA" w14:paraId="4CAB3EA5" w14:textId="77777777" w:rsidTr="001542C4">
        <w:tc>
          <w:tcPr>
            <w:tcW w:w="1413" w:type="dxa"/>
            <w:vAlign w:val="center"/>
          </w:tcPr>
          <w:p w14:paraId="44DF7BDB"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0</w:t>
            </w:r>
          </w:p>
        </w:tc>
        <w:tc>
          <w:tcPr>
            <w:tcW w:w="1390" w:type="dxa"/>
            <w:vAlign w:val="center"/>
          </w:tcPr>
          <w:p w14:paraId="4C9F6004" w14:textId="77777777" w:rsidR="00F13CBA" w:rsidRPr="00F13CBA" w:rsidRDefault="00F13CBA" w:rsidP="001542C4">
            <w:pPr>
              <w:jc w:val="center"/>
              <w:rPr>
                <w:rFonts w:ascii="Simplified Arabic" w:eastAsia="Times New Roman" w:hAnsi="Simplified Arabic" w:cs="Simplified Arabic"/>
                <w:lang w:bidi="ar-LB"/>
              </w:rPr>
            </w:pPr>
            <w:r w:rsidRPr="00F13CBA">
              <w:rPr>
                <w:rFonts w:ascii="Simplified Arabic" w:eastAsia="Times New Roman" w:hAnsi="Simplified Arabic" w:cs="Simplified Arabic"/>
                <w:lang w:bidi="ar-LB"/>
              </w:rPr>
              <w:t>0</w:t>
            </w:r>
          </w:p>
        </w:tc>
        <w:tc>
          <w:tcPr>
            <w:tcW w:w="1557" w:type="dxa"/>
            <w:vAlign w:val="center"/>
          </w:tcPr>
          <w:p w14:paraId="19336308" w14:textId="77777777" w:rsidR="00F13CBA" w:rsidRPr="00F13CBA" w:rsidRDefault="00F13CBA" w:rsidP="001542C4">
            <w:pPr>
              <w:jc w:val="center"/>
              <w:rPr>
                <w:rFonts w:ascii="Simplified Arabic" w:eastAsia="Times New Roman" w:hAnsi="Simplified Arabic" w:cs="Simplified Arabic"/>
                <w:lang w:bidi="ar-LB"/>
              </w:rPr>
            </w:pPr>
            <w:r w:rsidRPr="00F13CBA">
              <w:rPr>
                <w:lang w:bidi="ar-LB"/>
              </w:rPr>
              <w:t>......................</w:t>
            </w:r>
          </w:p>
        </w:tc>
        <w:tc>
          <w:tcPr>
            <w:tcW w:w="2224" w:type="dxa"/>
            <w:vAlign w:val="center"/>
          </w:tcPr>
          <w:p w14:paraId="636ADAC2" w14:textId="77777777" w:rsidR="00F13CBA" w:rsidRPr="00F13CBA" w:rsidRDefault="00F13CBA" w:rsidP="001542C4">
            <w:pPr>
              <w:jc w:val="center"/>
              <w:rPr>
                <w:rFonts w:ascii="Simplified Arabic" w:eastAsia="Times New Roman" w:hAnsi="Simplified Arabic" w:cs="Simplified Arabic"/>
                <w:i/>
                <w:lang w:bidi="ar-LB"/>
              </w:rPr>
            </w:pPr>
            <w:r w:rsidRPr="00F13CBA">
              <w:rPr>
                <w:lang w:bidi="ar-LB"/>
              </w:rPr>
              <w:t>......................</w:t>
            </w:r>
          </w:p>
        </w:tc>
        <w:tc>
          <w:tcPr>
            <w:tcW w:w="1960" w:type="dxa"/>
            <w:vAlign w:val="center"/>
          </w:tcPr>
          <w:p w14:paraId="15572ECE" w14:textId="77777777" w:rsidR="00F13CBA" w:rsidRPr="00F13CBA" w:rsidRDefault="00F13CBA" w:rsidP="001542C4">
            <w:pPr>
              <w:jc w:val="center"/>
              <w:rPr>
                <w:rFonts w:ascii="Simplified Arabic" w:eastAsia="Times New Roman" w:hAnsi="Simplified Arabic" w:cs="Simplified Arabic"/>
                <w:i/>
                <w:lang w:bidi="ar-LB"/>
              </w:rPr>
            </w:pPr>
            <w:r w:rsidRPr="00F13CBA">
              <w:rPr>
                <w:lang w:bidi="ar-LB"/>
              </w:rPr>
              <w:t>......................</w:t>
            </w:r>
          </w:p>
        </w:tc>
      </w:tr>
      <w:tr w:rsidR="00F13CBA" w:rsidRPr="00F13CBA" w14:paraId="0DAFAE2D" w14:textId="77777777" w:rsidTr="001542C4">
        <w:tc>
          <w:tcPr>
            <w:tcW w:w="1413" w:type="dxa"/>
            <w:vAlign w:val="center"/>
          </w:tcPr>
          <w:p w14:paraId="608F276A"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1</w:t>
            </w:r>
          </w:p>
        </w:tc>
        <w:tc>
          <w:tcPr>
            <w:tcW w:w="1390" w:type="dxa"/>
            <w:vAlign w:val="center"/>
          </w:tcPr>
          <w:p w14:paraId="6EE807CA" w14:textId="77777777" w:rsidR="00F13CBA" w:rsidRPr="00F13CBA" w:rsidRDefault="00F13CBA" w:rsidP="001542C4">
            <w:pPr>
              <w:jc w:val="center"/>
              <w:rPr>
                <w:rFonts w:ascii="Simplified Arabic" w:eastAsia="Times New Roman" w:hAnsi="Simplified Arabic" w:cs="Simplified Arabic"/>
                <w:lang w:bidi="ar-LB"/>
              </w:rPr>
            </w:pPr>
            <w:r w:rsidRPr="00F13CBA">
              <w:rPr>
                <w:lang w:bidi="ar-LB"/>
              </w:rPr>
              <w:t>......................</w:t>
            </w:r>
          </w:p>
        </w:tc>
        <w:tc>
          <w:tcPr>
            <w:tcW w:w="1557" w:type="dxa"/>
            <w:vAlign w:val="center"/>
          </w:tcPr>
          <w:p w14:paraId="567FBB01" w14:textId="77777777" w:rsidR="00F13CBA" w:rsidRPr="00F13CBA" w:rsidRDefault="00F13CBA" w:rsidP="001542C4">
            <w:pPr>
              <w:jc w:val="center"/>
              <w:rPr>
                <w:lang w:bidi="ar-LB"/>
              </w:rPr>
            </w:pPr>
            <w:r w:rsidRPr="00F13CBA">
              <w:rPr>
                <w:lang w:bidi="ar-LB"/>
              </w:rPr>
              <w:t>......................</w:t>
            </w:r>
          </w:p>
        </w:tc>
        <w:tc>
          <w:tcPr>
            <w:tcW w:w="2224" w:type="dxa"/>
            <w:vAlign w:val="center"/>
          </w:tcPr>
          <w:p w14:paraId="7D36017B" w14:textId="77777777" w:rsidR="00F13CBA" w:rsidRPr="00F13CBA" w:rsidRDefault="00F13CBA" w:rsidP="001542C4">
            <w:pPr>
              <w:jc w:val="center"/>
              <w:rPr>
                <w:lang w:bidi="ar-LB"/>
              </w:rPr>
            </w:pPr>
            <w:r w:rsidRPr="00F13CBA">
              <w:rPr>
                <w:lang w:bidi="ar-LB"/>
              </w:rPr>
              <w:t>......................</w:t>
            </w:r>
          </w:p>
        </w:tc>
        <w:tc>
          <w:tcPr>
            <w:tcW w:w="1960" w:type="dxa"/>
            <w:vAlign w:val="center"/>
          </w:tcPr>
          <w:p w14:paraId="1BE3D002" w14:textId="77777777" w:rsidR="00F13CBA" w:rsidRPr="00F13CBA" w:rsidRDefault="00F13CBA" w:rsidP="001542C4">
            <w:pPr>
              <w:jc w:val="center"/>
              <w:rPr>
                <w:lang w:bidi="ar-LB"/>
              </w:rPr>
            </w:pPr>
            <w:r w:rsidRPr="00F13CBA">
              <w:rPr>
                <w:lang w:bidi="ar-LB"/>
              </w:rPr>
              <w:t>......................</w:t>
            </w:r>
          </w:p>
        </w:tc>
      </w:tr>
      <w:tr w:rsidR="00F13CBA" w:rsidRPr="00F13CBA" w14:paraId="52929B1B" w14:textId="77777777" w:rsidTr="001542C4">
        <w:tc>
          <w:tcPr>
            <w:tcW w:w="1413" w:type="dxa"/>
            <w:vAlign w:val="center"/>
          </w:tcPr>
          <w:p w14:paraId="27B9B8D5"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2</w:t>
            </w:r>
          </w:p>
        </w:tc>
        <w:tc>
          <w:tcPr>
            <w:tcW w:w="1390" w:type="dxa"/>
            <w:vAlign w:val="center"/>
          </w:tcPr>
          <w:p w14:paraId="1AF49DF8" w14:textId="77777777" w:rsidR="00F13CBA" w:rsidRPr="00F13CBA" w:rsidRDefault="00F13CBA" w:rsidP="001542C4">
            <w:pPr>
              <w:jc w:val="center"/>
              <w:rPr>
                <w:lang w:bidi="ar-LB"/>
              </w:rPr>
            </w:pPr>
            <w:r w:rsidRPr="00F13CBA">
              <w:rPr>
                <w:lang w:bidi="ar-LB"/>
              </w:rPr>
              <w:t>......................</w:t>
            </w:r>
          </w:p>
        </w:tc>
        <w:tc>
          <w:tcPr>
            <w:tcW w:w="1557" w:type="dxa"/>
            <w:vAlign w:val="center"/>
          </w:tcPr>
          <w:p w14:paraId="355CFDB9" w14:textId="77777777" w:rsidR="00F13CBA" w:rsidRPr="00F13CBA" w:rsidRDefault="00F13CBA" w:rsidP="001542C4">
            <w:pPr>
              <w:jc w:val="center"/>
              <w:rPr>
                <w:lang w:bidi="ar-LB"/>
              </w:rPr>
            </w:pPr>
            <w:r w:rsidRPr="00F13CBA">
              <w:rPr>
                <w:lang w:bidi="ar-LB"/>
              </w:rPr>
              <w:t>......................</w:t>
            </w:r>
          </w:p>
        </w:tc>
        <w:tc>
          <w:tcPr>
            <w:tcW w:w="2224" w:type="dxa"/>
            <w:vAlign w:val="center"/>
          </w:tcPr>
          <w:p w14:paraId="4B7E78C0" w14:textId="77777777" w:rsidR="00F13CBA" w:rsidRPr="00F13CBA" w:rsidRDefault="00F13CBA" w:rsidP="001542C4">
            <w:pPr>
              <w:jc w:val="center"/>
              <w:rPr>
                <w:lang w:bidi="ar-LB"/>
              </w:rPr>
            </w:pPr>
            <w:r w:rsidRPr="00F13CBA">
              <w:rPr>
                <w:lang w:bidi="ar-LB"/>
              </w:rPr>
              <w:t>......................</w:t>
            </w:r>
          </w:p>
        </w:tc>
        <w:tc>
          <w:tcPr>
            <w:tcW w:w="1960" w:type="dxa"/>
            <w:vAlign w:val="center"/>
          </w:tcPr>
          <w:p w14:paraId="4DEB2FB9" w14:textId="77777777" w:rsidR="00F13CBA" w:rsidRPr="00F13CBA" w:rsidRDefault="00F13CBA" w:rsidP="001542C4">
            <w:pPr>
              <w:jc w:val="center"/>
              <w:rPr>
                <w:lang w:bidi="ar-LB"/>
              </w:rPr>
            </w:pPr>
            <w:r w:rsidRPr="00F13CBA">
              <w:rPr>
                <w:lang w:bidi="ar-LB"/>
              </w:rPr>
              <w:t>......................</w:t>
            </w:r>
          </w:p>
        </w:tc>
      </w:tr>
      <w:tr w:rsidR="00F13CBA" w:rsidRPr="00F13CBA" w14:paraId="057568DF" w14:textId="77777777" w:rsidTr="001542C4">
        <w:tc>
          <w:tcPr>
            <w:tcW w:w="1413" w:type="dxa"/>
            <w:vAlign w:val="center"/>
          </w:tcPr>
          <w:p w14:paraId="5D553EE9"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3</w:t>
            </w:r>
          </w:p>
        </w:tc>
        <w:tc>
          <w:tcPr>
            <w:tcW w:w="1390" w:type="dxa"/>
            <w:vAlign w:val="center"/>
          </w:tcPr>
          <w:p w14:paraId="2A5B6443" w14:textId="77777777" w:rsidR="00F13CBA" w:rsidRPr="00F13CBA" w:rsidRDefault="00F13CBA" w:rsidP="001542C4">
            <w:pPr>
              <w:jc w:val="center"/>
              <w:rPr>
                <w:lang w:bidi="ar-LB"/>
              </w:rPr>
            </w:pPr>
            <w:r w:rsidRPr="00F13CBA">
              <w:rPr>
                <w:lang w:bidi="ar-LB"/>
              </w:rPr>
              <w:t>......................</w:t>
            </w:r>
          </w:p>
        </w:tc>
        <w:tc>
          <w:tcPr>
            <w:tcW w:w="1557" w:type="dxa"/>
            <w:vAlign w:val="center"/>
          </w:tcPr>
          <w:p w14:paraId="0F221C3C" w14:textId="77777777" w:rsidR="00F13CBA" w:rsidRPr="00F13CBA" w:rsidRDefault="00F13CBA" w:rsidP="001542C4">
            <w:pPr>
              <w:jc w:val="center"/>
              <w:rPr>
                <w:lang w:bidi="ar-LB"/>
              </w:rPr>
            </w:pPr>
            <w:r w:rsidRPr="00F13CBA">
              <w:rPr>
                <w:lang w:bidi="ar-LB"/>
              </w:rPr>
              <w:t>......................</w:t>
            </w:r>
          </w:p>
        </w:tc>
        <w:tc>
          <w:tcPr>
            <w:tcW w:w="2224" w:type="dxa"/>
            <w:vAlign w:val="center"/>
          </w:tcPr>
          <w:p w14:paraId="2AA1DE9F" w14:textId="77777777" w:rsidR="00F13CBA" w:rsidRPr="00F13CBA" w:rsidRDefault="00F13CBA" w:rsidP="001542C4">
            <w:pPr>
              <w:jc w:val="center"/>
              <w:rPr>
                <w:lang w:bidi="ar-LB"/>
              </w:rPr>
            </w:pPr>
            <w:r w:rsidRPr="00F13CBA">
              <w:rPr>
                <w:lang w:bidi="ar-LB"/>
              </w:rPr>
              <w:t>......................</w:t>
            </w:r>
          </w:p>
        </w:tc>
        <w:tc>
          <w:tcPr>
            <w:tcW w:w="1960" w:type="dxa"/>
            <w:vAlign w:val="center"/>
          </w:tcPr>
          <w:p w14:paraId="1EE655C7" w14:textId="77777777" w:rsidR="00F13CBA" w:rsidRPr="00F13CBA" w:rsidRDefault="00F13CBA" w:rsidP="001542C4">
            <w:pPr>
              <w:jc w:val="center"/>
              <w:rPr>
                <w:lang w:bidi="ar-LB"/>
              </w:rPr>
            </w:pPr>
            <w:r w:rsidRPr="00F13CBA">
              <w:rPr>
                <w:lang w:bidi="ar-LB"/>
              </w:rPr>
              <w:t>......................</w:t>
            </w:r>
          </w:p>
        </w:tc>
      </w:tr>
      <w:tr w:rsidR="00F13CBA" w:rsidRPr="00F13CBA" w14:paraId="6E6B05AD" w14:textId="77777777" w:rsidTr="001542C4">
        <w:tc>
          <w:tcPr>
            <w:tcW w:w="1413" w:type="dxa"/>
            <w:vAlign w:val="center"/>
          </w:tcPr>
          <w:p w14:paraId="0444E19F"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4</w:t>
            </w:r>
          </w:p>
        </w:tc>
        <w:tc>
          <w:tcPr>
            <w:tcW w:w="1390" w:type="dxa"/>
            <w:vAlign w:val="center"/>
          </w:tcPr>
          <w:p w14:paraId="6190437D" w14:textId="77777777" w:rsidR="00F13CBA" w:rsidRPr="00F13CBA" w:rsidRDefault="00F13CBA" w:rsidP="001542C4">
            <w:pPr>
              <w:jc w:val="center"/>
              <w:rPr>
                <w:lang w:bidi="ar-LB"/>
              </w:rPr>
            </w:pPr>
            <w:r w:rsidRPr="00F13CBA">
              <w:rPr>
                <w:lang w:bidi="ar-LB"/>
              </w:rPr>
              <w:t>......................</w:t>
            </w:r>
          </w:p>
        </w:tc>
        <w:tc>
          <w:tcPr>
            <w:tcW w:w="1557" w:type="dxa"/>
            <w:vAlign w:val="center"/>
          </w:tcPr>
          <w:p w14:paraId="7679EB1F" w14:textId="77777777" w:rsidR="00F13CBA" w:rsidRPr="00F13CBA" w:rsidRDefault="00F13CBA" w:rsidP="001542C4">
            <w:pPr>
              <w:jc w:val="center"/>
              <w:rPr>
                <w:lang w:bidi="ar-LB"/>
              </w:rPr>
            </w:pPr>
            <w:r w:rsidRPr="00F13CBA">
              <w:rPr>
                <w:lang w:bidi="ar-LB"/>
              </w:rPr>
              <w:t>......................</w:t>
            </w:r>
          </w:p>
        </w:tc>
        <w:tc>
          <w:tcPr>
            <w:tcW w:w="2224" w:type="dxa"/>
            <w:vAlign w:val="center"/>
          </w:tcPr>
          <w:p w14:paraId="3E3E06DD" w14:textId="77777777" w:rsidR="00F13CBA" w:rsidRPr="00F13CBA" w:rsidRDefault="00F13CBA" w:rsidP="001542C4">
            <w:pPr>
              <w:jc w:val="center"/>
              <w:rPr>
                <w:lang w:bidi="ar-LB"/>
              </w:rPr>
            </w:pPr>
            <w:r w:rsidRPr="00F13CBA">
              <w:rPr>
                <w:lang w:bidi="ar-LB"/>
              </w:rPr>
              <w:t>......................</w:t>
            </w:r>
          </w:p>
        </w:tc>
        <w:tc>
          <w:tcPr>
            <w:tcW w:w="1960" w:type="dxa"/>
            <w:vAlign w:val="center"/>
          </w:tcPr>
          <w:p w14:paraId="6C9A16D6" w14:textId="77777777" w:rsidR="00F13CBA" w:rsidRPr="00F13CBA" w:rsidRDefault="00F13CBA" w:rsidP="001542C4">
            <w:pPr>
              <w:jc w:val="center"/>
              <w:rPr>
                <w:lang w:bidi="ar-LB"/>
              </w:rPr>
            </w:pPr>
            <w:r w:rsidRPr="00F13CBA">
              <w:rPr>
                <w:lang w:bidi="ar-LB"/>
              </w:rPr>
              <w:t>......................</w:t>
            </w:r>
          </w:p>
        </w:tc>
      </w:tr>
      <w:tr w:rsidR="00F13CBA" w:rsidRPr="00F13CBA" w14:paraId="4B48BEE6" w14:textId="77777777" w:rsidTr="001542C4">
        <w:tc>
          <w:tcPr>
            <w:tcW w:w="1413" w:type="dxa"/>
            <w:vAlign w:val="center"/>
          </w:tcPr>
          <w:p w14:paraId="1AC5BA75"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5</w:t>
            </w:r>
          </w:p>
        </w:tc>
        <w:tc>
          <w:tcPr>
            <w:tcW w:w="1390" w:type="dxa"/>
            <w:vAlign w:val="center"/>
          </w:tcPr>
          <w:p w14:paraId="2E8ED0AE" w14:textId="77777777" w:rsidR="00F13CBA" w:rsidRPr="00F13CBA" w:rsidRDefault="00F13CBA" w:rsidP="001542C4">
            <w:pPr>
              <w:jc w:val="center"/>
              <w:rPr>
                <w:lang w:bidi="ar-LB"/>
              </w:rPr>
            </w:pPr>
            <w:r w:rsidRPr="00F13CBA">
              <w:rPr>
                <w:lang w:bidi="ar-LB"/>
              </w:rPr>
              <w:t>......................</w:t>
            </w:r>
          </w:p>
        </w:tc>
        <w:tc>
          <w:tcPr>
            <w:tcW w:w="1557" w:type="dxa"/>
            <w:vAlign w:val="center"/>
          </w:tcPr>
          <w:p w14:paraId="37E86333" w14:textId="77777777" w:rsidR="00F13CBA" w:rsidRPr="00F13CBA" w:rsidRDefault="00F13CBA" w:rsidP="001542C4">
            <w:pPr>
              <w:jc w:val="center"/>
              <w:rPr>
                <w:lang w:bidi="ar-LB"/>
              </w:rPr>
            </w:pPr>
            <w:r w:rsidRPr="00F13CBA">
              <w:rPr>
                <w:lang w:bidi="ar-LB"/>
              </w:rPr>
              <w:t>......................</w:t>
            </w:r>
          </w:p>
        </w:tc>
        <w:tc>
          <w:tcPr>
            <w:tcW w:w="2224" w:type="dxa"/>
            <w:vAlign w:val="center"/>
          </w:tcPr>
          <w:p w14:paraId="69327A02" w14:textId="77777777" w:rsidR="00F13CBA" w:rsidRPr="00F13CBA" w:rsidRDefault="00F13CBA" w:rsidP="001542C4">
            <w:pPr>
              <w:jc w:val="center"/>
              <w:rPr>
                <w:lang w:bidi="ar-LB"/>
              </w:rPr>
            </w:pPr>
            <w:r w:rsidRPr="00F13CBA">
              <w:rPr>
                <w:lang w:bidi="ar-LB"/>
              </w:rPr>
              <w:t>......................</w:t>
            </w:r>
          </w:p>
        </w:tc>
        <w:tc>
          <w:tcPr>
            <w:tcW w:w="1960" w:type="dxa"/>
            <w:vAlign w:val="center"/>
          </w:tcPr>
          <w:p w14:paraId="507FA0CD" w14:textId="77777777" w:rsidR="00F13CBA" w:rsidRPr="00F13CBA" w:rsidRDefault="00F13CBA" w:rsidP="001542C4">
            <w:pPr>
              <w:jc w:val="center"/>
              <w:rPr>
                <w:lang w:bidi="ar-LB"/>
              </w:rPr>
            </w:pPr>
            <w:r w:rsidRPr="00F13CBA">
              <w:rPr>
                <w:lang w:bidi="ar-LB"/>
              </w:rPr>
              <w:t>......................</w:t>
            </w:r>
          </w:p>
        </w:tc>
      </w:tr>
      <w:tr w:rsidR="00F13CBA" w:rsidRPr="00F13CBA" w14:paraId="3FFE6BE1" w14:textId="77777777" w:rsidTr="001542C4">
        <w:tc>
          <w:tcPr>
            <w:tcW w:w="1413" w:type="dxa"/>
            <w:vAlign w:val="center"/>
          </w:tcPr>
          <w:p w14:paraId="40D06302"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6</w:t>
            </w:r>
          </w:p>
        </w:tc>
        <w:tc>
          <w:tcPr>
            <w:tcW w:w="1390" w:type="dxa"/>
            <w:vAlign w:val="center"/>
          </w:tcPr>
          <w:p w14:paraId="15731B52" w14:textId="77777777" w:rsidR="00F13CBA" w:rsidRPr="00F13CBA" w:rsidRDefault="00F13CBA" w:rsidP="001542C4">
            <w:pPr>
              <w:jc w:val="center"/>
              <w:rPr>
                <w:lang w:bidi="ar-LB"/>
              </w:rPr>
            </w:pPr>
            <w:r w:rsidRPr="00F13CBA">
              <w:rPr>
                <w:lang w:bidi="ar-LB"/>
              </w:rPr>
              <w:t>......................</w:t>
            </w:r>
          </w:p>
        </w:tc>
        <w:tc>
          <w:tcPr>
            <w:tcW w:w="1557" w:type="dxa"/>
            <w:vAlign w:val="center"/>
          </w:tcPr>
          <w:p w14:paraId="7BEBD939" w14:textId="77777777" w:rsidR="00F13CBA" w:rsidRPr="00F13CBA" w:rsidRDefault="00F13CBA" w:rsidP="001542C4">
            <w:pPr>
              <w:jc w:val="center"/>
              <w:rPr>
                <w:lang w:bidi="ar-LB"/>
              </w:rPr>
            </w:pPr>
            <w:r w:rsidRPr="00F13CBA">
              <w:rPr>
                <w:lang w:bidi="ar-LB"/>
              </w:rPr>
              <w:t>......................</w:t>
            </w:r>
          </w:p>
        </w:tc>
        <w:tc>
          <w:tcPr>
            <w:tcW w:w="2224" w:type="dxa"/>
            <w:vAlign w:val="center"/>
          </w:tcPr>
          <w:p w14:paraId="21F96801" w14:textId="77777777" w:rsidR="00F13CBA" w:rsidRPr="00F13CBA" w:rsidRDefault="00F13CBA" w:rsidP="001542C4">
            <w:pPr>
              <w:jc w:val="center"/>
              <w:rPr>
                <w:lang w:bidi="ar-LB"/>
              </w:rPr>
            </w:pPr>
            <w:r w:rsidRPr="00F13CBA">
              <w:rPr>
                <w:lang w:bidi="ar-LB"/>
              </w:rPr>
              <w:t>......................</w:t>
            </w:r>
          </w:p>
        </w:tc>
        <w:tc>
          <w:tcPr>
            <w:tcW w:w="1960" w:type="dxa"/>
            <w:vAlign w:val="center"/>
          </w:tcPr>
          <w:p w14:paraId="7817B16C" w14:textId="77777777" w:rsidR="00F13CBA" w:rsidRPr="00F13CBA" w:rsidRDefault="00F13CBA" w:rsidP="001542C4">
            <w:pPr>
              <w:jc w:val="center"/>
              <w:rPr>
                <w:lang w:bidi="ar-LB"/>
              </w:rPr>
            </w:pPr>
            <w:r w:rsidRPr="00F13CBA">
              <w:rPr>
                <w:lang w:bidi="ar-LB"/>
              </w:rPr>
              <w:t>......................</w:t>
            </w:r>
          </w:p>
        </w:tc>
      </w:tr>
      <w:tr w:rsidR="00F13CBA" w:rsidRPr="00F13CBA" w14:paraId="66DAD2DC" w14:textId="77777777" w:rsidTr="001542C4">
        <w:tc>
          <w:tcPr>
            <w:tcW w:w="1413" w:type="dxa"/>
            <w:vAlign w:val="center"/>
          </w:tcPr>
          <w:p w14:paraId="1E7D6318"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7</w:t>
            </w:r>
          </w:p>
        </w:tc>
        <w:tc>
          <w:tcPr>
            <w:tcW w:w="1390" w:type="dxa"/>
            <w:vAlign w:val="center"/>
          </w:tcPr>
          <w:p w14:paraId="4B4F46B7" w14:textId="77777777" w:rsidR="00F13CBA" w:rsidRPr="00F13CBA" w:rsidRDefault="00F13CBA" w:rsidP="001542C4">
            <w:pPr>
              <w:jc w:val="center"/>
              <w:rPr>
                <w:lang w:bidi="ar-LB"/>
              </w:rPr>
            </w:pPr>
            <w:r w:rsidRPr="00F13CBA">
              <w:rPr>
                <w:lang w:bidi="ar-LB"/>
              </w:rPr>
              <w:t>......................</w:t>
            </w:r>
          </w:p>
        </w:tc>
        <w:tc>
          <w:tcPr>
            <w:tcW w:w="1557" w:type="dxa"/>
            <w:vAlign w:val="center"/>
          </w:tcPr>
          <w:p w14:paraId="3B58C0C2" w14:textId="77777777" w:rsidR="00F13CBA" w:rsidRPr="00F13CBA" w:rsidRDefault="00F13CBA" w:rsidP="001542C4">
            <w:pPr>
              <w:jc w:val="center"/>
              <w:rPr>
                <w:lang w:bidi="ar-LB"/>
              </w:rPr>
            </w:pPr>
            <w:r w:rsidRPr="00F13CBA">
              <w:rPr>
                <w:lang w:bidi="ar-LB"/>
              </w:rPr>
              <w:t>......................</w:t>
            </w:r>
          </w:p>
        </w:tc>
        <w:tc>
          <w:tcPr>
            <w:tcW w:w="2224" w:type="dxa"/>
            <w:vAlign w:val="center"/>
          </w:tcPr>
          <w:p w14:paraId="56E7A9FE" w14:textId="77777777" w:rsidR="00F13CBA" w:rsidRPr="00F13CBA" w:rsidRDefault="00F13CBA" w:rsidP="001542C4">
            <w:pPr>
              <w:jc w:val="center"/>
              <w:rPr>
                <w:lang w:bidi="ar-LB"/>
              </w:rPr>
            </w:pPr>
            <w:r w:rsidRPr="00F13CBA">
              <w:rPr>
                <w:lang w:bidi="ar-LB"/>
              </w:rPr>
              <w:t>......................</w:t>
            </w:r>
          </w:p>
        </w:tc>
        <w:tc>
          <w:tcPr>
            <w:tcW w:w="1960" w:type="dxa"/>
            <w:vAlign w:val="center"/>
          </w:tcPr>
          <w:p w14:paraId="1071551C" w14:textId="77777777" w:rsidR="00F13CBA" w:rsidRPr="00F13CBA" w:rsidRDefault="00F13CBA" w:rsidP="001542C4">
            <w:pPr>
              <w:jc w:val="center"/>
              <w:rPr>
                <w:lang w:bidi="ar-LB"/>
              </w:rPr>
            </w:pPr>
            <w:r w:rsidRPr="00F13CBA">
              <w:rPr>
                <w:lang w:bidi="ar-LB"/>
              </w:rPr>
              <w:t>......................</w:t>
            </w:r>
          </w:p>
        </w:tc>
      </w:tr>
      <w:tr w:rsidR="00F13CBA" w:rsidRPr="00F13CBA" w14:paraId="530BA7A2" w14:textId="77777777" w:rsidTr="001542C4">
        <w:tc>
          <w:tcPr>
            <w:tcW w:w="1413" w:type="dxa"/>
            <w:vAlign w:val="center"/>
          </w:tcPr>
          <w:p w14:paraId="73D82AE5" w14:textId="77777777" w:rsidR="00F13CBA" w:rsidRPr="00F13CBA" w:rsidRDefault="00F13CBA" w:rsidP="001542C4">
            <w:pPr>
              <w:jc w:val="center"/>
              <w:rPr>
                <w:rFonts w:ascii="Simplified Arabic" w:eastAsiaTheme="minorEastAsia" w:hAnsi="Simplified Arabic" w:cs="Simplified Arabic"/>
                <w:lang w:bidi="ar-LB"/>
              </w:rPr>
            </w:pPr>
            <w:r w:rsidRPr="00F13CBA">
              <w:rPr>
                <w:rFonts w:ascii="Simplified Arabic" w:eastAsiaTheme="minorEastAsia" w:hAnsi="Simplified Arabic" w:cs="Simplified Arabic"/>
                <w:lang w:bidi="ar-LB"/>
              </w:rPr>
              <w:t>8</w:t>
            </w:r>
          </w:p>
        </w:tc>
        <w:tc>
          <w:tcPr>
            <w:tcW w:w="1390" w:type="dxa"/>
            <w:vAlign w:val="center"/>
          </w:tcPr>
          <w:p w14:paraId="46F27F63" w14:textId="77777777" w:rsidR="00F13CBA" w:rsidRPr="00F13CBA" w:rsidRDefault="00F13CBA" w:rsidP="001542C4">
            <w:pPr>
              <w:jc w:val="center"/>
              <w:rPr>
                <w:lang w:bidi="ar-LB"/>
              </w:rPr>
            </w:pPr>
            <w:r w:rsidRPr="00F13CBA">
              <w:rPr>
                <w:lang w:bidi="ar-LB"/>
              </w:rPr>
              <w:t>......................</w:t>
            </w:r>
          </w:p>
        </w:tc>
        <w:tc>
          <w:tcPr>
            <w:tcW w:w="1557" w:type="dxa"/>
            <w:vAlign w:val="center"/>
          </w:tcPr>
          <w:p w14:paraId="600DDDE4" w14:textId="77777777" w:rsidR="00F13CBA" w:rsidRPr="00F13CBA" w:rsidRDefault="00F13CBA" w:rsidP="001542C4">
            <w:pPr>
              <w:jc w:val="center"/>
              <w:rPr>
                <w:lang w:bidi="ar-LB"/>
              </w:rPr>
            </w:pPr>
            <w:r w:rsidRPr="00F13CBA">
              <w:rPr>
                <w:lang w:bidi="ar-LB"/>
              </w:rPr>
              <w:t>......................</w:t>
            </w:r>
          </w:p>
        </w:tc>
        <w:tc>
          <w:tcPr>
            <w:tcW w:w="2224" w:type="dxa"/>
            <w:vAlign w:val="center"/>
          </w:tcPr>
          <w:p w14:paraId="0F06675F" w14:textId="77777777" w:rsidR="00F13CBA" w:rsidRPr="00F13CBA" w:rsidRDefault="00F13CBA" w:rsidP="001542C4">
            <w:pPr>
              <w:jc w:val="center"/>
              <w:rPr>
                <w:lang w:bidi="ar-LB"/>
              </w:rPr>
            </w:pPr>
            <w:r w:rsidRPr="00F13CBA">
              <w:rPr>
                <w:lang w:bidi="ar-LB"/>
              </w:rPr>
              <w:t>......................</w:t>
            </w:r>
          </w:p>
        </w:tc>
        <w:tc>
          <w:tcPr>
            <w:tcW w:w="1960" w:type="dxa"/>
            <w:vAlign w:val="center"/>
          </w:tcPr>
          <w:p w14:paraId="03B85E70" w14:textId="77777777" w:rsidR="00F13CBA" w:rsidRPr="00F13CBA" w:rsidRDefault="00F13CBA" w:rsidP="001542C4">
            <w:pPr>
              <w:jc w:val="center"/>
              <w:rPr>
                <w:lang w:bidi="ar-LB"/>
              </w:rPr>
            </w:pPr>
            <w:r w:rsidRPr="00F13CBA">
              <w:rPr>
                <w:lang w:bidi="ar-LB"/>
              </w:rPr>
              <w:t>......................</w:t>
            </w:r>
          </w:p>
        </w:tc>
      </w:tr>
    </w:tbl>
    <w:p w14:paraId="52870817" w14:textId="77777777" w:rsidR="00F13CBA" w:rsidRPr="00F13CBA" w:rsidRDefault="00F13CBA" w:rsidP="00F13CBA">
      <w:pPr>
        <w:rPr>
          <w:rFonts w:eastAsiaTheme="minorEastAsia"/>
          <w:rtl/>
          <w:lang w:bidi="ar-LB"/>
        </w:rPr>
      </w:pPr>
    </w:p>
    <w:p w14:paraId="49300E63" w14:textId="77777777" w:rsidR="00F13CBA" w:rsidRPr="00F13CBA" w:rsidRDefault="00F13CBA" w:rsidP="00F13CBA">
      <w:pPr>
        <w:jc w:val="both"/>
        <w:rPr>
          <w:rtl/>
          <w:lang w:bidi="ar-LB"/>
        </w:rPr>
      </w:pPr>
      <w:r w:rsidRPr="00F13CBA">
        <w:rPr>
          <w:b/>
          <w:bCs/>
          <w:u w:val="single"/>
          <w:lang w:bidi="ar-LB"/>
        </w:rPr>
        <w:t>3</w:t>
      </w:r>
      <w:r w:rsidRPr="00F13CBA">
        <w:rPr>
          <w:b/>
          <w:bCs/>
          <w:u w:val="single"/>
          <w:rtl/>
          <w:lang w:bidi="ar-LB"/>
        </w:rPr>
        <w:t>.</w:t>
      </w:r>
      <w:r w:rsidRPr="00F13CBA">
        <w:rPr>
          <w:rtl/>
          <w:lang w:bidi="ar-LB"/>
        </w:rPr>
        <w:t xml:space="preserve"> ارسم مستخدماً ورقة </w:t>
      </w:r>
      <w:proofErr w:type="spellStart"/>
      <w:r w:rsidRPr="00F13CBA">
        <w:rPr>
          <w:rtl/>
          <w:lang w:bidi="ar-LB"/>
        </w:rPr>
        <w:t>ميليمترية</w:t>
      </w:r>
      <w:proofErr w:type="spellEnd"/>
      <w:r w:rsidRPr="00F13CBA">
        <w:rPr>
          <w:rtl/>
          <w:lang w:bidi="ar-LB"/>
        </w:rPr>
        <w:t xml:space="preserve"> الخط البياني للوغاريتم عدد مولات </w:t>
      </w:r>
      <w:r w:rsidRPr="00F13CBA">
        <w:rPr>
          <w:lang w:bidi="ar-LB"/>
        </w:rPr>
        <w:t>H</w:t>
      </w:r>
      <w:r w:rsidRPr="00F13CBA">
        <w:rPr>
          <w:vertAlign w:val="subscript"/>
          <w:lang w:bidi="ar-LB"/>
        </w:rPr>
        <w:t>2</w:t>
      </w:r>
      <w:r w:rsidRPr="00F13CBA">
        <w:rPr>
          <w:lang w:bidi="ar-LB"/>
        </w:rPr>
        <w:t>O</w:t>
      </w:r>
      <w:r w:rsidRPr="00F13CBA">
        <w:rPr>
          <w:vertAlign w:val="subscript"/>
          <w:lang w:bidi="ar-LB"/>
        </w:rPr>
        <w:t>2</w:t>
      </w:r>
      <w:r w:rsidRPr="00F13CBA">
        <w:rPr>
          <w:rtl/>
          <w:lang w:bidi="ar-LB"/>
        </w:rPr>
        <w:t xml:space="preserve"> المتبقية بدلالة الزمن وحدد عليه ثابت سرعة التفاعل.</w:t>
      </w:r>
    </w:p>
    <w:p w14:paraId="012ACD7E" w14:textId="1E9DC751" w:rsidR="00F13CBA" w:rsidRPr="00F13CBA" w:rsidRDefault="00BA0823" w:rsidP="00F13CBA">
      <w:pPr>
        <w:rPr>
          <w:rFonts w:eastAsiaTheme="minorEastAsia"/>
          <w:rtl/>
          <w:lang w:bidi="ar-LB"/>
        </w:rPr>
      </w:pPr>
      <m:oMathPara>
        <m:oMath>
          <m:sSub>
            <m:sSubPr>
              <m:ctrlPr>
                <w:rPr>
                  <w:rFonts w:ascii="Cambria Math" w:hAnsi="Cambria Math" w:cs="Simplified Arabic"/>
                  <w:lang w:bidi="ar-LB"/>
                </w:rPr>
              </m:ctrlPr>
            </m:sSubPr>
            <m:e>
              <m:r>
                <w:rPr>
                  <w:rFonts w:ascii="Cambria Math" w:hAnsi="Cambria Math" w:cs="Simplified Arabic"/>
                  <w:lang w:bidi="ar-LB"/>
                </w:rPr>
                <m:t>k</m:t>
              </m:r>
            </m:e>
            <m:sub>
              <m:r>
                <w:rPr>
                  <w:rFonts w:ascii="Cambria Math" w:hAnsi="Cambria Math" w:cs="Simplified Arabic"/>
                  <w:lang w:bidi="ar-LB"/>
                </w:rPr>
                <m:t>1</m:t>
              </m:r>
            </m:sub>
          </m:sSub>
          <m:r>
            <m:rPr>
              <m:sty m:val="p"/>
            </m:rPr>
            <w:rPr>
              <w:rFonts w:ascii="Cambria Math" w:hAnsi="Cambria Math" w:cs="Simplified Arabic"/>
              <w:lang w:bidi="ar-LB"/>
            </w:rPr>
            <m:t>=</m:t>
          </m:r>
          <m:r>
            <m:rPr>
              <m:sty m:val="p"/>
            </m:rPr>
            <w:rPr>
              <w:rFonts w:ascii="Cambria Math" w:hAnsi="Cambria Math"/>
              <w:lang w:bidi="ar-LB"/>
            </w:rPr>
            <m:t>…………..</m:t>
          </m:r>
        </m:oMath>
      </m:oMathPara>
    </w:p>
    <w:p w14:paraId="7CBC0888" w14:textId="77777777" w:rsidR="00F13CBA" w:rsidRPr="00F13CBA" w:rsidRDefault="00F13CBA" w:rsidP="00F13CBA">
      <w:pPr>
        <w:rPr>
          <w:rFonts w:eastAsiaTheme="minorEastAsia"/>
          <w:lang w:bidi="ar-LB"/>
        </w:rPr>
      </w:pPr>
    </w:p>
    <w:sectPr w:rsidR="00F13CBA" w:rsidRPr="00F13CBA"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8742" w14:textId="77777777" w:rsidR="00BA0823" w:rsidRDefault="00BA0823" w:rsidP="00D05624">
      <w:r>
        <w:separator/>
      </w:r>
    </w:p>
  </w:endnote>
  <w:endnote w:type="continuationSeparator" w:id="0">
    <w:p w14:paraId="557D736E" w14:textId="77777777" w:rsidR="00BA0823" w:rsidRDefault="00BA082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Hacen Tunisia Lt">
    <w:panose1 w:val="02000000000000000000"/>
    <w:charset w:val="00"/>
    <w:family w:val="auto"/>
    <w:pitch w:val="variable"/>
    <w:sig w:usb0="00002003" w:usb1="00000000" w:usb2="00000000"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1F316D06" w:rsidR="00446A4B" w:rsidRPr="00446A4B" w:rsidRDefault="008473D6"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8473D6">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8473D6">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BED5" w14:textId="77777777" w:rsidR="00BA0823" w:rsidRDefault="00BA0823" w:rsidP="00D05624">
      <w:r>
        <w:separator/>
      </w:r>
    </w:p>
  </w:footnote>
  <w:footnote w:type="continuationSeparator" w:id="0">
    <w:p w14:paraId="5EA124A7" w14:textId="77777777" w:rsidR="00BA0823" w:rsidRDefault="00BA0823"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BA082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B46DE"/>
    <w:rsid w:val="00137DC0"/>
    <w:rsid w:val="001579D9"/>
    <w:rsid w:val="00167CE4"/>
    <w:rsid w:val="0017222F"/>
    <w:rsid w:val="00187BB0"/>
    <w:rsid w:val="00300C7F"/>
    <w:rsid w:val="003E1627"/>
    <w:rsid w:val="00446A4B"/>
    <w:rsid w:val="0049227E"/>
    <w:rsid w:val="005B4EF4"/>
    <w:rsid w:val="005F696B"/>
    <w:rsid w:val="00664A51"/>
    <w:rsid w:val="006E55D8"/>
    <w:rsid w:val="00701B29"/>
    <w:rsid w:val="00727C27"/>
    <w:rsid w:val="0083168D"/>
    <w:rsid w:val="00847301"/>
    <w:rsid w:val="008473D6"/>
    <w:rsid w:val="00855B13"/>
    <w:rsid w:val="00913659"/>
    <w:rsid w:val="009C0A33"/>
    <w:rsid w:val="00A6175F"/>
    <w:rsid w:val="00AC0DE1"/>
    <w:rsid w:val="00BA0823"/>
    <w:rsid w:val="00BB2074"/>
    <w:rsid w:val="00C451AF"/>
    <w:rsid w:val="00D05624"/>
    <w:rsid w:val="00D62DD4"/>
    <w:rsid w:val="00D8744D"/>
    <w:rsid w:val="00DA5A58"/>
    <w:rsid w:val="00DA5EDB"/>
    <w:rsid w:val="00DC2F28"/>
    <w:rsid w:val="00E03332"/>
    <w:rsid w:val="00E926F6"/>
    <w:rsid w:val="00EE29E3"/>
    <w:rsid w:val="00F13CBA"/>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5AD6-103E-429F-866C-72D32CCF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914</Words>
  <Characters>5211</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2023-05-27T06:56:00Z</cp:lastPrinted>
  <dcterms:created xsi:type="dcterms:W3CDTF">2023-05-01T12:04:00Z</dcterms:created>
  <dcterms:modified xsi:type="dcterms:W3CDTF">2023-05-27T06:56:00Z</dcterms:modified>
</cp:coreProperties>
</file>