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5B1D5618" w:rsidR="00446A4B" w:rsidRPr="00446A4B" w:rsidRDefault="00446A4B" w:rsidP="00F81F16">
      <w:pPr>
        <w:pStyle w:val="1"/>
        <w:rPr>
          <w:rFonts w:ascii="Sakkal Majalla" w:hAnsi="Sakkal Majalla" w:cs="Sakkal Majalla"/>
          <w:rtl/>
        </w:rPr>
      </w:pPr>
      <w:r w:rsidRPr="00446A4B">
        <w:rPr>
          <w:rFonts w:ascii="Sakkal Majalla" w:hAnsi="Sakkal Majalla" w:cs="Sakkal Majalla"/>
          <w:rtl/>
        </w:rPr>
        <w:t xml:space="preserve">كلية: </w:t>
      </w:r>
      <w:r w:rsidR="00F81F16">
        <w:rPr>
          <w:rFonts w:ascii="Sakkal Majalla" w:hAnsi="Sakkal Majalla" w:cs="Sakkal Majalla" w:hint="cs"/>
          <w:rtl/>
        </w:rPr>
        <w:t>الصيدلة</w:t>
      </w:r>
    </w:p>
    <w:p w14:paraId="2E6F761C" w14:textId="61096EA1" w:rsidR="009C0A33" w:rsidRPr="00446A4B" w:rsidRDefault="005B4EF4" w:rsidP="00F81F16">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81F16">
        <w:rPr>
          <w:rFonts w:ascii="Sakkal Majalla" w:hAnsi="Sakkal Majalla" w:cs="Sakkal Majalla" w:hint="cs"/>
          <w:rtl/>
        </w:rPr>
        <w:t>الكيمياء الفيزيائية</w:t>
      </w:r>
    </w:p>
    <w:p w14:paraId="7B8DC8B7" w14:textId="7180FE21" w:rsidR="00446A4B" w:rsidRPr="00446A4B" w:rsidRDefault="009C0A33" w:rsidP="00F81F16">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81F16">
        <w:rPr>
          <w:rFonts w:ascii="Sakkal Majalla" w:hAnsi="Sakkal Majalla" w:cs="Sakkal Majalla"/>
        </w:rPr>
        <w:t>11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9F3F8AC" w:rsidR="009C0A33" w:rsidRPr="00446A4B" w:rsidRDefault="00F81F16" w:rsidP="00446A4B">
      <w:pPr>
        <w:pStyle w:val="1"/>
        <w:rPr>
          <w:rFonts w:ascii="Sakkal Majalla" w:hAnsi="Sakkal Majalla" w:cs="Sakkal Majalla"/>
          <w:rtl/>
          <w:lang w:bidi="ar-SA"/>
        </w:rPr>
      </w:pPr>
      <w:r>
        <w:rPr>
          <w:rFonts w:ascii="Sakkal Majalla" w:hAnsi="Sakkal Majalla" w:cs="Sakkal Majalla" w:hint="cs"/>
          <w:rtl/>
        </w:rPr>
        <w:t>الفعالية السطحية (</w:t>
      </w:r>
      <w:r>
        <w:rPr>
          <w:rFonts w:ascii="Sakkal Majalla" w:hAnsi="Sakkal Majalla" w:cs="Sakkal Majalla"/>
        </w:rPr>
        <w:t>2</w:t>
      </w:r>
      <w:r>
        <w:rPr>
          <w:rFonts w:ascii="Sakkal Majalla" w:hAnsi="Sakkal Majalla" w:cs="Sakkal Majalla" w:hint="cs"/>
          <w:rtl/>
          <w:lang w:bidi="ar-SA"/>
        </w:rPr>
        <w:t xml:space="preserve">): </w:t>
      </w:r>
      <w:proofErr w:type="spellStart"/>
      <w:r>
        <w:rPr>
          <w:rFonts w:ascii="Sakkal Majalla" w:hAnsi="Sakkal Majalla" w:cs="Sakkal Majalla" w:hint="cs"/>
          <w:rtl/>
          <w:lang w:bidi="ar-SA"/>
        </w:rPr>
        <w:t>الميسيلات</w:t>
      </w:r>
      <w:proofErr w:type="spellEnd"/>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0602036" w:rsidR="00EE29E3" w:rsidRDefault="00EE29E3" w:rsidP="00EE29E3">
      <w:pPr>
        <w:rPr>
          <w:b/>
          <w:bCs/>
        </w:rPr>
      </w:pPr>
      <w:r w:rsidRPr="00EE29E3">
        <w:rPr>
          <w:rFonts w:hint="cs"/>
          <w:b/>
          <w:bCs/>
          <w:rtl/>
        </w:rPr>
        <w:t>الفصل الدراسي</w:t>
      </w:r>
      <w:r w:rsidR="00F81F16">
        <w:rPr>
          <w:rFonts w:hint="cs"/>
          <w:b/>
          <w:bCs/>
          <w:rtl/>
        </w:rPr>
        <w:t xml:space="preserve"> الثاني</w:t>
      </w:r>
      <w:r w:rsidRPr="00EE29E3">
        <w:rPr>
          <w:rFonts w:hint="cs"/>
          <w:b/>
          <w:bCs/>
          <w:rtl/>
        </w:rPr>
        <w:t xml:space="preserve">                                                                                                                                                                                            العام الدراسي</w:t>
      </w:r>
      <w:r w:rsidR="00F81F16">
        <w:rPr>
          <w:rFonts w:hint="cs"/>
          <w:b/>
          <w:bCs/>
          <w:rtl/>
        </w:rPr>
        <w:t xml:space="preserve"> </w:t>
      </w:r>
      <w:r w:rsidR="00F81F16">
        <w:rPr>
          <w:b/>
          <w:bCs/>
        </w:rPr>
        <w:t>2022-2023</w:t>
      </w:r>
    </w:p>
    <w:p w14:paraId="7AE6B950" w14:textId="77777777" w:rsidR="00F81F16" w:rsidRPr="00EE29E3" w:rsidRDefault="00F81F16" w:rsidP="00EE29E3">
      <w:pPr>
        <w:rPr>
          <w:b/>
          <w:bCs/>
        </w:rPr>
      </w:pPr>
      <w:bookmarkStart w:id="0" w:name="_GoBack"/>
      <w:bookmarkEnd w:id="0"/>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lang w:bidi="ar-SA"/>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F81F16" w14:paraId="5C4380B5" w14:textId="77777777" w:rsidTr="00855B13">
        <w:tc>
          <w:tcPr>
            <w:tcW w:w="7463" w:type="dxa"/>
          </w:tcPr>
          <w:p w14:paraId="19DAC0B2" w14:textId="3371BD8B" w:rsidR="00855B13" w:rsidRPr="00F81F16" w:rsidRDefault="00F81F16" w:rsidP="00D05624">
            <w:pPr>
              <w:pStyle w:val="a5"/>
              <w:rPr>
                <w:rFonts w:ascii="Sakkal Majalla" w:hAnsi="Sakkal Majalla" w:cs="Sakkal Majalla"/>
                <w:sz w:val="28"/>
                <w:szCs w:val="28"/>
                <w:rtl/>
                <w:lang w:bidi="ar-SA"/>
              </w:rPr>
            </w:pPr>
            <w:r w:rsidRPr="00F81F16">
              <w:rPr>
                <w:rFonts w:ascii="Sakkal Majalla" w:hAnsi="Sakkal Majalla" w:cs="Sakkal Majalla"/>
                <w:sz w:val="28"/>
                <w:szCs w:val="28"/>
                <w:lang w:bidi="ar-SA"/>
              </w:rPr>
              <w:t>1</w:t>
            </w:r>
            <w:r w:rsidRPr="00F81F16">
              <w:rPr>
                <w:rFonts w:ascii="Sakkal Majalla" w:hAnsi="Sakkal Majalla" w:cs="Sakkal Majalla" w:hint="cs"/>
                <w:sz w:val="28"/>
                <w:szCs w:val="28"/>
                <w:rtl/>
                <w:lang w:bidi="ar-SA"/>
              </w:rPr>
              <w:t xml:space="preserve">. </w:t>
            </w:r>
            <w:r w:rsidRPr="00F81F16">
              <w:rPr>
                <w:rFonts w:ascii="Sakkal Majalla" w:hAnsi="Sakkal Majalla" w:cs="Sakkal Majalla"/>
                <w:sz w:val="28"/>
                <w:szCs w:val="28"/>
                <w:rtl/>
                <w:lang w:bidi="ar-SA"/>
              </w:rPr>
              <w:t>مقدمة:</w:t>
            </w:r>
          </w:p>
        </w:tc>
        <w:tc>
          <w:tcPr>
            <w:tcW w:w="1553" w:type="dxa"/>
          </w:tcPr>
          <w:p w14:paraId="781F1A5E" w14:textId="2D815F81" w:rsidR="00855B13" w:rsidRPr="00F81F16" w:rsidRDefault="00F81F16" w:rsidP="00D05624">
            <w:pPr>
              <w:pStyle w:val="a5"/>
              <w:rPr>
                <w:rFonts w:ascii="Sakkal Majalla" w:hAnsi="Sakkal Majalla" w:cs="Sakkal Majalla"/>
                <w:sz w:val="28"/>
                <w:szCs w:val="28"/>
                <w:lang w:bidi="ar-SA"/>
              </w:rPr>
            </w:pPr>
            <w:r w:rsidRPr="00F81F16">
              <w:rPr>
                <w:rFonts w:ascii="Sakkal Majalla" w:hAnsi="Sakkal Majalla" w:cs="Sakkal Majalla"/>
                <w:sz w:val="28"/>
                <w:szCs w:val="28"/>
                <w:lang w:bidi="ar-SA"/>
              </w:rPr>
              <w:t>3</w:t>
            </w:r>
          </w:p>
        </w:tc>
      </w:tr>
      <w:tr w:rsidR="00855B13" w:rsidRPr="00F81F16" w14:paraId="1E11AA92" w14:textId="77777777" w:rsidTr="00855B13">
        <w:tc>
          <w:tcPr>
            <w:tcW w:w="7463" w:type="dxa"/>
          </w:tcPr>
          <w:p w14:paraId="24AD83A3" w14:textId="314F4662" w:rsidR="00855B13" w:rsidRPr="00F81F16" w:rsidRDefault="00F81F16" w:rsidP="00D05624">
            <w:pPr>
              <w:pStyle w:val="a5"/>
              <w:rPr>
                <w:rFonts w:ascii="Sakkal Majalla" w:hAnsi="Sakkal Majalla" w:cs="Sakkal Majalla"/>
                <w:sz w:val="28"/>
                <w:szCs w:val="28"/>
                <w:rtl/>
                <w:lang w:bidi="ar-SA"/>
              </w:rPr>
            </w:pPr>
            <w:r w:rsidRPr="00F81F16">
              <w:rPr>
                <w:rFonts w:ascii="Sakkal Majalla" w:hAnsi="Sakkal Majalla" w:cs="Sakkal Majalla"/>
                <w:sz w:val="28"/>
                <w:szCs w:val="28"/>
                <w:lang w:bidi="ar-SA"/>
              </w:rPr>
              <w:t>2</w:t>
            </w:r>
            <w:r w:rsidRPr="00F81F16">
              <w:rPr>
                <w:rFonts w:ascii="Sakkal Majalla" w:hAnsi="Sakkal Majalla" w:cs="Sakkal Majalla"/>
                <w:sz w:val="28"/>
                <w:szCs w:val="28"/>
                <w:rtl/>
                <w:lang w:bidi="ar-SA"/>
              </w:rPr>
              <w:t>. التجارب العملية</w:t>
            </w:r>
          </w:p>
        </w:tc>
        <w:tc>
          <w:tcPr>
            <w:tcW w:w="1553" w:type="dxa"/>
          </w:tcPr>
          <w:p w14:paraId="2F9FBC90" w14:textId="494BE921" w:rsidR="00855B13" w:rsidRPr="00F81F16" w:rsidRDefault="00F81F16" w:rsidP="00D05624">
            <w:pPr>
              <w:pStyle w:val="a5"/>
              <w:rPr>
                <w:rFonts w:ascii="Sakkal Majalla" w:hAnsi="Sakkal Majalla" w:cs="Sakkal Majalla"/>
                <w:sz w:val="28"/>
                <w:szCs w:val="28"/>
                <w:lang w:bidi="ar-SA"/>
              </w:rPr>
            </w:pPr>
            <w:r w:rsidRPr="00F81F16">
              <w:rPr>
                <w:rFonts w:ascii="Sakkal Majalla" w:hAnsi="Sakkal Majalla" w:cs="Sakkal Majalla"/>
                <w:sz w:val="28"/>
                <w:szCs w:val="28"/>
                <w:lang w:bidi="ar-SA"/>
              </w:rPr>
              <w:t>3</w:t>
            </w:r>
          </w:p>
        </w:tc>
      </w:tr>
      <w:tr w:rsidR="00855B13" w:rsidRPr="00F81F16" w14:paraId="5A182C2F" w14:textId="77777777" w:rsidTr="00855B13">
        <w:tc>
          <w:tcPr>
            <w:tcW w:w="7463" w:type="dxa"/>
          </w:tcPr>
          <w:p w14:paraId="26C956BE" w14:textId="702652F6" w:rsidR="00855B13" w:rsidRPr="00F81F16" w:rsidRDefault="00F81F16" w:rsidP="00D05624">
            <w:pPr>
              <w:pStyle w:val="a5"/>
              <w:rPr>
                <w:rFonts w:ascii="Sakkal Majalla" w:hAnsi="Sakkal Majalla" w:cs="Sakkal Majalla"/>
                <w:sz w:val="28"/>
                <w:szCs w:val="28"/>
                <w:rtl/>
                <w:lang w:bidi="ar-SA"/>
              </w:rPr>
            </w:pPr>
            <w:r w:rsidRPr="00F81F16">
              <w:rPr>
                <w:rFonts w:ascii="Sakkal Majalla" w:hAnsi="Sakkal Majalla" w:cs="Sakkal Majalla"/>
                <w:sz w:val="28"/>
                <w:szCs w:val="28"/>
                <w:lang w:bidi="ar-SA"/>
              </w:rPr>
              <w:t>2</w:t>
            </w:r>
            <w:r w:rsidRPr="00F81F16">
              <w:rPr>
                <w:rFonts w:ascii="Sakkal Majalla" w:hAnsi="Sakkal Majalla" w:cs="Sakkal Majalla"/>
                <w:sz w:val="28"/>
                <w:szCs w:val="28"/>
                <w:rtl/>
                <w:lang w:bidi="ar-SA"/>
              </w:rPr>
              <w:t>.</w:t>
            </w:r>
            <w:r w:rsidRPr="00F81F16">
              <w:rPr>
                <w:rFonts w:ascii="Sakkal Majalla" w:hAnsi="Sakkal Majalla" w:cs="Sakkal Majalla"/>
                <w:sz w:val="28"/>
                <w:szCs w:val="28"/>
                <w:lang w:bidi="ar-SA"/>
              </w:rPr>
              <w:t>1</w:t>
            </w:r>
            <w:r w:rsidRPr="00F81F16">
              <w:rPr>
                <w:rFonts w:ascii="Sakkal Majalla" w:hAnsi="Sakkal Majalla" w:cs="Sakkal Majalla"/>
                <w:sz w:val="28"/>
                <w:szCs w:val="28"/>
                <w:rtl/>
                <w:lang w:bidi="ar-SA"/>
              </w:rPr>
              <w:t xml:space="preserve">. تحديد التركيز الحرج لتشكل </w:t>
            </w:r>
            <w:proofErr w:type="spellStart"/>
            <w:r w:rsidRPr="00F81F16">
              <w:rPr>
                <w:rFonts w:ascii="Sakkal Majalla" w:hAnsi="Sakkal Majalla" w:cs="Sakkal Majalla"/>
                <w:sz w:val="28"/>
                <w:szCs w:val="28"/>
                <w:rtl/>
                <w:lang w:bidi="ar-SA"/>
              </w:rPr>
              <w:t>الميسيلات</w:t>
            </w:r>
            <w:proofErr w:type="spellEnd"/>
            <w:r w:rsidRPr="00F81F16">
              <w:rPr>
                <w:rFonts w:ascii="Sakkal Majalla" w:hAnsi="Sakkal Majalla" w:cs="Sakkal Majalla"/>
                <w:sz w:val="28"/>
                <w:szCs w:val="28"/>
                <w:rtl/>
                <w:lang w:bidi="ar-SA"/>
              </w:rPr>
              <w:t xml:space="preserve"> </w:t>
            </w:r>
            <w:r w:rsidRPr="00F81F16">
              <w:rPr>
                <w:rFonts w:ascii="Sakkal Majalla" w:hAnsi="Sakkal Majalla" w:cs="Sakkal Majalla"/>
                <w:sz w:val="28"/>
                <w:szCs w:val="28"/>
                <w:lang w:bidi="ar-SA"/>
              </w:rPr>
              <w:t>(CMC)</w:t>
            </w:r>
            <w:r w:rsidRPr="00F81F16">
              <w:rPr>
                <w:rFonts w:ascii="Sakkal Majalla" w:hAnsi="Sakkal Majalla" w:cs="Sakkal Majalla"/>
                <w:sz w:val="28"/>
                <w:szCs w:val="28"/>
                <w:rtl/>
                <w:lang w:bidi="ar-SA"/>
              </w:rPr>
              <w:t xml:space="preserve"> للمواد الفعالة سطحياً</w:t>
            </w:r>
          </w:p>
        </w:tc>
        <w:tc>
          <w:tcPr>
            <w:tcW w:w="1553" w:type="dxa"/>
          </w:tcPr>
          <w:p w14:paraId="1511773D" w14:textId="548727D8" w:rsidR="00855B13" w:rsidRPr="00F81F16" w:rsidRDefault="00F81F16" w:rsidP="00D05624">
            <w:pPr>
              <w:pStyle w:val="a5"/>
              <w:rPr>
                <w:rFonts w:ascii="Sakkal Majalla" w:hAnsi="Sakkal Majalla" w:cs="Sakkal Majalla"/>
                <w:sz w:val="28"/>
                <w:szCs w:val="28"/>
                <w:lang w:bidi="ar-SA"/>
              </w:rPr>
            </w:pPr>
            <w:r w:rsidRPr="00F81F16">
              <w:rPr>
                <w:rFonts w:ascii="Sakkal Majalla" w:hAnsi="Sakkal Majalla" w:cs="Sakkal Majalla"/>
                <w:sz w:val="28"/>
                <w:szCs w:val="28"/>
                <w:lang w:bidi="ar-SA"/>
              </w:rPr>
              <w:t>3</w:t>
            </w:r>
          </w:p>
        </w:tc>
      </w:tr>
      <w:tr w:rsidR="00855B13" w:rsidRPr="00F81F16" w14:paraId="4C34C614" w14:textId="77777777" w:rsidTr="00855B13">
        <w:tc>
          <w:tcPr>
            <w:tcW w:w="7463" w:type="dxa"/>
          </w:tcPr>
          <w:p w14:paraId="6C63FCC9" w14:textId="69975ED1" w:rsidR="00855B13" w:rsidRPr="00F81F16" w:rsidRDefault="00F81F16" w:rsidP="00D05624">
            <w:pPr>
              <w:pStyle w:val="a5"/>
              <w:rPr>
                <w:rFonts w:ascii="Sakkal Majalla" w:hAnsi="Sakkal Majalla" w:cs="Sakkal Majalla"/>
                <w:sz w:val="28"/>
                <w:szCs w:val="28"/>
                <w:rtl/>
                <w:lang w:bidi="ar-SA"/>
              </w:rPr>
            </w:pPr>
            <w:r w:rsidRPr="00F81F16">
              <w:rPr>
                <w:rFonts w:ascii="Sakkal Majalla" w:hAnsi="Sakkal Majalla" w:cs="Sakkal Majalla"/>
                <w:sz w:val="28"/>
                <w:szCs w:val="28"/>
                <w:lang w:bidi="ar-SA"/>
              </w:rPr>
              <w:t>3</w:t>
            </w:r>
            <w:r>
              <w:rPr>
                <w:rFonts w:ascii="Sakkal Majalla" w:hAnsi="Sakkal Majalla" w:cs="Sakkal Majalla"/>
                <w:sz w:val="28"/>
                <w:szCs w:val="28"/>
                <w:rtl/>
                <w:lang w:bidi="ar-SA"/>
              </w:rPr>
              <w:t>. النتائج والمناقشة</w:t>
            </w:r>
          </w:p>
        </w:tc>
        <w:tc>
          <w:tcPr>
            <w:tcW w:w="1553" w:type="dxa"/>
          </w:tcPr>
          <w:p w14:paraId="52E59292" w14:textId="686708A8" w:rsidR="00855B13" w:rsidRPr="00F81F16" w:rsidRDefault="00F81F16" w:rsidP="00D05624">
            <w:pPr>
              <w:pStyle w:val="a5"/>
              <w:rPr>
                <w:rFonts w:ascii="Sakkal Majalla" w:hAnsi="Sakkal Majalla" w:cs="Sakkal Majalla"/>
                <w:sz w:val="28"/>
                <w:szCs w:val="28"/>
                <w:lang w:bidi="ar-SA"/>
              </w:rPr>
            </w:pPr>
            <w:r w:rsidRPr="00F81F16">
              <w:rPr>
                <w:rFonts w:ascii="Sakkal Majalla" w:hAnsi="Sakkal Majalla" w:cs="Sakkal Majalla"/>
                <w:sz w:val="28"/>
                <w:szCs w:val="28"/>
                <w:lang w:bidi="ar-SA"/>
              </w:rPr>
              <w:t>4</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521DA1AA" w:rsidR="00847301" w:rsidRPr="00F81F16" w:rsidRDefault="00F81F16" w:rsidP="00D05624">
      <w:pPr>
        <w:rPr>
          <w:sz w:val="22"/>
          <w:szCs w:val="22"/>
          <w:rtl/>
        </w:rPr>
      </w:pPr>
      <w:r w:rsidRPr="00F81F16">
        <w:rPr>
          <w:rFonts w:hint="cs"/>
          <w:rtl/>
        </w:rPr>
        <w:t xml:space="preserve">دراسة تشكل </w:t>
      </w:r>
      <w:proofErr w:type="spellStart"/>
      <w:r w:rsidRPr="00F81F16">
        <w:rPr>
          <w:rFonts w:hint="cs"/>
          <w:rtl/>
        </w:rPr>
        <w:t>الميسيلات</w:t>
      </w:r>
      <w:proofErr w:type="spellEnd"/>
      <w:r w:rsidRPr="00F81F16">
        <w:rPr>
          <w:rFonts w:hint="cs"/>
          <w:rtl/>
        </w:rPr>
        <w:t xml:space="preserve"> في محاليل المواد الفعالة سطحياً من خلال تحديد التركيز الحرج لتشكل </w:t>
      </w:r>
      <w:proofErr w:type="spellStart"/>
      <w:r w:rsidRPr="00F81F16">
        <w:rPr>
          <w:rFonts w:hint="cs"/>
          <w:rtl/>
        </w:rPr>
        <w:t>الميسيلات</w:t>
      </w:r>
      <w:proofErr w:type="spellEnd"/>
      <w:r w:rsidRPr="00F81F16">
        <w:rPr>
          <w:rFonts w:hint="cs"/>
          <w:rtl/>
        </w:rPr>
        <w:t xml:space="preserve"> </w:t>
      </w:r>
      <w:r w:rsidRPr="00F81F16">
        <w:t>(CMC)</w:t>
      </w:r>
      <w:r w:rsidRPr="00F81F16">
        <w:rPr>
          <w:rFonts w:hint="cs"/>
          <w:rtl/>
        </w:rPr>
        <w:t xml:space="preserve"> للمواد الفعالة سطحياً.</w:t>
      </w:r>
    </w:p>
    <w:p w14:paraId="698FEA29" w14:textId="3F0DC20E" w:rsidR="00847301" w:rsidRPr="00446A4B" w:rsidRDefault="00F81F16"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0C02D350" w14:textId="77777777" w:rsidR="00F81F16" w:rsidRPr="00F81F16" w:rsidRDefault="00F81F16" w:rsidP="00F81F16">
      <w:pPr>
        <w:jc w:val="both"/>
        <w:rPr>
          <w:rtl/>
        </w:rPr>
      </w:pPr>
      <w:r w:rsidRPr="00F81F16">
        <w:rPr>
          <w:rtl/>
        </w:rPr>
        <w:t xml:space="preserve">تعد المواد الفعالة سطحياً </w:t>
      </w:r>
      <w:r w:rsidRPr="00F81F16">
        <w:t>(SAM)</w:t>
      </w:r>
      <w:r w:rsidRPr="00F81F16">
        <w:rPr>
          <w:rtl/>
        </w:rPr>
        <w:t xml:space="preserve"> أكثر المواد استخداماً وتوافراً في مجالات كيميائية وبيولوجية، حيث تعتبر المكوّن الرئيسي لمواد التنظيف، كما أنها تستعمل بشكل كبير في الصناعات الصيدلانية. وتكون بنية المادة الفعالة سطحياً مكوناً من رأساً قطبياً </w:t>
      </w:r>
      <w:proofErr w:type="spellStart"/>
      <w:r w:rsidRPr="00F81F16">
        <w:rPr>
          <w:rtl/>
        </w:rPr>
        <w:t>هيدروفيلياً</w:t>
      </w:r>
      <w:proofErr w:type="spellEnd"/>
      <w:r w:rsidRPr="00F81F16">
        <w:rPr>
          <w:rtl/>
        </w:rPr>
        <w:t xml:space="preserve"> (زمرة وظيفية محبة للماء) وذيلاً </w:t>
      </w:r>
      <w:proofErr w:type="spellStart"/>
      <w:r w:rsidRPr="00F81F16">
        <w:rPr>
          <w:rtl/>
        </w:rPr>
        <w:t>لاقطبياً</w:t>
      </w:r>
      <w:proofErr w:type="spellEnd"/>
      <w:r w:rsidRPr="00F81F16">
        <w:rPr>
          <w:rtl/>
        </w:rPr>
        <w:t xml:space="preserve"> </w:t>
      </w:r>
      <w:proofErr w:type="spellStart"/>
      <w:r w:rsidRPr="00F81F16">
        <w:rPr>
          <w:rtl/>
        </w:rPr>
        <w:t>هيدروفوبياً</w:t>
      </w:r>
      <w:proofErr w:type="spellEnd"/>
      <w:r w:rsidRPr="00F81F16">
        <w:rPr>
          <w:rtl/>
        </w:rPr>
        <w:t xml:space="preserve"> (سلسلة </w:t>
      </w:r>
      <w:proofErr w:type="spellStart"/>
      <w:r w:rsidRPr="00F81F16">
        <w:rPr>
          <w:rtl/>
        </w:rPr>
        <w:t>ألكيلية</w:t>
      </w:r>
      <w:proofErr w:type="spellEnd"/>
      <w:r w:rsidRPr="00F81F16">
        <w:rPr>
          <w:rtl/>
        </w:rPr>
        <w:t xml:space="preserve"> طويلة كارهة للماء).</w:t>
      </w:r>
    </w:p>
    <w:p w14:paraId="63715E6E" w14:textId="77777777" w:rsidR="00F81F16" w:rsidRPr="00F81F16" w:rsidRDefault="00F81F16" w:rsidP="00F81F16">
      <w:pPr>
        <w:jc w:val="both"/>
        <w:rPr>
          <w:rtl/>
        </w:rPr>
      </w:pPr>
      <w:r w:rsidRPr="00F81F16">
        <w:rPr>
          <w:rtl/>
        </w:rPr>
        <w:t xml:space="preserve">وتصنف هذه المواد إلى: مواد فعالة </w:t>
      </w:r>
      <w:proofErr w:type="spellStart"/>
      <w:r w:rsidRPr="00F81F16">
        <w:rPr>
          <w:rtl/>
        </w:rPr>
        <w:t>أنيونية</w:t>
      </w:r>
      <w:proofErr w:type="spellEnd"/>
      <w:r w:rsidRPr="00F81F16">
        <w:rPr>
          <w:rtl/>
        </w:rPr>
        <w:t xml:space="preserve"> أو </w:t>
      </w:r>
      <w:proofErr w:type="spellStart"/>
      <w:r w:rsidRPr="00F81F16">
        <w:rPr>
          <w:rtl/>
        </w:rPr>
        <w:t>كاتيونية</w:t>
      </w:r>
      <w:proofErr w:type="spellEnd"/>
      <w:r w:rsidRPr="00F81F16">
        <w:rPr>
          <w:rtl/>
        </w:rPr>
        <w:t xml:space="preserve"> أو غير أيونية أو مذبذبة.</w:t>
      </w:r>
    </w:p>
    <w:p w14:paraId="0F408EE9" w14:textId="77777777" w:rsidR="00F81F16" w:rsidRPr="00F81F16" w:rsidRDefault="00F81F16" w:rsidP="00F81F16">
      <w:pPr>
        <w:jc w:val="both"/>
        <w:rPr>
          <w:rtl/>
        </w:rPr>
      </w:pPr>
      <w:r w:rsidRPr="00F81F16">
        <w:rPr>
          <w:rtl/>
        </w:rPr>
        <w:t>ويمكن تعريف المادة الفعالة سطحيا على انها المادة القادرة على تخفيض التوتر السطحي على السطح الفاصل ويكون امتزازها على السطح موجب.</w:t>
      </w:r>
    </w:p>
    <w:p w14:paraId="3AB7382B" w14:textId="77777777" w:rsidR="00F81F16" w:rsidRPr="00F81F16" w:rsidRDefault="00F81F16" w:rsidP="00F81F16">
      <w:pPr>
        <w:jc w:val="both"/>
        <w:rPr>
          <w:rtl/>
        </w:rPr>
      </w:pPr>
      <w:r w:rsidRPr="00F81F16">
        <w:rPr>
          <w:rtl/>
        </w:rPr>
        <w:t>هذه المواد الفعالة ذات البنية الثنائية القطب في المحلول المائي عند تركيز محدد تشكل تجمّع بنيوي (كروي أو اسطواني أو</w:t>
      </w:r>
      <w:proofErr w:type="gramStart"/>
      <w:r w:rsidRPr="00F81F16">
        <w:rPr>
          <w:rtl/>
        </w:rPr>
        <w:t>.....</w:t>
      </w:r>
      <w:proofErr w:type="gramEnd"/>
      <w:r w:rsidRPr="00F81F16">
        <w:rPr>
          <w:rtl/>
        </w:rPr>
        <w:t xml:space="preserve"> وفقا </w:t>
      </w:r>
      <w:proofErr w:type="spellStart"/>
      <w:r w:rsidRPr="00F81F16">
        <w:rPr>
          <w:rtl/>
        </w:rPr>
        <w:t>لقمية</w:t>
      </w:r>
      <w:proofErr w:type="spellEnd"/>
      <w:r w:rsidRPr="00F81F16">
        <w:rPr>
          <w:rtl/>
        </w:rPr>
        <w:t xml:space="preserve"> هذا التركيز) يطلق عليه الغروي </w:t>
      </w:r>
      <w:proofErr w:type="spellStart"/>
      <w:r w:rsidRPr="00F81F16">
        <w:rPr>
          <w:rtl/>
        </w:rPr>
        <w:t>ميسيلي</w:t>
      </w:r>
      <w:proofErr w:type="spellEnd"/>
      <w:r w:rsidRPr="00F81F16">
        <w:rPr>
          <w:rtl/>
        </w:rPr>
        <w:t xml:space="preserve"> (</w:t>
      </w:r>
      <w:r w:rsidRPr="00F81F16">
        <w:t>micelle</w:t>
      </w:r>
      <w:r w:rsidRPr="00F81F16">
        <w:rPr>
          <w:rtl/>
        </w:rPr>
        <w:t xml:space="preserve">)، حيث يشكل القسم </w:t>
      </w:r>
      <w:proofErr w:type="spellStart"/>
      <w:r w:rsidRPr="00F81F16">
        <w:rPr>
          <w:rtl/>
        </w:rPr>
        <w:t>الهيدروفوبي</w:t>
      </w:r>
      <w:proofErr w:type="spellEnd"/>
      <w:r w:rsidRPr="00F81F16">
        <w:rPr>
          <w:rtl/>
        </w:rPr>
        <w:t xml:space="preserve"> نواة هذا التجمع، والمجموعة القطبية </w:t>
      </w:r>
      <w:proofErr w:type="spellStart"/>
      <w:r w:rsidRPr="00F81F16">
        <w:rPr>
          <w:rtl/>
        </w:rPr>
        <w:t>الهيدروفيلية</w:t>
      </w:r>
      <w:proofErr w:type="spellEnd"/>
      <w:r w:rsidRPr="00F81F16">
        <w:rPr>
          <w:rtl/>
        </w:rPr>
        <w:t xml:space="preserve"> تكون للخارج بتماس مع الماء، ويدعى هذا التركيز بالتركيز </w:t>
      </w:r>
      <w:proofErr w:type="spellStart"/>
      <w:r w:rsidRPr="00F81F16">
        <w:rPr>
          <w:rtl/>
        </w:rPr>
        <w:t>الميسيلي</w:t>
      </w:r>
      <w:proofErr w:type="spellEnd"/>
      <w:r w:rsidRPr="00F81F16">
        <w:rPr>
          <w:rtl/>
        </w:rPr>
        <w:t xml:space="preserve"> الحرج </w:t>
      </w:r>
      <w:r w:rsidRPr="00F81F16">
        <w:t>critical micelle concentration</w:t>
      </w:r>
      <w:r w:rsidRPr="00F81F16">
        <w:rPr>
          <w:rtl/>
        </w:rPr>
        <w:t xml:space="preserve"> </w:t>
      </w:r>
      <w:r w:rsidRPr="00F81F16">
        <w:t>(CMC)</w:t>
      </w:r>
      <w:r w:rsidRPr="00F81F16">
        <w:rPr>
          <w:rtl/>
        </w:rPr>
        <w:t>، وبالتالي يتحول المحلول من محلول حقيقي إلى محلول غروي للعوامل الفعالة سطحياً.</w:t>
      </w:r>
    </w:p>
    <w:p w14:paraId="21F293F4" w14:textId="77777777" w:rsidR="00F81F16" w:rsidRPr="00F81F16" w:rsidRDefault="00F81F16" w:rsidP="00F81F16">
      <w:pPr>
        <w:jc w:val="both"/>
        <w:rPr>
          <w:rtl/>
        </w:rPr>
      </w:pPr>
      <w:r w:rsidRPr="00F81F16">
        <w:rPr>
          <w:rtl/>
        </w:rPr>
        <w:t xml:space="preserve">يحدد خواص المادة الفعالة وسلوكها في المحلول المائي بتعيين قيمة </w:t>
      </w:r>
      <w:r w:rsidRPr="00F81F16">
        <w:t>CMC</w:t>
      </w:r>
      <w:r w:rsidRPr="00F81F16">
        <w:rPr>
          <w:rtl/>
        </w:rPr>
        <w:t xml:space="preserve">، فالقيمة المنخفضة لــ </w:t>
      </w:r>
      <w:r w:rsidRPr="00F81F16">
        <w:t>CMC</w:t>
      </w:r>
      <w:r w:rsidRPr="00F81F16">
        <w:rPr>
          <w:rtl/>
        </w:rPr>
        <w:t xml:space="preserve"> يعني فعالية سطحية أعلى، إذ يكون عدد جزيئات المادة الفعالة سطحياً في البنية </w:t>
      </w:r>
      <w:proofErr w:type="spellStart"/>
      <w:r w:rsidRPr="00F81F16">
        <w:rPr>
          <w:rtl/>
        </w:rPr>
        <w:t>الميسيلية</w:t>
      </w:r>
      <w:proofErr w:type="spellEnd"/>
      <w:r w:rsidRPr="00F81F16">
        <w:rPr>
          <w:rtl/>
        </w:rPr>
        <w:t xml:space="preserve"> كبيراً وعددها في المحلول قليلاً.</w:t>
      </w:r>
    </w:p>
    <w:p w14:paraId="7222B24F" w14:textId="77777777" w:rsidR="00F81F16" w:rsidRPr="00F81F16" w:rsidRDefault="00F81F16" w:rsidP="00F81F16">
      <w:pPr>
        <w:jc w:val="both"/>
        <w:rPr>
          <w:rFonts w:eastAsiaTheme="minorEastAsia"/>
          <w:rtl/>
        </w:rPr>
      </w:pPr>
      <w:r w:rsidRPr="00F81F16">
        <w:rPr>
          <w:rtl/>
        </w:rPr>
        <w:t xml:space="preserve">تستخدم طريقة قياس التوتر السطحي لتحديد قيمة </w:t>
      </w:r>
      <w:r w:rsidRPr="00F81F16">
        <w:t>CMC</w:t>
      </w:r>
      <w:r w:rsidRPr="00F81F16">
        <w:rPr>
          <w:rtl/>
        </w:rPr>
        <w:t xml:space="preserve">، حيث تعتمد هذه الطريقة على تناقص قيمة التوتر </w:t>
      </w:r>
      <w:proofErr w:type="gramStart"/>
      <w:r w:rsidRPr="00F81F16">
        <w:rPr>
          <w:rtl/>
        </w:rPr>
        <w:t xml:space="preserve">السطحي </w:t>
      </w:r>
      <m:oMath>
        <m:r>
          <m:rPr>
            <m:sty m:val="p"/>
          </m:rPr>
          <w:rPr>
            <w:rFonts w:ascii="Cambria" w:hAnsi="Cambria" w:cs="Cambria" w:hint="cs"/>
            <w:rtl/>
          </w:rPr>
          <m:t>σ</m:t>
        </m:r>
      </m:oMath>
      <w:r w:rsidRPr="00F81F16">
        <w:rPr>
          <w:rFonts w:eastAsiaTheme="minorEastAsia"/>
          <w:rtl/>
        </w:rPr>
        <w:t xml:space="preserve"> لمحاليل</w:t>
      </w:r>
      <w:proofErr w:type="gramEnd"/>
      <w:r w:rsidRPr="00F81F16">
        <w:rPr>
          <w:rFonts w:eastAsiaTheme="minorEastAsia"/>
          <w:rtl/>
        </w:rPr>
        <w:t xml:space="preserve"> المركبات الفعالة سطحياً بازدياد تركيزها في المحلول، وذلك حتى الوصول إلى قيمة </w:t>
      </w:r>
      <w:r w:rsidRPr="00F81F16">
        <w:rPr>
          <w:rFonts w:eastAsiaTheme="minorEastAsia"/>
        </w:rPr>
        <w:t>CMC</w:t>
      </w:r>
      <w:r w:rsidRPr="00F81F16">
        <w:rPr>
          <w:rFonts w:eastAsiaTheme="minorEastAsia"/>
          <w:rtl/>
        </w:rPr>
        <w:t xml:space="preserve">، حيث تمثل العلاقة </w:t>
      </w:r>
      <m:oMath>
        <m:r>
          <m:rPr>
            <m:sty m:val="p"/>
          </m:rPr>
          <w:rPr>
            <w:rFonts w:ascii="Cambria" w:eastAsiaTheme="minorEastAsia" w:hAnsi="Cambria" w:cs="Cambria" w:hint="cs"/>
            <w:rtl/>
          </w:rPr>
          <m:t>σ</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SAM</m:t>
                </m:r>
              </m:sub>
            </m:sSub>
          </m:e>
        </m:func>
      </m:oMath>
      <w:r w:rsidRPr="00F81F16">
        <w:rPr>
          <w:rFonts w:eastAsiaTheme="minorEastAsia"/>
          <w:rtl/>
        </w:rPr>
        <w:t xml:space="preserve"> خطاً منحنياً، وحيث تتزايد قيمة امتزاز جيبس على السطوح البينية للأطوار، وذلك تبعاً لازدياد التركيز. يتحول الخط البياني وعند قيمة محددة </w:t>
      </w:r>
      <w:proofErr w:type="gramStart"/>
      <w:r w:rsidRPr="00F81F16">
        <w:rPr>
          <w:rFonts w:eastAsiaTheme="minorEastAsia"/>
          <w:rtl/>
        </w:rPr>
        <w:t xml:space="preserve">للتركيز </w:t>
      </w:r>
      <m:oMath>
        <m:sSub>
          <m:sSubPr>
            <m:ctrlPr>
              <w:rPr>
                <w:rFonts w:ascii="Cambria Math" w:eastAsiaTheme="minorEastAsia" w:hAnsi="Cambria Math"/>
              </w:rPr>
            </m:ctrlPr>
          </m:sSubPr>
          <m:e>
            <m:r>
              <w:rPr>
                <w:rFonts w:ascii="Cambria Math" w:eastAsiaTheme="minorEastAsia" w:hAnsi="Cambria Math"/>
              </w:rPr>
              <m:t>C</m:t>
            </m:r>
          </m:e>
          <m:sub>
            <m:r>
              <w:rPr>
                <w:rFonts w:ascii="Cambria Math" w:eastAsiaTheme="minorEastAsia" w:hAnsi="Cambria Math"/>
              </w:rPr>
              <m:t>m</m:t>
            </m:r>
          </m:sub>
        </m:sSub>
      </m:oMath>
      <w:r w:rsidRPr="00F81F16">
        <w:rPr>
          <w:rFonts w:eastAsiaTheme="minorEastAsia"/>
          <w:rtl/>
        </w:rPr>
        <w:t xml:space="preserve"> إلى</w:t>
      </w:r>
      <w:proofErr w:type="gramEnd"/>
      <w:r w:rsidRPr="00F81F16">
        <w:rPr>
          <w:rFonts w:eastAsiaTheme="minorEastAsia"/>
          <w:rtl/>
        </w:rPr>
        <w:t xml:space="preserve"> خط مستقيم تقريباً، وتكون قيمة </w:t>
      </w:r>
      <m:oMath>
        <m:f>
          <m:fPr>
            <m:ctrlPr>
              <w:rPr>
                <w:rFonts w:ascii="Cambria Math" w:eastAsiaTheme="minorEastAsia" w:hAnsi="Cambria Math"/>
              </w:rPr>
            </m:ctrlPr>
          </m:fPr>
          <m:num>
            <m:r>
              <w:rPr>
                <w:rFonts w:ascii="Cambria Math" w:eastAsiaTheme="minorEastAsia" w:hAnsi="Cambria Math"/>
              </w:rPr>
              <m:t>dσ</m:t>
            </m:r>
          </m:num>
          <m:den>
            <m:r>
              <w:rPr>
                <w:rFonts w:ascii="Cambria Math" w:eastAsiaTheme="minorEastAsia" w:hAnsi="Cambria Math"/>
              </w:rPr>
              <m:t>d</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C</m:t>
                </m:r>
              </m:e>
            </m:func>
          </m:den>
        </m:f>
      </m:oMath>
      <w:r w:rsidRPr="00F81F16">
        <w:rPr>
          <w:rFonts w:eastAsiaTheme="minorEastAsia"/>
        </w:rPr>
        <w:t xml:space="preserve"> </w:t>
      </w:r>
      <w:r w:rsidRPr="00F81F16">
        <w:rPr>
          <w:rFonts w:eastAsiaTheme="minorEastAsia"/>
          <w:rtl/>
        </w:rPr>
        <w:t xml:space="preserve">ثابته، أي أن الامتزاز يصل إلى قيمة أعظمية حدية وثابته. وتتشكل عند هذه الحالة على الحدود الفاصلة بين الأطوار طبقة </w:t>
      </w:r>
      <w:proofErr w:type="spellStart"/>
      <w:r w:rsidRPr="00F81F16">
        <w:rPr>
          <w:rFonts w:eastAsiaTheme="minorEastAsia"/>
          <w:rtl/>
        </w:rPr>
        <w:t>امتزازية</w:t>
      </w:r>
      <w:proofErr w:type="spellEnd"/>
      <w:r w:rsidRPr="00F81F16">
        <w:rPr>
          <w:rFonts w:eastAsiaTheme="minorEastAsia"/>
          <w:rtl/>
        </w:rPr>
        <w:t xml:space="preserve"> أحادية الجزيئة مشبعة.</w:t>
      </w:r>
    </w:p>
    <w:p w14:paraId="546037C6" w14:textId="381F6328" w:rsidR="00AC0DE1" w:rsidRPr="00F81F16" w:rsidRDefault="00F81F16" w:rsidP="00F81F16">
      <w:pPr>
        <w:rPr>
          <w:rtl/>
        </w:rPr>
      </w:pPr>
      <w:r w:rsidRPr="00F81F16">
        <w:rPr>
          <w:rFonts w:eastAsiaTheme="minorEastAsia"/>
          <w:rtl/>
        </w:rPr>
        <w:t xml:space="preserve">عند ازدياد تركيز </w:t>
      </w:r>
      <w:proofErr w:type="gramStart"/>
      <w:r w:rsidRPr="00F81F16">
        <w:rPr>
          <w:rFonts w:eastAsiaTheme="minorEastAsia"/>
        </w:rPr>
        <w:t>SAM</w:t>
      </w:r>
      <w:r w:rsidRPr="00F81F16">
        <w:rPr>
          <w:rFonts w:eastAsiaTheme="minorEastAsia"/>
          <w:rtl/>
        </w:rPr>
        <w:t xml:space="preserv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SAM</m:t>
                </m:r>
              </m:sub>
            </m:sSub>
            <m:r>
              <w:rPr>
                <w:rFonts w:ascii="Cambria Math" w:eastAsiaTheme="minorEastAsia" w:hAnsi="Cambria Math"/>
              </w:rPr>
              <m:t>&gt;CMC</m:t>
            </m:r>
          </m:e>
        </m:d>
      </m:oMath>
      <w:r w:rsidRPr="00F81F16">
        <w:rPr>
          <w:rFonts w:eastAsiaTheme="minorEastAsia"/>
          <w:rtl/>
        </w:rPr>
        <w:t xml:space="preserve"> تتشكل</w:t>
      </w:r>
      <w:proofErr w:type="gramEnd"/>
      <w:r w:rsidRPr="00F81F16">
        <w:rPr>
          <w:rFonts w:eastAsiaTheme="minorEastAsia"/>
          <w:rtl/>
        </w:rPr>
        <w:t xml:space="preserve"> الميسيلا، ويصل التوتر السطحي إلى قيمة ثابته. وتتحدد قيمة </w:t>
      </w:r>
      <w:r w:rsidRPr="00F81F16">
        <w:rPr>
          <w:rFonts w:eastAsiaTheme="minorEastAsia"/>
        </w:rPr>
        <w:t>CMC</w:t>
      </w:r>
      <w:r w:rsidRPr="00F81F16">
        <w:rPr>
          <w:rFonts w:eastAsiaTheme="minorEastAsia"/>
          <w:rtl/>
        </w:rPr>
        <w:t xml:space="preserve"> من خلال إسقاط نقطة انكسار المنحني (نقطة وصول التوتر السطحي إلى قيمة ثابته) على </w:t>
      </w:r>
      <w:proofErr w:type="gramStart"/>
      <w:r w:rsidRPr="00F81F16">
        <w:rPr>
          <w:rFonts w:eastAsiaTheme="minorEastAsia"/>
          <w:rtl/>
        </w:rPr>
        <w:t xml:space="preserve">المحور </w:t>
      </w:r>
      <m:oMath>
        <m:func>
          <m:funcPr>
            <m:ctrlPr>
              <w:rPr>
                <w:rFonts w:ascii="Cambria Math" w:eastAsiaTheme="minorEastAsia" w:hAnsi="Cambria Math"/>
              </w:rPr>
            </m:ctrlPr>
          </m:funcPr>
          <m:fName>
            <m:r>
              <m:rPr>
                <m:sty m:val="p"/>
              </m:rPr>
              <w:rPr>
                <w:rFonts w:ascii="Cambria Math" w:hAnsi="Cambria Math"/>
              </w:rPr>
              <m:t>ln</m:t>
            </m:r>
          </m:fName>
          <m:e>
            <m:r>
              <w:rPr>
                <w:rFonts w:ascii="Cambria Math" w:eastAsiaTheme="minorEastAsia" w:hAnsi="Cambria Math"/>
              </w:rPr>
              <m:t>C</m:t>
            </m:r>
          </m:e>
        </m:func>
      </m:oMath>
      <w:r w:rsidRPr="00F81F16">
        <w:rPr>
          <w:rFonts w:eastAsiaTheme="minorEastAsia"/>
          <w:rtl/>
        </w:rPr>
        <w:t>.</w:t>
      </w:r>
      <w:proofErr w:type="gramEnd"/>
    </w:p>
    <w:p w14:paraId="272BC315" w14:textId="0D096303" w:rsidR="00F81F16" w:rsidRPr="00F81F16" w:rsidRDefault="00F81F16" w:rsidP="00F81F16">
      <w:pPr>
        <w:pStyle w:val="2"/>
        <w:rPr>
          <w:rFonts w:ascii="Sakkal Majalla" w:hAnsi="Sakkal Majalla" w:cs="Sakkal Majalla"/>
          <w:rtl/>
        </w:rPr>
      </w:pPr>
      <w:r w:rsidRPr="00F81F16">
        <w:rPr>
          <w:rFonts w:ascii="Sakkal Majalla" w:hAnsi="Sakkal Majalla" w:cs="Sakkal Majalla"/>
        </w:rPr>
        <w:t>2</w:t>
      </w:r>
      <w:r w:rsidRPr="00F81F16">
        <w:rPr>
          <w:rFonts w:ascii="Sakkal Majalla" w:hAnsi="Sakkal Majalla" w:cs="Sakkal Majalla"/>
          <w:rtl/>
        </w:rPr>
        <w:t>. التجارب العملية</w:t>
      </w:r>
    </w:p>
    <w:p w14:paraId="7FDDDBBD" w14:textId="158C9152" w:rsidR="00F81F16" w:rsidRPr="00F81F16" w:rsidRDefault="00F81F16" w:rsidP="00F81F16">
      <w:pPr>
        <w:pStyle w:val="2"/>
        <w:rPr>
          <w:rFonts w:ascii="Sakkal Majalla" w:hAnsi="Sakkal Majalla" w:cs="Sakkal Majalla"/>
          <w:sz w:val="24"/>
          <w:szCs w:val="24"/>
          <w:rtl/>
        </w:rPr>
      </w:pPr>
      <w:r w:rsidRPr="00F81F16">
        <w:rPr>
          <w:rFonts w:ascii="Sakkal Majalla" w:hAnsi="Sakkal Majalla" w:cs="Sakkal Majalla"/>
          <w:sz w:val="24"/>
          <w:szCs w:val="24"/>
        </w:rPr>
        <w:t>2</w:t>
      </w:r>
      <w:r w:rsidRPr="00F81F16">
        <w:rPr>
          <w:rFonts w:ascii="Sakkal Majalla" w:hAnsi="Sakkal Majalla" w:cs="Sakkal Majalla"/>
          <w:sz w:val="24"/>
          <w:szCs w:val="24"/>
          <w:rtl/>
        </w:rPr>
        <w:t>.</w:t>
      </w:r>
      <w:r w:rsidRPr="00F81F16">
        <w:rPr>
          <w:rFonts w:ascii="Sakkal Majalla" w:hAnsi="Sakkal Majalla" w:cs="Sakkal Majalla"/>
          <w:sz w:val="24"/>
          <w:szCs w:val="24"/>
        </w:rPr>
        <w:t>1</w:t>
      </w:r>
      <w:r w:rsidRPr="00F81F16">
        <w:rPr>
          <w:rFonts w:ascii="Sakkal Majalla" w:hAnsi="Sakkal Majalla" w:cs="Sakkal Majalla"/>
          <w:sz w:val="24"/>
          <w:szCs w:val="24"/>
          <w:rtl/>
        </w:rPr>
        <w:t xml:space="preserve">. تحديد التركيز الحرج لتشكل </w:t>
      </w:r>
      <w:proofErr w:type="spellStart"/>
      <w:r w:rsidRPr="00F81F16">
        <w:rPr>
          <w:rFonts w:ascii="Sakkal Majalla" w:hAnsi="Sakkal Majalla" w:cs="Sakkal Majalla"/>
          <w:sz w:val="24"/>
          <w:szCs w:val="24"/>
          <w:rtl/>
        </w:rPr>
        <w:t>الميسيلات</w:t>
      </w:r>
      <w:proofErr w:type="spellEnd"/>
      <w:r w:rsidRPr="00F81F16">
        <w:rPr>
          <w:rFonts w:ascii="Sakkal Majalla" w:hAnsi="Sakkal Majalla" w:cs="Sakkal Majalla"/>
          <w:sz w:val="24"/>
          <w:szCs w:val="24"/>
          <w:rtl/>
        </w:rPr>
        <w:t xml:space="preserve"> </w:t>
      </w:r>
      <w:r w:rsidRPr="00F81F16">
        <w:rPr>
          <w:rFonts w:ascii="Sakkal Majalla" w:hAnsi="Sakkal Majalla" w:cs="Sakkal Majalla"/>
          <w:sz w:val="24"/>
          <w:szCs w:val="24"/>
        </w:rPr>
        <w:t>(CMC)</w:t>
      </w:r>
      <w:r w:rsidRPr="00F81F16">
        <w:rPr>
          <w:rFonts w:ascii="Sakkal Majalla" w:hAnsi="Sakkal Majalla" w:cs="Sakkal Majalla"/>
          <w:sz w:val="24"/>
          <w:szCs w:val="24"/>
          <w:rtl/>
        </w:rPr>
        <w:t xml:space="preserve"> للمواد الفعالة سطحياً:</w:t>
      </w:r>
    </w:p>
    <w:p w14:paraId="61A3D3FA" w14:textId="4FC82E3B" w:rsidR="00F81F16" w:rsidRPr="00F81F16" w:rsidRDefault="00F81F16" w:rsidP="00F81F16">
      <w:pPr>
        <w:rPr>
          <w:rtl/>
        </w:rPr>
      </w:pPr>
      <w:r w:rsidRPr="00F81F16">
        <w:rPr>
          <w:rFonts w:eastAsiaTheme="minorEastAsia"/>
          <w:rtl/>
        </w:rPr>
        <w:t xml:space="preserve">تسمح طريقة التوتر السطحي بتحديد قيمة </w:t>
      </w:r>
      <w:r w:rsidRPr="00F81F16">
        <w:rPr>
          <w:rFonts w:eastAsiaTheme="minorEastAsia"/>
        </w:rPr>
        <w:t>CMC</w:t>
      </w:r>
      <w:r w:rsidRPr="00F81F16">
        <w:rPr>
          <w:rFonts w:eastAsiaTheme="minorEastAsia"/>
          <w:rtl/>
        </w:rPr>
        <w:t xml:space="preserve"> وذلك لمحاليل المواد الفعالة سطحياً </w:t>
      </w:r>
      <w:proofErr w:type="spellStart"/>
      <w:r w:rsidRPr="00F81F16">
        <w:rPr>
          <w:rFonts w:eastAsiaTheme="minorEastAsia"/>
          <w:rtl/>
        </w:rPr>
        <w:t>الشاردية</w:t>
      </w:r>
      <w:proofErr w:type="spellEnd"/>
      <w:r w:rsidRPr="00F81F16">
        <w:rPr>
          <w:rFonts w:eastAsiaTheme="minorEastAsia"/>
          <w:rtl/>
        </w:rPr>
        <w:t xml:space="preserve"> وغير </w:t>
      </w:r>
      <w:proofErr w:type="spellStart"/>
      <w:r w:rsidRPr="00F81F16">
        <w:rPr>
          <w:rFonts w:eastAsiaTheme="minorEastAsia"/>
          <w:rtl/>
        </w:rPr>
        <w:t>الشاردية</w:t>
      </w:r>
      <w:proofErr w:type="spellEnd"/>
      <w:r w:rsidRPr="00F81F16">
        <w:rPr>
          <w:rFonts w:eastAsiaTheme="minorEastAsia"/>
          <w:rtl/>
        </w:rPr>
        <w:t xml:space="preserve">. يجب أن تكون المواد المدروسة نقية لأن الشوائب تؤثر بشكل واضح في شكل المنحني وخاصة في النقطة القريبة من </w:t>
      </w:r>
      <w:r w:rsidRPr="00F81F16">
        <w:rPr>
          <w:rFonts w:eastAsiaTheme="minorEastAsia"/>
        </w:rPr>
        <w:t>CMC</w:t>
      </w:r>
      <w:r w:rsidRPr="00F81F16">
        <w:rPr>
          <w:rFonts w:eastAsiaTheme="minorEastAsia"/>
          <w:rtl/>
        </w:rPr>
        <w:t>.</w:t>
      </w:r>
    </w:p>
    <w:p w14:paraId="4DA26C98" w14:textId="73F977B5" w:rsidR="00F81F16" w:rsidRDefault="00F81F16" w:rsidP="00F81F16">
      <w:pPr>
        <w:rPr>
          <w:rtl/>
          <w:lang w:bidi="ar-LB"/>
        </w:rPr>
      </w:pPr>
      <w:r w:rsidRPr="00F81F16">
        <w:rPr>
          <w:b/>
          <w:bCs/>
          <w:u w:val="single"/>
          <w:rtl/>
          <w:lang w:bidi="ar-LB"/>
        </w:rPr>
        <w:t>المواد الكيميائية والأدوات اللازمة:</w:t>
      </w:r>
      <w:r w:rsidRPr="00F81F16">
        <w:rPr>
          <w:rtl/>
          <w:lang w:bidi="ar-LB"/>
        </w:rPr>
        <w:t xml:space="preserve"> </w:t>
      </w:r>
      <w:proofErr w:type="spellStart"/>
      <w:r w:rsidRPr="00F81F16">
        <w:rPr>
          <w:rtl/>
          <w:lang w:bidi="ar-LB"/>
        </w:rPr>
        <w:t>حوجلات</w:t>
      </w:r>
      <w:proofErr w:type="spellEnd"/>
      <w:r w:rsidRPr="00F81F16">
        <w:rPr>
          <w:rtl/>
          <w:lang w:bidi="ar-LB"/>
        </w:rPr>
        <w:t xml:space="preserve"> عيارية سعة </w:t>
      </w:r>
      <w:r w:rsidRPr="00F81F16">
        <w:rPr>
          <w:lang w:bidi="ar-LB"/>
        </w:rPr>
        <w:t>100ml</w:t>
      </w:r>
      <w:r w:rsidRPr="00F81F16">
        <w:rPr>
          <w:rtl/>
          <w:lang w:bidi="ar-LB"/>
        </w:rPr>
        <w:t xml:space="preserve">، </w:t>
      </w:r>
      <w:proofErr w:type="spellStart"/>
      <w:r w:rsidRPr="00F81F16">
        <w:rPr>
          <w:rtl/>
          <w:lang w:bidi="ar-LB"/>
        </w:rPr>
        <w:t>سحاحات</w:t>
      </w:r>
      <w:proofErr w:type="spellEnd"/>
      <w:r w:rsidRPr="00F81F16">
        <w:rPr>
          <w:rtl/>
          <w:lang w:bidi="ar-LB"/>
        </w:rPr>
        <w:t xml:space="preserve"> </w:t>
      </w:r>
      <w:r w:rsidRPr="00F81F16">
        <w:rPr>
          <w:lang w:bidi="ar-LB"/>
        </w:rPr>
        <w:t>25ml</w:t>
      </w:r>
      <w:r w:rsidRPr="00F81F16">
        <w:rPr>
          <w:rtl/>
          <w:lang w:bidi="ar-LB"/>
        </w:rPr>
        <w:t xml:space="preserve">، محلول </w:t>
      </w:r>
      <w:proofErr w:type="spellStart"/>
      <w:r w:rsidRPr="00F81F16">
        <w:rPr>
          <w:rtl/>
          <w:lang w:bidi="ar-LB"/>
        </w:rPr>
        <w:t>تكسابون</w:t>
      </w:r>
      <w:proofErr w:type="spellEnd"/>
      <w:r w:rsidRPr="00F81F16">
        <w:rPr>
          <w:rtl/>
          <w:lang w:bidi="ar-LB"/>
        </w:rPr>
        <w:t xml:space="preserve"> (سائل الجلي)</w:t>
      </w:r>
    </w:p>
    <w:p w14:paraId="00072698" w14:textId="77777777" w:rsidR="00F81F16" w:rsidRPr="00F81F16" w:rsidRDefault="00F81F16" w:rsidP="00F81F16">
      <w:pPr>
        <w:rPr>
          <w:rtl/>
          <w:lang w:bidi="ar-LB"/>
        </w:rPr>
      </w:pPr>
    </w:p>
    <w:p w14:paraId="447252F0" w14:textId="65131CFD" w:rsidR="00F81F16" w:rsidRPr="00F81F16" w:rsidRDefault="00F81F16" w:rsidP="00F81F16">
      <w:pPr>
        <w:rPr>
          <w:rtl/>
          <w:lang w:bidi="ar-LB"/>
        </w:rPr>
      </w:pPr>
      <w:r w:rsidRPr="00F81F16">
        <w:rPr>
          <w:b/>
          <w:bCs/>
          <w:lang w:bidi="ar-LB"/>
        </w:rPr>
        <w:lastRenderedPageBreak/>
        <w:t>2</w:t>
      </w:r>
      <w:r w:rsidRPr="00F81F16">
        <w:rPr>
          <w:b/>
          <w:bCs/>
          <w:rtl/>
        </w:rPr>
        <w:t>.</w:t>
      </w:r>
      <w:r w:rsidRPr="00F81F16">
        <w:rPr>
          <w:b/>
          <w:bCs/>
        </w:rPr>
        <w:t>2</w:t>
      </w:r>
      <w:r w:rsidRPr="00F81F16">
        <w:rPr>
          <w:b/>
          <w:bCs/>
          <w:rtl/>
          <w:lang w:bidi="ar-LB"/>
        </w:rPr>
        <w:t>. خطوات العمل:</w:t>
      </w:r>
    </w:p>
    <w:p w14:paraId="602AA891" w14:textId="10B75BD9" w:rsidR="00F81F16" w:rsidRPr="00F81F16" w:rsidRDefault="00F81F16" w:rsidP="00F81F16">
      <w:pPr>
        <w:jc w:val="both"/>
        <w:rPr>
          <w:rFonts w:eastAsiaTheme="minorEastAsia"/>
          <w:rtl/>
        </w:rPr>
      </w:pPr>
      <w:r w:rsidRPr="00F81F16">
        <w:rPr>
          <w:rFonts w:eastAsiaTheme="minorEastAsia"/>
          <w:b/>
          <w:bCs/>
          <w:u w:val="single"/>
        </w:rPr>
        <w:t>1</w:t>
      </w:r>
      <w:r w:rsidRPr="00F81F16">
        <w:rPr>
          <w:rFonts w:eastAsiaTheme="minorEastAsia"/>
          <w:b/>
          <w:bCs/>
          <w:u w:val="single"/>
          <w:rtl/>
        </w:rPr>
        <w:t>.</w:t>
      </w:r>
      <w:r w:rsidRPr="00F81F16">
        <w:rPr>
          <w:rFonts w:eastAsiaTheme="minorEastAsia"/>
          <w:rtl/>
        </w:rPr>
        <w:t xml:space="preserve"> قم بتحضير محاليل مختلفة من </w:t>
      </w:r>
      <w:proofErr w:type="spellStart"/>
      <w:r w:rsidRPr="00F81F16">
        <w:rPr>
          <w:rFonts w:eastAsiaTheme="minorEastAsia"/>
          <w:rtl/>
        </w:rPr>
        <w:t>التكسابون</w:t>
      </w:r>
      <w:proofErr w:type="spellEnd"/>
      <w:r w:rsidRPr="00F81F16">
        <w:rPr>
          <w:rFonts w:eastAsiaTheme="minorEastAsia"/>
          <w:rtl/>
        </w:rPr>
        <w:t xml:space="preserve"> (5%) كما يلي:</w:t>
      </w:r>
    </w:p>
    <w:p w14:paraId="5F91BA56" w14:textId="77777777" w:rsidR="00F81F16" w:rsidRPr="00F81F16" w:rsidRDefault="00F81F16" w:rsidP="00F81F16">
      <w:pPr>
        <w:ind w:left="540"/>
        <w:jc w:val="both"/>
        <w:rPr>
          <w:rFonts w:eastAsiaTheme="minorEastAsia"/>
          <w:rtl/>
        </w:rPr>
      </w:pPr>
      <w:r w:rsidRPr="00F81F16">
        <w:rPr>
          <w:rFonts w:eastAsiaTheme="minorEastAsia"/>
          <w:b/>
          <w:bCs/>
          <w:u w:val="single"/>
        </w:rPr>
        <w:t>a</w:t>
      </w:r>
      <w:r w:rsidRPr="00F81F16">
        <w:rPr>
          <w:rFonts w:eastAsiaTheme="minorEastAsia"/>
          <w:b/>
          <w:bCs/>
          <w:u w:val="single"/>
          <w:rtl/>
        </w:rPr>
        <w:t>.</w:t>
      </w:r>
      <w:r w:rsidRPr="00F81F16">
        <w:rPr>
          <w:rFonts w:eastAsiaTheme="minorEastAsia"/>
          <w:rtl/>
        </w:rPr>
        <w:t xml:space="preserve"> حضّر من المحلول الأم محلول أم ثاني وذلك بأخذ </w:t>
      </w:r>
      <w:r w:rsidRPr="00F81F16">
        <w:rPr>
          <w:rFonts w:eastAsiaTheme="minorEastAsia"/>
        </w:rPr>
        <w:t>1ml</w:t>
      </w:r>
      <w:r w:rsidRPr="00F81F16">
        <w:rPr>
          <w:rFonts w:eastAsiaTheme="minorEastAsia"/>
          <w:rtl/>
        </w:rPr>
        <w:t xml:space="preserve"> من المحلول الأم الأصلي (الأول) وتمديده حتى </w:t>
      </w:r>
      <w:r w:rsidRPr="00F81F16">
        <w:rPr>
          <w:rFonts w:eastAsiaTheme="minorEastAsia"/>
        </w:rPr>
        <w:t>40ml</w:t>
      </w:r>
      <w:r w:rsidRPr="00F81F16">
        <w:rPr>
          <w:rFonts w:eastAsiaTheme="minorEastAsia"/>
          <w:rtl/>
        </w:rPr>
        <w:t xml:space="preserve"> بالماء المقطر.</w:t>
      </w:r>
    </w:p>
    <w:p w14:paraId="74A65226" w14:textId="77777777" w:rsidR="00F81F16" w:rsidRPr="00F81F16" w:rsidRDefault="00F81F16" w:rsidP="00F81F16">
      <w:pPr>
        <w:ind w:left="540"/>
        <w:jc w:val="both"/>
        <w:rPr>
          <w:rFonts w:eastAsiaTheme="minorEastAsia"/>
          <w:rtl/>
        </w:rPr>
      </w:pPr>
      <w:r w:rsidRPr="00F81F16">
        <w:rPr>
          <w:rFonts w:eastAsiaTheme="minorEastAsia"/>
          <w:b/>
          <w:bCs/>
          <w:u w:val="single"/>
        </w:rPr>
        <w:t>b</w:t>
      </w:r>
      <w:r w:rsidRPr="00F81F16">
        <w:rPr>
          <w:rFonts w:eastAsiaTheme="minorEastAsia"/>
          <w:b/>
          <w:bCs/>
          <w:u w:val="single"/>
          <w:rtl/>
        </w:rPr>
        <w:t>.</w:t>
      </w:r>
      <w:r w:rsidRPr="00F81F16">
        <w:rPr>
          <w:rFonts w:eastAsiaTheme="minorEastAsia"/>
          <w:rtl/>
        </w:rPr>
        <w:t xml:space="preserve"> حضّر من المحلول الأم الأول مجموعة المحاليل التالية بأخذ الحجوم الموضحة في الجدول التالي:</w:t>
      </w:r>
    </w:p>
    <w:tbl>
      <w:tblPr>
        <w:tblStyle w:val="a7"/>
        <w:bidiVisual/>
        <w:tblW w:w="0" w:type="auto"/>
        <w:tblLook w:val="04A0" w:firstRow="1" w:lastRow="0" w:firstColumn="1" w:lastColumn="0" w:noHBand="0" w:noVBand="1"/>
      </w:tblPr>
      <w:tblGrid>
        <w:gridCol w:w="3794"/>
        <w:gridCol w:w="1044"/>
        <w:gridCol w:w="1129"/>
        <w:gridCol w:w="958"/>
        <w:gridCol w:w="1044"/>
        <w:gridCol w:w="1047"/>
      </w:tblGrid>
      <w:tr w:rsidR="00F81F16" w:rsidRPr="00F81F16" w14:paraId="736519E1" w14:textId="77777777" w:rsidTr="00C02AEF">
        <w:tc>
          <w:tcPr>
            <w:tcW w:w="3953" w:type="dxa"/>
            <w:vAlign w:val="center"/>
          </w:tcPr>
          <w:p w14:paraId="2BAA8500" w14:textId="77777777" w:rsidR="00F81F16" w:rsidRPr="00F81F16" w:rsidRDefault="00F81F16" w:rsidP="00C02AEF">
            <w:pPr>
              <w:jc w:val="both"/>
              <w:rPr>
                <w:rFonts w:eastAsiaTheme="minorEastAsia"/>
                <w:b/>
                <w:bCs/>
                <w:rtl/>
              </w:rPr>
            </w:pPr>
            <w:r w:rsidRPr="00F81F16">
              <w:rPr>
                <w:rFonts w:eastAsiaTheme="minorEastAsia"/>
                <w:b/>
                <w:bCs/>
                <w:rtl/>
              </w:rPr>
              <w:t xml:space="preserve">الحجم من المحلول الأم الأول </w:t>
            </w:r>
            <m:oMath>
              <m:d>
                <m:dPr>
                  <m:ctrlPr>
                    <w:rPr>
                      <w:rFonts w:ascii="Cambria Math" w:eastAsiaTheme="minorEastAsia" w:hAnsi="Cambria Math"/>
                      <w:b/>
                      <w:bCs/>
                    </w:rPr>
                  </m:ctrlPr>
                </m:dPr>
                <m:e>
                  <m:r>
                    <m:rPr>
                      <m:sty m:val="bi"/>
                    </m:rPr>
                    <w:rPr>
                      <w:rFonts w:ascii="Cambria Math" w:eastAsiaTheme="minorEastAsia" w:hAnsi="Cambria Math"/>
                    </w:rPr>
                    <m:t>ml</m:t>
                  </m:r>
                </m:e>
              </m:d>
            </m:oMath>
          </w:p>
        </w:tc>
        <w:tc>
          <w:tcPr>
            <w:tcW w:w="1080" w:type="dxa"/>
            <w:vAlign w:val="center"/>
          </w:tcPr>
          <w:p w14:paraId="47BD1AF4"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1</m:t>
                </m:r>
              </m:oMath>
            </m:oMathPara>
          </w:p>
        </w:tc>
        <w:tc>
          <w:tcPr>
            <w:tcW w:w="1170" w:type="dxa"/>
            <w:vAlign w:val="center"/>
          </w:tcPr>
          <w:p w14:paraId="3CBFE732"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2</m:t>
                </m:r>
              </m:oMath>
            </m:oMathPara>
          </w:p>
        </w:tc>
        <w:tc>
          <w:tcPr>
            <w:tcW w:w="990" w:type="dxa"/>
            <w:vAlign w:val="center"/>
          </w:tcPr>
          <w:p w14:paraId="291539DD"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5</m:t>
                </m:r>
              </m:oMath>
            </m:oMathPara>
          </w:p>
        </w:tc>
        <w:tc>
          <w:tcPr>
            <w:tcW w:w="1080" w:type="dxa"/>
            <w:vAlign w:val="center"/>
          </w:tcPr>
          <w:p w14:paraId="2E599ED0"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7</m:t>
                </m:r>
              </m:oMath>
            </m:oMathPara>
          </w:p>
        </w:tc>
        <w:tc>
          <w:tcPr>
            <w:tcW w:w="1077" w:type="dxa"/>
            <w:vAlign w:val="center"/>
          </w:tcPr>
          <w:p w14:paraId="3F2E6F00"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0</m:t>
                </m:r>
              </m:oMath>
            </m:oMathPara>
          </w:p>
        </w:tc>
      </w:tr>
      <w:tr w:rsidR="00F81F16" w:rsidRPr="00F81F16" w14:paraId="7E7B9166" w14:textId="77777777" w:rsidTr="00C02AEF">
        <w:tc>
          <w:tcPr>
            <w:tcW w:w="3953" w:type="dxa"/>
            <w:vAlign w:val="center"/>
          </w:tcPr>
          <w:p w14:paraId="089EC680" w14:textId="77777777" w:rsidR="00F81F16" w:rsidRPr="00F81F16" w:rsidRDefault="00F81F16" w:rsidP="00C02AEF">
            <w:pPr>
              <w:jc w:val="both"/>
              <w:rPr>
                <w:rFonts w:eastAsiaTheme="minorEastAsia"/>
                <w:b/>
                <w:bCs/>
                <w:rtl/>
              </w:rPr>
            </w:pPr>
            <w:r w:rsidRPr="00F81F16">
              <w:rPr>
                <w:rFonts w:eastAsiaTheme="minorEastAsia"/>
                <w:b/>
                <w:bCs/>
                <w:rtl/>
              </w:rPr>
              <w:t xml:space="preserve">حجم الماء المضاف </w:t>
            </w:r>
            <m:oMath>
              <m:d>
                <m:dPr>
                  <m:ctrlPr>
                    <w:rPr>
                      <w:rFonts w:ascii="Cambria Math" w:eastAsiaTheme="minorEastAsia" w:hAnsi="Cambria Math"/>
                      <w:b/>
                      <w:bCs/>
                    </w:rPr>
                  </m:ctrlPr>
                </m:dPr>
                <m:e>
                  <m:r>
                    <m:rPr>
                      <m:sty m:val="bi"/>
                    </m:rPr>
                    <w:rPr>
                      <w:rFonts w:ascii="Cambria Math" w:eastAsiaTheme="minorEastAsia" w:hAnsi="Cambria Math"/>
                    </w:rPr>
                    <m:t>ml</m:t>
                  </m:r>
                </m:e>
              </m:d>
            </m:oMath>
          </w:p>
        </w:tc>
        <w:tc>
          <w:tcPr>
            <w:tcW w:w="1080" w:type="dxa"/>
            <w:vAlign w:val="center"/>
          </w:tcPr>
          <w:p w14:paraId="4E31D66B" w14:textId="77777777" w:rsidR="00F81F16" w:rsidRPr="00F81F16" w:rsidRDefault="00F81F16" w:rsidP="00C02AEF">
            <w:pPr>
              <w:jc w:val="both"/>
              <w:rPr>
                <w:rFonts w:eastAsia="Times New Roman"/>
              </w:rPr>
            </w:pPr>
            <m:oMathPara>
              <m:oMath>
                <m:r>
                  <m:rPr>
                    <m:sty m:val="p"/>
                  </m:rPr>
                  <w:rPr>
                    <w:rFonts w:ascii="Cambria Math" w:eastAsia="Times New Roman" w:hAnsi="Cambria Math"/>
                  </w:rPr>
                  <m:t>9</m:t>
                </m:r>
              </m:oMath>
            </m:oMathPara>
          </w:p>
        </w:tc>
        <w:tc>
          <w:tcPr>
            <w:tcW w:w="1170" w:type="dxa"/>
            <w:vAlign w:val="center"/>
          </w:tcPr>
          <w:p w14:paraId="68FBB05E" w14:textId="77777777" w:rsidR="00F81F16" w:rsidRPr="00F81F16" w:rsidRDefault="00F81F16" w:rsidP="00C02AEF">
            <w:pPr>
              <w:jc w:val="both"/>
              <w:rPr>
                <w:rFonts w:eastAsia="Times New Roman"/>
              </w:rPr>
            </w:pPr>
            <m:oMathPara>
              <m:oMath>
                <m:r>
                  <m:rPr>
                    <m:sty m:val="p"/>
                  </m:rPr>
                  <w:rPr>
                    <w:rFonts w:ascii="Cambria Math" w:eastAsia="Times New Roman" w:hAnsi="Cambria Math"/>
                  </w:rPr>
                  <m:t>8</m:t>
                </m:r>
              </m:oMath>
            </m:oMathPara>
          </w:p>
        </w:tc>
        <w:tc>
          <w:tcPr>
            <w:tcW w:w="990" w:type="dxa"/>
            <w:vAlign w:val="center"/>
          </w:tcPr>
          <w:p w14:paraId="1AA9FCC3" w14:textId="77777777" w:rsidR="00F81F16" w:rsidRPr="00F81F16" w:rsidRDefault="00F81F16" w:rsidP="00C02AEF">
            <w:pPr>
              <w:jc w:val="both"/>
              <w:rPr>
                <w:rFonts w:eastAsia="Times New Roman"/>
              </w:rPr>
            </w:pPr>
            <m:oMathPara>
              <m:oMath>
                <m:r>
                  <m:rPr>
                    <m:sty m:val="p"/>
                  </m:rPr>
                  <w:rPr>
                    <w:rFonts w:ascii="Cambria Math" w:eastAsia="Times New Roman" w:hAnsi="Cambria Math"/>
                  </w:rPr>
                  <m:t>5</m:t>
                </m:r>
              </m:oMath>
            </m:oMathPara>
          </w:p>
        </w:tc>
        <w:tc>
          <w:tcPr>
            <w:tcW w:w="1080" w:type="dxa"/>
            <w:vAlign w:val="center"/>
          </w:tcPr>
          <w:p w14:paraId="06528CED" w14:textId="77777777" w:rsidR="00F81F16" w:rsidRPr="00F81F16" w:rsidRDefault="00F81F16" w:rsidP="00C02AEF">
            <w:pPr>
              <w:jc w:val="both"/>
              <w:rPr>
                <w:rFonts w:eastAsia="Times New Roman"/>
              </w:rPr>
            </w:pPr>
            <m:oMathPara>
              <m:oMath>
                <m:r>
                  <m:rPr>
                    <m:sty m:val="p"/>
                  </m:rPr>
                  <w:rPr>
                    <w:rFonts w:ascii="Cambria Math" w:eastAsia="Times New Roman" w:hAnsi="Cambria Math"/>
                  </w:rPr>
                  <m:t>3</m:t>
                </m:r>
              </m:oMath>
            </m:oMathPara>
          </w:p>
        </w:tc>
        <w:tc>
          <w:tcPr>
            <w:tcW w:w="1077" w:type="dxa"/>
            <w:vAlign w:val="center"/>
          </w:tcPr>
          <w:p w14:paraId="27F50989" w14:textId="77777777" w:rsidR="00F81F16" w:rsidRPr="00F81F16" w:rsidRDefault="00F81F16" w:rsidP="00C02AEF">
            <w:pPr>
              <w:jc w:val="both"/>
              <w:rPr>
                <w:rFonts w:eastAsia="Times New Roman"/>
              </w:rPr>
            </w:pPr>
            <m:oMathPara>
              <m:oMath>
                <m:r>
                  <m:rPr>
                    <m:sty m:val="p"/>
                  </m:rPr>
                  <w:rPr>
                    <w:rFonts w:ascii="Cambria Math" w:eastAsia="Times New Roman" w:hAnsi="Cambria Math"/>
                  </w:rPr>
                  <m:t>10</m:t>
                </m:r>
              </m:oMath>
            </m:oMathPara>
          </w:p>
        </w:tc>
      </w:tr>
    </w:tbl>
    <w:p w14:paraId="658604F1" w14:textId="77777777" w:rsidR="00F81F16" w:rsidRPr="00F81F16" w:rsidRDefault="00F81F16" w:rsidP="00F81F16">
      <w:pPr>
        <w:ind w:left="540"/>
        <w:jc w:val="both"/>
        <w:rPr>
          <w:rFonts w:eastAsiaTheme="minorEastAsia"/>
          <w:rtl/>
        </w:rPr>
      </w:pPr>
      <w:r w:rsidRPr="00F81F16">
        <w:rPr>
          <w:rFonts w:eastAsiaTheme="minorEastAsia"/>
        </w:rPr>
        <w:t>c</w:t>
      </w:r>
      <w:r w:rsidRPr="00F81F16">
        <w:rPr>
          <w:rFonts w:eastAsiaTheme="minorEastAsia"/>
          <w:rtl/>
        </w:rPr>
        <w:t>. حضّر من المحلول الأم الثاني مجموعة المحاليل التالية بأخذ الحجوم الموضحة في الجدول التالي:</w:t>
      </w:r>
    </w:p>
    <w:tbl>
      <w:tblPr>
        <w:tblStyle w:val="a7"/>
        <w:bidiVisual/>
        <w:tblW w:w="0" w:type="auto"/>
        <w:tblLook w:val="04A0" w:firstRow="1" w:lastRow="0" w:firstColumn="1" w:lastColumn="0" w:noHBand="0" w:noVBand="1"/>
      </w:tblPr>
      <w:tblGrid>
        <w:gridCol w:w="3794"/>
        <w:gridCol w:w="1044"/>
        <w:gridCol w:w="1129"/>
        <w:gridCol w:w="958"/>
        <w:gridCol w:w="1044"/>
        <w:gridCol w:w="1047"/>
      </w:tblGrid>
      <w:tr w:rsidR="00F81F16" w:rsidRPr="00F81F16" w14:paraId="2B00E3E7" w14:textId="77777777" w:rsidTr="00C02AEF">
        <w:tc>
          <w:tcPr>
            <w:tcW w:w="3953" w:type="dxa"/>
            <w:vAlign w:val="center"/>
          </w:tcPr>
          <w:p w14:paraId="61787A60" w14:textId="77777777" w:rsidR="00F81F16" w:rsidRPr="00F81F16" w:rsidRDefault="00F81F16" w:rsidP="00C02AEF">
            <w:pPr>
              <w:jc w:val="both"/>
              <w:rPr>
                <w:rFonts w:eastAsiaTheme="minorEastAsia"/>
                <w:b/>
                <w:bCs/>
                <w:rtl/>
              </w:rPr>
            </w:pPr>
            <w:r w:rsidRPr="00F81F16">
              <w:rPr>
                <w:rFonts w:eastAsiaTheme="minorEastAsia"/>
                <w:b/>
                <w:bCs/>
                <w:rtl/>
              </w:rPr>
              <w:t xml:space="preserve">الحجم من المحلول الأم الثاني </w:t>
            </w:r>
            <m:oMath>
              <m:d>
                <m:dPr>
                  <m:ctrlPr>
                    <w:rPr>
                      <w:rFonts w:ascii="Cambria Math" w:eastAsiaTheme="minorEastAsia" w:hAnsi="Cambria Math"/>
                      <w:b/>
                      <w:bCs/>
                    </w:rPr>
                  </m:ctrlPr>
                </m:dPr>
                <m:e>
                  <m:r>
                    <m:rPr>
                      <m:sty m:val="bi"/>
                    </m:rPr>
                    <w:rPr>
                      <w:rFonts w:ascii="Cambria Math" w:eastAsiaTheme="minorEastAsia" w:hAnsi="Cambria Math"/>
                    </w:rPr>
                    <m:t>ml</m:t>
                  </m:r>
                </m:e>
              </m:d>
            </m:oMath>
          </w:p>
        </w:tc>
        <w:tc>
          <w:tcPr>
            <w:tcW w:w="1080" w:type="dxa"/>
            <w:vAlign w:val="center"/>
          </w:tcPr>
          <w:p w14:paraId="65FB9322"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1</m:t>
                </m:r>
              </m:oMath>
            </m:oMathPara>
          </w:p>
        </w:tc>
        <w:tc>
          <w:tcPr>
            <w:tcW w:w="1170" w:type="dxa"/>
            <w:vAlign w:val="center"/>
          </w:tcPr>
          <w:p w14:paraId="7F486C85"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2</m:t>
                </m:r>
              </m:oMath>
            </m:oMathPara>
          </w:p>
        </w:tc>
        <w:tc>
          <w:tcPr>
            <w:tcW w:w="990" w:type="dxa"/>
            <w:vAlign w:val="center"/>
          </w:tcPr>
          <w:p w14:paraId="18781D1C"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5</m:t>
                </m:r>
              </m:oMath>
            </m:oMathPara>
          </w:p>
        </w:tc>
        <w:tc>
          <w:tcPr>
            <w:tcW w:w="1080" w:type="dxa"/>
            <w:vAlign w:val="center"/>
          </w:tcPr>
          <w:p w14:paraId="53017923"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7</m:t>
                </m:r>
              </m:oMath>
            </m:oMathPara>
          </w:p>
        </w:tc>
        <w:tc>
          <w:tcPr>
            <w:tcW w:w="1077" w:type="dxa"/>
            <w:vAlign w:val="center"/>
          </w:tcPr>
          <w:p w14:paraId="7A9115DE"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0</m:t>
                </m:r>
              </m:oMath>
            </m:oMathPara>
          </w:p>
        </w:tc>
      </w:tr>
      <w:tr w:rsidR="00F81F16" w:rsidRPr="00F81F16" w14:paraId="5A6E7E71" w14:textId="77777777" w:rsidTr="00C02AEF">
        <w:tc>
          <w:tcPr>
            <w:tcW w:w="3953" w:type="dxa"/>
            <w:vAlign w:val="center"/>
          </w:tcPr>
          <w:p w14:paraId="5C33F14E" w14:textId="77777777" w:rsidR="00F81F16" w:rsidRPr="00F81F16" w:rsidRDefault="00F81F16" w:rsidP="00C02AEF">
            <w:pPr>
              <w:jc w:val="both"/>
              <w:rPr>
                <w:rFonts w:eastAsiaTheme="minorEastAsia"/>
                <w:b/>
                <w:bCs/>
                <w:rtl/>
              </w:rPr>
            </w:pPr>
            <w:r w:rsidRPr="00F81F16">
              <w:rPr>
                <w:rFonts w:eastAsiaTheme="minorEastAsia"/>
                <w:b/>
                <w:bCs/>
                <w:rtl/>
              </w:rPr>
              <w:t xml:space="preserve">حجم الماء المضاف </w:t>
            </w:r>
            <m:oMath>
              <m:d>
                <m:dPr>
                  <m:ctrlPr>
                    <w:rPr>
                      <w:rFonts w:ascii="Cambria Math" w:eastAsiaTheme="minorEastAsia" w:hAnsi="Cambria Math"/>
                      <w:b/>
                      <w:bCs/>
                    </w:rPr>
                  </m:ctrlPr>
                </m:dPr>
                <m:e>
                  <m:r>
                    <m:rPr>
                      <m:sty m:val="bi"/>
                    </m:rPr>
                    <w:rPr>
                      <w:rFonts w:ascii="Cambria Math" w:eastAsiaTheme="minorEastAsia" w:hAnsi="Cambria Math"/>
                    </w:rPr>
                    <m:t>ml</m:t>
                  </m:r>
                </m:e>
              </m:d>
            </m:oMath>
          </w:p>
        </w:tc>
        <w:tc>
          <w:tcPr>
            <w:tcW w:w="1080" w:type="dxa"/>
            <w:vAlign w:val="center"/>
          </w:tcPr>
          <w:p w14:paraId="4FBD15C0" w14:textId="77777777" w:rsidR="00F81F16" w:rsidRPr="00F81F16" w:rsidRDefault="00F81F16" w:rsidP="00C02AEF">
            <w:pPr>
              <w:jc w:val="both"/>
              <w:rPr>
                <w:rFonts w:eastAsia="Times New Roman"/>
              </w:rPr>
            </w:pPr>
            <m:oMathPara>
              <m:oMath>
                <m:r>
                  <m:rPr>
                    <m:sty m:val="p"/>
                  </m:rPr>
                  <w:rPr>
                    <w:rFonts w:ascii="Cambria Math" w:eastAsia="Times New Roman" w:hAnsi="Cambria Math"/>
                  </w:rPr>
                  <m:t>9</m:t>
                </m:r>
              </m:oMath>
            </m:oMathPara>
          </w:p>
        </w:tc>
        <w:tc>
          <w:tcPr>
            <w:tcW w:w="1170" w:type="dxa"/>
            <w:vAlign w:val="center"/>
          </w:tcPr>
          <w:p w14:paraId="23F84D7B" w14:textId="77777777" w:rsidR="00F81F16" w:rsidRPr="00F81F16" w:rsidRDefault="00F81F16" w:rsidP="00C02AEF">
            <w:pPr>
              <w:jc w:val="both"/>
              <w:rPr>
                <w:rFonts w:eastAsia="Times New Roman"/>
              </w:rPr>
            </w:pPr>
            <m:oMathPara>
              <m:oMath>
                <m:r>
                  <m:rPr>
                    <m:sty m:val="p"/>
                  </m:rPr>
                  <w:rPr>
                    <w:rFonts w:ascii="Cambria Math" w:eastAsia="Times New Roman" w:hAnsi="Cambria Math"/>
                  </w:rPr>
                  <m:t>8</m:t>
                </m:r>
              </m:oMath>
            </m:oMathPara>
          </w:p>
        </w:tc>
        <w:tc>
          <w:tcPr>
            <w:tcW w:w="990" w:type="dxa"/>
            <w:vAlign w:val="center"/>
          </w:tcPr>
          <w:p w14:paraId="07C11C49" w14:textId="77777777" w:rsidR="00F81F16" w:rsidRPr="00F81F16" w:rsidRDefault="00F81F16" w:rsidP="00C02AEF">
            <w:pPr>
              <w:jc w:val="both"/>
              <w:rPr>
                <w:rFonts w:eastAsia="Times New Roman"/>
              </w:rPr>
            </w:pPr>
            <m:oMathPara>
              <m:oMath>
                <m:r>
                  <m:rPr>
                    <m:sty m:val="p"/>
                  </m:rPr>
                  <w:rPr>
                    <w:rFonts w:ascii="Cambria Math" w:eastAsia="Times New Roman" w:hAnsi="Cambria Math"/>
                  </w:rPr>
                  <m:t>5</m:t>
                </m:r>
              </m:oMath>
            </m:oMathPara>
          </w:p>
        </w:tc>
        <w:tc>
          <w:tcPr>
            <w:tcW w:w="1080" w:type="dxa"/>
            <w:vAlign w:val="center"/>
          </w:tcPr>
          <w:p w14:paraId="1666E3A1" w14:textId="77777777" w:rsidR="00F81F16" w:rsidRPr="00F81F16" w:rsidRDefault="00F81F16" w:rsidP="00C02AEF">
            <w:pPr>
              <w:jc w:val="both"/>
              <w:rPr>
                <w:rFonts w:eastAsia="Times New Roman"/>
              </w:rPr>
            </w:pPr>
            <m:oMathPara>
              <m:oMath>
                <m:r>
                  <m:rPr>
                    <m:sty m:val="p"/>
                  </m:rPr>
                  <w:rPr>
                    <w:rFonts w:ascii="Cambria Math" w:eastAsia="Times New Roman" w:hAnsi="Cambria Math"/>
                  </w:rPr>
                  <m:t>3</m:t>
                </m:r>
              </m:oMath>
            </m:oMathPara>
          </w:p>
        </w:tc>
        <w:tc>
          <w:tcPr>
            <w:tcW w:w="1077" w:type="dxa"/>
            <w:vAlign w:val="center"/>
          </w:tcPr>
          <w:p w14:paraId="0437596E" w14:textId="77777777" w:rsidR="00F81F16" w:rsidRPr="00F81F16" w:rsidRDefault="00F81F16" w:rsidP="00C02AEF">
            <w:pPr>
              <w:jc w:val="both"/>
              <w:rPr>
                <w:rFonts w:eastAsia="Times New Roman"/>
              </w:rPr>
            </w:pPr>
            <m:oMathPara>
              <m:oMath>
                <m:r>
                  <m:rPr>
                    <m:sty m:val="p"/>
                  </m:rPr>
                  <w:rPr>
                    <w:rFonts w:ascii="Cambria Math" w:eastAsia="Times New Roman" w:hAnsi="Cambria Math"/>
                  </w:rPr>
                  <m:t>10</m:t>
                </m:r>
              </m:oMath>
            </m:oMathPara>
          </w:p>
        </w:tc>
      </w:tr>
    </w:tbl>
    <w:p w14:paraId="5BF598B4" w14:textId="77777777" w:rsidR="00F81F16" w:rsidRPr="00F81F16" w:rsidRDefault="00F81F16" w:rsidP="00F81F16">
      <w:pPr>
        <w:jc w:val="both"/>
        <w:rPr>
          <w:rtl/>
        </w:rPr>
      </w:pPr>
    </w:p>
    <w:p w14:paraId="77F0218E" w14:textId="77777777" w:rsidR="00F81F16" w:rsidRPr="00F81F16" w:rsidRDefault="00F81F16" w:rsidP="00F81F16">
      <w:pPr>
        <w:jc w:val="both"/>
        <w:rPr>
          <w:rFonts w:eastAsiaTheme="minorEastAsia"/>
          <w:rtl/>
        </w:rPr>
      </w:pPr>
      <w:r w:rsidRPr="00F81F16">
        <w:rPr>
          <w:rFonts w:eastAsiaTheme="minorEastAsia"/>
          <w:b/>
          <w:bCs/>
          <w:rtl/>
        </w:rPr>
        <w:t>ملاحظة:</w:t>
      </w:r>
      <w:r w:rsidRPr="00F81F16">
        <w:rPr>
          <w:rFonts w:eastAsiaTheme="minorEastAsia"/>
          <w:rtl/>
        </w:rPr>
        <w:t xml:space="preserve"> يجب أن تكون المحاليل حديثة التحضير، أي قبل القياس مباشرة وذلك لمنع حدوث عملية </w:t>
      </w:r>
      <w:proofErr w:type="spellStart"/>
      <w:r w:rsidRPr="00F81F16">
        <w:rPr>
          <w:rFonts w:eastAsiaTheme="minorEastAsia"/>
          <w:rtl/>
        </w:rPr>
        <w:t>حلمهة</w:t>
      </w:r>
      <w:proofErr w:type="spellEnd"/>
      <w:r w:rsidRPr="00F81F16">
        <w:rPr>
          <w:rFonts w:eastAsiaTheme="minorEastAsia"/>
          <w:rtl/>
        </w:rPr>
        <w:t xml:space="preserve"> للمادة الفعالة سطحياً.</w:t>
      </w:r>
    </w:p>
    <w:p w14:paraId="52444191" w14:textId="4013B568" w:rsidR="00F81F16" w:rsidRPr="00F81F16" w:rsidRDefault="00F81F16" w:rsidP="00F81F16">
      <w:pPr>
        <w:jc w:val="both"/>
        <w:rPr>
          <w:rFonts w:eastAsiaTheme="minorEastAsia"/>
          <w:rtl/>
        </w:rPr>
      </w:pPr>
      <w:r w:rsidRPr="00F81F16">
        <w:rPr>
          <w:rFonts w:eastAsiaTheme="minorEastAsia"/>
          <w:b/>
          <w:bCs/>
          <w:u w:val="single"/>
        </w:rPr>
        <w:t>2</w:t>
      </w:r>
      <w:r w:rsidRPr="00F81F16">
        <w:rPr>
          <w:rFonts w:eastAsiaTheme="minorEastAsia"/>
          <w:b/>
          <w:bCs/>
          <w:u w:val="single"/>
          <w:rtl/>
        </w:rPr>
        <w:t>.</w:t>
      </w:r>
      <w:r w:rsidRPr="00F81F16">
        <w:rPr>
          <w:rFonts w:eastAsiaTheme="minorEastAsia"/>
          <w:rtl/>
        </w:rPr>
        <w:t xml:space="preserve"> حدد التوتر السطحي للمحاليل المحضرة باستخدام إحدى طرائق قياس التوتر السطحي (راجع تجربة قياس التوتر السطحي للسوائل).</w:t>
      </w:r>
    </w:p>
    <w:p w14:paraId="1F94309E" w14:textId="77777777" w:rsidR="00F81F16" w:rsidRPr="00F81F16" w:rsidRDefault="00F81F16" w:rsidP="00F81F16">
      <w:pPr>
        <w:pBdr>
          <w:top w:val="single" w:sz="12" w:space="1" w:color="auto"/>
          <w:left w:val="single" w:sz="12" w:space="4" w:color="auto"/>
          <w:bottom w:val="single" w:sz="12" w:space="1" w:color="auto"/>
          <w:right w:val="single" w:sz="12" w:space="4" w:color="auto"/>
        </w:pBdr>
        <w:ind w:left="630"/>
        <w:jc w:val="both"/>
        <w:rPr>
          <w:rFonts w:eastAsiaTheme="minorEastAsia"/>
          <w:rtl/>
        </w:rPr>
      </w:pPr>
      <w:r w:rsidRPr="00F81F16">
        <w:rPr>
          <w:rFonts w:eastAsiaTheme="minorEastAsia"/>
          <w:b/>
          <w:bCs/>
          <w:u w:val="single"/>
          <w:rtl/>
        </w:rPr>
        <w:t>للتذكير:</w:t>
      </w:r>
      <w:r w:rsidRPr="00F81F16">
        <w:rPr>
          <w:rFonts w:eastAsiaTheme="minorEastAsia"/>
          <w:rtl/>
        </w:rPr>
        <w:t xml:space="preserve"> يمكن حساب التوتر السطحي للمحاليل المحضرة بطريقة وزن القطرات وفق التالي:</w:t>
      </w:r>
    </w:p>
    <w:p w14:paraId="1319E82E" w14:textId="77777777" w:rsidR="00F81F16" w:rsidRPr="00F81F16" w:rsidRDefault="00F81F16" w:rsidP="00F81F16">
      <w:pPr>
        <w:pBdr>
          <w:top w:val="single" w:sz="12" w:space="1" w:color="auto"/>
          <w:left w:val="single" w:sz="12" w:space="4" w:color="auto"/>
          <w:bottom w:val="single" w:sz="12" w:space="1" w:color="auto"/>
          <w:right w:val="single" w:sz="12" w:space="4" w:color="auto"/>
        </w:pBdr>
        <w:ind w:left="630"/>
        <w:jc w:val="both"/>
        <w:rPr>
          <w:rFonts w:eastAsiaTheme="minorEastAsia"/>
          <w:rtl/>
        </w:rPr>
      </w:pPr>
      <w:proofErr w:type="gramStart"/>
      <w:r w:rsidRPr="00F81F16">
        <w:rPr>
          <w:rFonts w:eastAsiaTheme="minorEastAsia"/>
          <w:b/>
          <w:bCs/>
          <w:u w:val="single"/>
        </w:rPr>
        <w:t>a</w:t>
      </w:r>
      <w:proofErr w:type="gramEnd"/>
      <w:r w:rsidRPr="00F81F16">
        <w:rPr>
          <w:rFonts w:eastAsiaTheme="minorEastAsia"/>
          <w:b/>
          <w:bCs/>
          <w:u w:val="single"/>
          <w:rtl/>
        </w:rPr>
        <w:t>.</w:t>
      </w:r>
      <w:r w:rsidRPr="00F81F16">
        <w:rPr>
          <w:rFonts w:eastAsiaTheme="minorEastAsia"/>
          <w:rtl/>
        </w:rPr>
        <w:t xml:space="preserve"> خذ </w:t>
      </w:r>
      <w:proofErr w:type="spellStart"/>
      <w:r w:rsidRPr="00F81F16">
        <w:rPr>
          <w:rFonts w:eastAsiaTheme="minorEastAsia"/>
          <w:rtl/>
        </w:rPr>
        <w:t>بيشر</w:t>
      </w:r>
      <w:proofErr w:type="spellEnd"/>
      <w:r w:rsidRPr="00F81F16">
        <w:rPr>
          <w:rFonts w:eastAsiaTheme="minorEastAsia"/>
          <w:rtl/>
        </w:rPr>
        <w:t xml:space="preserve"> وقم بتجفيفه جيداً ونوزنه وهو فارغ ونسجل الوزن بدقة وليكن </w:t>
      </w:r>
      <m:oMath>
        <m:r>
          <w:rPr>
            <w:rFonts w:ascii="Cambria Math" w:eastAsiaTheme="minorEastAsia" w:hAnsi="Cambria Math"/>
          </w:rPr>
          <m:t>m'</m:t>
        </m:r>
      </m:oMath>
      <w:r w:rsidRPr="00F81F16">
        <w:rPr>
          <w:rFonts w:eastAsiaTheme="minorEastAsia"/>
          <w:rtl/>
        </w:rPr>
        <w:t>.</w:t>
      </w:r>
    </w:p>
    <w:p w14:paraId="63ECEAD3" w14:textId="77777777" w:rsidR="00F81F16" w:rsidRPr="00F81F16" w:rsidRDefault="00F81F16" w:rsidP="00F81F16">
      <w:pPr>
        <w:pBdr>
          <w:top w:val="single" w:sz="12" w:space="1" w:color="auto"/>
          <w:left w:val="single" w:sz="12" w:space="4" w:color="auto"/>
          <w:bottom w:val="single" w:sz="12" w:space="1" w:color="auto"/>
          <w:right w:val="single" w:sz="12" w:space="4" w:color="auto"/>
        </w:pBdr>
        <w:ind w:left="630"/>
        <w:jc w:val="both"/>
        <w:rPr>
          <w:rFonts w:eastAsiaTheme="minorEastAsia"/>
          <w:rtl/>
        </w:rPr>
      </w:pPr>
      <w:proofErr w:type="gramStart"/>
      <w:r w:rsidRPr="00F81F16">
        <w:rPr>
          <w:rFonts w:eastAsiaTheme="minorEastAsia"/>
          <w:b/>
          <w:bCs/>
          <w:u w:val="single"/>
        </w:rPr>
        <w:t>b</w:t>
      </w:r>
      <w:proofErr w:type="gramEnd"/>
      <w:r w:rsidRPr="00F81F16">
        <w:rPr>
          <w:rFonts w:eastAsiaTheme="minorEastAsia"/>
          <w:b/>
          <w:bCs/>
          <w:u w:val="single"/>
          <w:rtl/>
        </w:rPr>
        <w:t>.</w:t>
      </w:r>
      <w:r w:rsidRPr="00F81F16">
        <w:rPr>
          <w:rFonts w:eastAsiaTheme="minorEastAsia"/>
          <w:rtl/>
        </w:rPr>
        <w:t xml:space="preserve"> نضع المحلول في السحاحة النظيفة ونقوم بتنقيط 25 قطرة من المحلول في </w:t>
      </w:r>
      <w:proofErr w:type="spellStart"/>
      <w:r w:rsidRPr="00F81F16">
        <w:rPr>
          <w:rFonts w:eastAsiaTheme="minorEastAsia"/>
          <w:rtl/>
        </w:rPr>
        <w:t>البيشر</w:t>
      </w:r>
      <w:proofErr w:type="spellEnd"/>
      <w:r w:rsidRPr="00F81F16">
        <w:rPr>
          <w:rFonts w:eastAsiaTheme="minorEastAsia"/>
          <w:rtl/>
        </w:rPr>
        <w:t xml:space="preserve"> السابق بحيث يكون بين القطرة والقطرة التي تليها 3-5 ثانية، ثم نقوم بوزن </w:t>
      </w:r>
      <w:proofErr w:type="spellStart"/>
      <w:r w:rsidRPr="00F81F16">
        <w:rPr>
          <w:rFonts w:eastAsiaTheme="minorEastAsia"/>
          <w:rtl/>
        </w:rPr>
        <w:t>البيشر</w:t>
      </w:r>
      <w:proofErr w:type="spellEnd"/>
      <w:r w:rsidRPr="00F81F16">
        <w:rPr>
          <w:rFonts w:eastAsiaTheme="minorEastAsia"/>
          <w:rtl/>
        </w:rPr>
        <w:t xml:space="preserve"> مع 25 قطرة ونسجل الوزن بدقة وليكن </w:t>
      </w:r>
      <m:oMath>
        <m:r>
          <w:rPr>
            <w:rFonts w:ascii="Cambria Math" w:eastAsiaTheme="minorEastAsia" w:hAnsi="Cambria Math"/>
          </w:rPr>
          <m:t>m''</m:t>
        </m:r>
      </m:oMath>
      <w:r w:rsidRPr="00F81F16">
        <w:rPr>
          <w:rFonts w:eastAsiaTheme="minorEastAsia"/>
          <w:rtl/>
        </w:rPr>
        <w:t>.</w:t>
      </w:r>
    </w:p>
    <w:p w14:paraId="12F990C0" w14:textId="77777777" w:rsidR="00F81F16" w:rsidRPr="00F81F16" w:rsidRDefault="00F81F16" w:rsidP="00F81F16">
      <w:pPr>
        <w:pBdr>
          <w:top w:val="single" w:sz="12" w:space="1" w:color="auto"/>
          <w:left w:val="single" w:sz="12" w:space="4" w:color="auto"/>
          <w:bottom w:val="single" w:sz="12" w:space="1" w:color="auto"/>
          <w:right w:val="single" w:sz="12" w:space="4" w:color="auto"/>
        </w:pBdr>
        <w:ind w:left="630"/>
        <w:jc w:val="both"/>
        <w:rPr>
          <w:rFonts w:eastAsiaTheme="minorEastAsia"/>
          <w:rtl/>
        </w:rPr>
      </w:pPr>
      <w:proofErr w:type="gramStart"/>
      <w:r w:rsidRPr="00F81F16">
        <w:rPr>
          <w:rFonts w:eastAsiaTheme="minorEastAsia"/>
          <w:b/>
          <w:bCs/>
          <w:u w:val="single"/>
        </w:rPr>
        <w:t>c</w:t>
      </w:r>
      <w:proofErr w:type="gramEnd"/>
      <w:r w:rsidRPr="00F81F16">
        <w:rPr>
          <w:rFonts w:eastAsiaTheme="minorEastAsia"/>
          <w:b/>
          <w:bCs/>
          <w:u w:val="single"/>
          <w:rtl/>
        </w:rPr>
        <w:t>.</w:t>
      </w:r>
      <w:r w:rsidRPr="00F81F16">
        <w:rPr>
          <w:rFonts w:eastAsiaTheme="minorEastAsia"/>
          <w:rtl/>
        </w:rPr>
        <w:t xml:space="preserve"> نحسب وزن القطرة الواحدة ثم نحسب التوتر السطحي للمحلول.</w:t>
      </w:r>
    </w:p>
    <w:p w14:paraId="0B32BF0A" w14:textId="77777777" w:rsidR="00F81F16" w:rsidRPr="00F81F16" w:rsidRDefault="00F81F16" w:rsidP="00F81F16">
      <w:pPr>
        <w:pBdr>
          <w:top w:val="single" w:sz="12" w:space="1" w:color="auto"/>
          <w:left w:val="single" w:sz="12" w:space="4" w:color="auto"/>
          <w:bottom w:val="single" w:sz="12" w:space="1" w:color="auto"/>
          <w:right w:val="single" w:sz="12" w:space="4" w:color="auto"/>
        </w:pBdr>
        <w:ind w:left="630"/>
        <w:jc w:val="both"/>
        <w:rPr>
          <w:rFonts w:eastAsiaTheme="minorEastAsia"/>
          <w:rtl/>
        </w:rPr>
      </w:pPr>
      <w:proofErr w:type="gramStart"/>
      <w:r w:rsidRPr="00F81F16">
        <w:rPr>
          <w:rFonts w:eastAsiaTheme="minorEastAsia"/>
          <w:b/>
          <w:bCs/>
          <w:u w:val="single"/>
        </w:rPr>
        <w:t>d</w:t>
      </w:r>
      <w:proofErr w:type="gramEnd"/>
      <w:r w:rsidRPr="00F81F16">
        <w:rPr>
          <w:rFonts w:eastAsiaTheme="minorEastAsia"/>
          <w:b/>
          <w:bCs/>
          <w:u w:val="single"/>
          <w:rtl/>
        </w:rPr>
        <w:t>.</w:t>
      </w:r>
      <w:r w:rsidRPr="00F81F16">
        <w:rPr>
          <w:rFonts w:eastAsiaTheme="minorEastAsia"/>
          <w:rtl/>
        </w:rPr>
        <w:t xml:space="preserve"> بنفس الطريقة نقوم بحساب التوتر السطحي للماء المقطر.</w:t>
      </w:r>
    </w:p>
    <w:p w14:paraId="34D79955" w14:textId="3FCF10B2" w:rsidR="00F81F16" w:rsidRPr="00F81F16" w:rsidRDefault="00F81F16" w:rsidP="00F81F16">
      <w:pPr>
        <w:jc w:val="both"/>
        <w:rPr>
          <w:rFonts w:eastAsiaTheme="minorEastAsia"/>
          <w:rtl/>
        </w:rPr>
      </w:pPr>
      <w:r w:rsidRPr="00F81F16">
        <w:rPr>
          <w:rFonts w:eastAsiaTheme="minorEastAsia"/>
          <w:b/>
          <w:bCs/>
          <w:u w:val="single"/>
        </w:rPr>
        <w:t>3</w:t>
      </w:r>
      <w:r w:rsidRPr="00F81F16">
        <w:rPr>
          <w:rFonts w:eastAsiaTheme="minorEastAsia"/>
          <w:b/>
          <w:bCs/>
          <w:u w:val="single"/>
          <w:rtl/>
        </w:rPr>
        <w:t>.</w:t>
      </w:r>
      <w:r w:rsidRPr="00F81F16">
        <w:rPr>
          <w:rFonts w:eastAsiaTheme="minorEastAsia"/>
          <w:rtl/>
        </w:rPr>
        <w:t xml:space="preserve"> ارسم المنحني البياني </w:t>
      </w:r>
      <m:oMath>
        <m:r>
          <m:rPr>
            <m:sty m:val="p"/>
          </m:rPr>
          <w:rPr>
            <w:rFonts w:ascii="Cambria" w:eastAsiaTheme="minorEastAsia" w:hAnsi="Cambria" w:cs="Cambria" w:hint="cs"/>
            <w:rtl/>
          </w:rPr>
          <m:t>σ</m:t>
        </m:r>
        <m:r>
          <m:rPr>
            <m:sty m:val="p"/>
          </m:rPr>
          <w:rPr>
            <w:rFonts w:ascii="Cambria Math" w:eastAsiaTheme="minorEastAsia" w:hAnsi="Cambria Math"/>
          </w:rPr>
          <m:t>=</m:t>
        </m:r>
        <m:r>
          <w:rPr>
            <w:rFonts w:ascii="Cambria Math" w:eastAsiaTheme="minorEastAsia" w:hAnsi="Cambria Math"/>
          </w:rPr>
          <m:t>f(</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C</m:t>
            </m:r>
          </m:e>
        </m:func>
        <m:r>
          <w:rPr>
            <w:rFonts w:ascii="Cambria Math" w:eastAsiaTheme="minorEastAsia" w:hAnsi="Cambria Math"/>
          </w:rPr>
          <m:t>+4)</m:t>
        </m:r>
      </m:oMath>
      <w:r w:rsidRPr="00F81F16">
        <w:rPr>
          <w:rFonts w:eastAsiaTheme="minorEastAsia"/>
          <w:rtl/>
        </w:rPr>
        <w:t xml:space="preserve">، وحدد عليه قيمة </w:t>
      </w:r>
      <w:r w:rsidRPr="00F81F16">
        <w:rPr>
          <w:rFonts w:eastAsiaTheme="minorEastAsia"/>
        </w:rPr>
        <w:t>CMC</w:t>
      </w:r>
      <w:r w:rsidRPr="00F81F16">
        <w:rPr>
          <w:rFonts w:eastAsiaTheme="minorEastAsia"/>
          <w:rtl/>
        </w:rPr>
        <w:t>.</w:t>
      </w:r>
    </w:p>
    <w:p w14:paraId="1034DEFB" w14:textId="68BC454B" w:rsidR="00F81F16" w:rsidRPr="00F81F16" w:rsidRDefault="00F81F16" w:rsidP="00F81F16">
      <w:pPr>
        <w:rPr>
          <w:rtl/>
        </w:rPr>
      </w:pPr>
      <w:r w:rsidRPr="00F81F16">
        <w:rPr>
          <w:rFonts w:eastAsiaTheme="minorEastAsia"/>
          <w:b/>
          <w:bCs/>
          <w:u w:val="single"/>
        </w:rPr>
        <w:t>4</w:t>
      </w:r>
      <w:r w:rsidRPr="00F81F16">
        <w:rPr>
          <w:rFonts w:eastAsiaTheme="minorEastAsia"/>
          <w:b/>
          <w:bCs/>
          <w:u w:val="single"/>
          <w:rtl/>
        </w:rPr>
        <w:t>.</w:t>
      </w:r>
      <w:r w:rsidRPr="00F81F16">
        <w:rPr>
          <w:rFonts w:eastAsiaTheme="minorEastAsia"/>
          <w:rtl/>
        </w:rPr>
        <w:t xml:space="preserve"> نظم نتائجك في فقرة النتائج والمناقشة.</w:t>
      </w:r>
    </w:p>
    <w:p w14:paraId="0DA3DE29" w14:textId="1DE55632" w:rsidR="00F81F16" w:rsidRPr="00F81F16" w:rsidRDefault="00F81F16" w:rsidP="00F81F16">
      <w:pPr>
        <w:pStyle w:val="2"/>
        <w:rPr>
          <w:rFonts w:ascii="Sakkal Majalla" w:hAnsi="Sakkal Majalla" w:cs="Sakkal Majalla"/>
          <w:rtl/>
        </w:rPr>
      </w:pPr>
      <w:r w:rsidRPr="00F81F16">
        <w:rPr>
          <w:rFonts w:ascii="Sakkal Majalla" w:hAnsi="Sakkal Majalla" w:cs="Sakkal Majalla"/>
        </w:rPr>
        <w:t>3</w:t>
      </w:r>
      <w:r w:rsidRPr="00F81F16">
        <w:rPr>
          <w:rFonts w:ascii="Sakkal Majalla" w:hAnsi="Sakkal Majalla" w:cs="Sakkal Majalla"/>
          <w:rtl/>
        </w:rPr>
        <w:t>. النتائج والمناقشة:</w:t>
      </w:r>
    </w:p>
    <w:p w14:paraId="77DFB79E" w14:textId="403E31D9" w:rsidR="00F81F16" w:rsidRPr="00F81F16" w:rsidRDefault="00F81F16" w:rsidP="00F81F16">
      <w:pPr>
        <w:rPr>
          <w:rtl/>
          <w:lang w:bidi="ar-LB"/>
        </w:rPr>
      </w:pPr>
      <w:r w:rsidRPr="00F81F16">
        <w:rPr>
          <w:b/>
          <w:bCs/>
          <w:lang w:bidi="ar-LB"/>
        </w:rPr>
        <w:t>3</w:t>
      </w:r>
      <w:r w:rsidRPr="00F81F16">
        <w:rPr>
          <w:b/>
          <w:bCs/>
          <w:rtl/>
        </w:rPr>
        <w:t>.</w:t>
      </w:r>
      <w:r w:rsidRPr="00F81F16">
        <w:rPr>
          <w:b/>
          <w:bCs/>
        </w:rPr>
        <w:t>1</w:t>
      </w:r>
      <w:r w:rsidRPr="00F81F16">
        <w:rPr>
          <w:b/>
          <w:bCs/>
          <w:rtl/>
          <w:lang w:bidi="ar-LB"/>
        </w:rPr>
        <w:t xml:space="preserve">. تحديد التركيز الحرج لتشكل </w:t>
      </w:r>
      <w:proofErr w:type="spellStart"/>
      <w:r w:rsidRPr="00F81F16">
        <w:rPr>
          <w:b/>
          <w:bCs/>
          <w:rtl/>
          <w:lang w:bidi="ar-LB"/>
        </w:rPr>
        <w:t>الميسيلات</w:t>
      </w:r>
      <w:proofErr w:type="spellEnd"/>
      <w:r w:rsidRPr="00F81F16">
        <w:rPr>
          <w:b/>
          <w:bCs/>
          <w:rtl/>
          <w:lang w:bidi="ar-LB"/>
        </w:rPr>
        <w:t xml:space="preserve"> </w:t>
      </w:r>
      <w:r w:rsidRPr="00F81F16">
        <w:rPr>
          <w:b/>
          <w:bCs/>
          <w:lang w:bidi="ar-LB"/>
        </w:rPr>
        <w:t>(CMC)</w:t>
      </w:r>
      <w:r w:rsidRPr="00F81F16">
        <w:rPr>
          <w:b/>
          <w:bCs/>
          <w:rtl/>
          <w:lang w:bidi="ar-LB"/>
        </w:rPr>
        <w:t xml:space="preserve"> للمواد الفعالة سطحياً:</w:t>
      </w:r>
    </w:p>
    <w:p w14:paraId="1A46A421" w14:textId="4378A1BC" w:rsidR="00F81F16" w:rsidRPr="00F81F16" w:rsidRDefault="00F81F16" w:rsidP="00F81F16">
      <w:pPr>
        <w:jc w:val="both"/>
        <w:rPr>
          <w:rFonts w:eastAsiaTheme="minorEastAsia"/>
          <w:rtl/>
        </w:rPr>
      </w:pPr>
      <w:r w:rsidRPr="00F81F16">
        <w:rPr>
          <w:rFonts w:eastAsiaTheme="minorEastAsia"/>
          <w:b/>
          <w:bCs/>
          <w:u w:val="single"/>
        </w:rPr>
        <w:t>1</w:t>
      </w:r>
      <w:r w:rsidRPr="00F81F16">
        <w:rPr>
          <w:rFonts w:eastAsiaTheme="minorEastAsia"/>
          <w:b/>
          <w:bCs/>
          <w:u w:val="single"/>
          <w:rtl/>
        </w:rPr>
        <w:t>.</w:t>
      </w:r>
      <w:r w:rsidRPr="00F81F16">
        <w:rPr>
          <w:rFonts w:eastAsiaTheme="minorEastAsia"/>
          <w:rtl/>
        </w:rPr>
        <w:t xml:space="preserve"> حساب تركيز المحلول الأم الأول والثاني </w:t>
      </w:r>
      <w:proofErr w:type="gramStart"/>
      <w:r w:rsidRPr="00F81F16">
        <w:rPr>
          <w:rFonts w:eastAsiaTheme="minorEastAsia"/>
          <w:rtl/>
        </w:rPr>
        <w:t xml:space="preserve">بواحدة </w:t>
      </w:r>
      <w:proofErr w:type="gramEnd"/>
      <m:oMath>
        <m:f>
          <m:fPr>
            <m:type m:val="lin"/>
            <m:ctrlPr>
              <w:rPr>
                <w:rFonts w:ascii="Cambria Math" w:eastAsiaTheme="minorEastAsia" w:hAnsi="Cambria Math"/>
              </w:rPr>
            </m:ctrlPr>
          </m:fPr>
          <m:num>
            <m:r>
              <w:rPr>
                <w:rFonts w:ascii="Cambria Math" w:eastAsiaTheme="minorEastAsia" w:hAnsi="Cambria Math"/>
              </w:rPr>
              <m:t>mol</m:t>
            </m:r>
          </m:num>
          <m:den>
            <m:r>
              <w:rPr>
                <w:rFonts w:ascii="Cambria Math" w:eastAsiaTheme="minorEastAsia" w:hAnsi="Cambria Math"/>
              </w:rPr>
              <m:t>l</m:t>
            </m:r>
          </m:den>
        </m:f>
      </m:oMath>
      <w:r w:rsidRPr="00F81F16">
        <w:rPr>
          <w:rFonts w:eastAsiaTheme="minorEastAsia"/>
          <w:rtl/>
        </w:rPr>
        <w:t>:</w:t>
      </w:r>
    </w:p>
    <w:p w14:paraId="2313436E" w14:textId="77777777" w:rsidR="00F81F16" w:rsidRPr="00F81F16" w:rsidRDefault="00F81F16" w:rsidP="00F81F16">
      <w:pPr>
        <w:jc w:val="both"/>
        <w:rPr>
          <w:rFonts w:eastAsiaTheme="minorEastAsia"/>
          <w:rtl/>
        </w:rPr>
      </w:pPr>
      <w:proofErr w:type="gramStart"/>
      <w:r w:rsidRPr="00F81F16">
        <w:rPr>
          <w:rFonts w:eastAsiaTheme="minorEastAsia"/>
          <w:b/>
          <w:bCs/>
          <w:u w:val="single"/>
        </w:rPr>
        <w:t>a</w:t>
      </w:r>
      <w:proofErr w:type="gramEnd"/>
      <w:r w:rsidRPr="00F81F16">
        <w:rPr>
          <w:rFonts w:eastAsiaTheme="minorEastAsia"/>
          <w:b/>
          <w:bCs/>
          <w:u w:val="single"/>
          <w:rtl/>
        </w:rPr>
        <w:t xml:space="preserve"> المحلول الأم الأول:</w:t>
      </w:r>
      <w:r w:rsidRPr="00F81F16">
        <w:rPr>
          <w:rFonts w:eastAsiaTheme="minorEastAsia"/>
          <w:rtl/>
        </w:rPr>
        <w:t xml:space="preserve"> بما أن المحلول تركيزه الأصلي 5% وزناً أي </w:t>
      </w:r>
      <m:oMath>
        <m:r>
          <w:rPr>
            <w:rFonts w:ascii="Cambria Math" w:eastAsiaTheme="minorEastAsia" w:hAnsi="Cambria Math"/>
          </w:rPr>
          <m:t xml:space="preserve">5 </m:t>
        </m:r>
        <m:f>
          <m:fPr>
            <m:type m:val="lin"/>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100ml</m:t>
            </m:r>
          </m:den>
        </m:f>
      </m:oMath>
      <w:r w:rsidRPr="00F81F16">
        <w:rPr>
          <w:rFonts w:eastAsiaTheme="minorEastAsia"/>
          <w:rtl/>
        </w:rPr>
        <w:t xml:space="preserve"> أي </w:t>
      </w:r>
      <m:oMath>
        <m:r>
          <w:rPr>
            <w:rFonts w:ascii="Cambria Math" w:eastAsiaTheme="minorEastAsia" w:hAnsi="Cambria Math"/>
          </w:rPr>
          <m:t xml:space="preserve">50 </m:t>
        </m:r>
        <m:f>
          <m:fPr>
            <m:type m:val="lin"/>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l</m:t>
            </m:r>
          </m:den>
        </m:f>
      </m:oMath>
      <w:r w:rsidRPr="00F81F16">
        <w:rPr>
          <w:rFonts w:eastAsiaTheme="minorEastAsia"/>
          <w:rtl/>
        </w:rPr>
        <w:t xml:space="preserve"> وبالتالي:</w:t>
      </w:r>
    </w:p>
    <w:p w14:paraId="350EAAB4" w14:textId="77777777" w:rsidR="00F81F16" w:rsidRPr="00F81F16" w:rsidRDefault="004F24D3" w:rsidP="00F81F16">
      <w:pPr>
        <w:jc w:val="both"/>
        <w:rPr>
          <w:rFonts w:eastAsiaTheme="minorEastAsia"/>
          <w:rtl/>
        </w:rPr>
      </w:pPr>
      <m:oMathPara>
        <m:oMath>
          <m:sSub>
            <m:sSubPr>
              <m:ctrlPr>
                <w:rPr>
                  <w:rFonts w:ascii="Cambria Math" w:eastAsiaTheme="minorEastAsia" w:hAnsi="Cambria Math"/>
                </w:rPr>
              </m:ctrlPr>
            </m:sSubPr>
            <m:e>
              <m:r>
                <w:rPr>
                  <w:rFonts w:ascii="Cambria Math" w:eastAsiaTheme="minorEastAsia" w:hAnsi="Cambria Math"/>
                </w:rPr>
                <m:t>C</m:t>
              </m:r>
            </m:e>
            <m:sub>
              <m:f>
                <m:fPr>
                  <m:type m:val="lin"/>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sub>
          </m:sSub>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i/>
                    </w:rPr>
                  </m:ctrlPr>
                </m:sSubPr>
                <m:e>
                  <m:r>
                    <w:rPr>
                      <w:rFonts w:ascii="Cambria Math" w:eastAsiaTheme="minorEastAsia" w:hAnsi="Cambria Math"/>
                    </w:rPr>
                    <m:t>C</m:t>
                  </m:r>
                </m:e>
                <m:sub>
                  <m:f>
                    <m:fPr>
                      <m:type m:val="lin"/>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l</m:t>
                      </m:r>
                    </m:den>
                  </m:f>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420</m:t>
              </m:r>
            </m:den>
          </m:f>
          <m:r>
            <w:rPr>
              <w:rFonts w:ascii="Cambria Math" w:eastAsiaTheme="minorEastAsia" w:hAnsi="Cambria Math"/>
            </w:rPr>
            <m:t xml:space="preserve">=0.119 </m:t>
          </m:r>
          <m:f>
            <m:fPr>
              <m:type m:val="lin"/>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oMath>
      </m:oMathPara>
    </w:p>
    <w:p w14:paraId="0EB789C5" w14:textId="77777777" w:rsidR="00F81F16" w:rsidRPr="00F81F16" w:rsidRDefault="00F81F16" w:rsidP="00F81F16">
      <w:pPr>
        <w:jc w:val="both"/>
        <w:rPr>
          <w:rFonts w:eastAsiaTheme="minorEastAsia"/>
          <w:rtl/>
        </w:rPr>
      </w:pPr>
      <w:r w:rsidRPr="00F81F16">
        <w:rPr>
          <w:rFonts w:eastAsiaTheme="minorEastAsia"/>
          <w:rtl/>
        </w:rPr>
        <w:lastRenderedPageBreak/>
        <w:t xml:space="preserve">احسب التراكيز للمحاليل المحضرة من المحلول الأم الأول باستخدام قانون التمديد وثبت نتائجك في الجدول </w:t>
      </w:r>
      <w:proofErr w:type="gramStart"/>
      <w:r w:rsidRPr="00F81F16">
        <w:rPr>
          <w:rFonts w:eastAsiaTheme="minorEastAsia"/>
          <w:rtl/>
        </w:rPr>
        <w:t xml:space="preserve">التالي:   </w:t>
      </w:r>
      <w:proofErr w:type="gramEnd"/>
      <w:r w:rsidRPr="00F81F16">
        <w:rPr>
          <w:rFonts w:eastAsiaTheme="minorEastAsia"/>
          <w:rtl/>
        </w:rPr>
        <w:t xml:space="preserve">         </w:t>
      </w:r>
      <m:oMath>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N.V</m:t>
                </m:r>
              </m:e>
            </m:d>
          </m:e>
          <m:sub>
            <m:r>
              <m:rPr>
                <m:sty m:val="p"/>
              </m:rPr>
              <w:rPr>
                <w:rFonts w:ascii="Cambria Math" w:eastAsiaTheme="minorEastAsia" w:hAnsi="Cambria Math"/>
                <w:rtl/>
              </w:rPr>
              <m:t>التمديد قبل</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m:t>
                    </m:r>
                  </m:sup>
                </m:sSup>
              </m:e>
            </m:d>
          </m:e>
          <m:sub>
            <m:r>
              <w:rPr>
                <w:rFonts w:ascii="Cambria Math" w:eastAsiaTheme="minorEastAsia" w:hAnsi="Cambria Math"/>
                <w:rtl/>
              </w:rPr>
              <m:t>التمديد بعد</m:t>
            </m:r>
          </m:sub>
        </m:sSub>
      </m:oMath>
    </w:p>
    <w:tbl>
      <w:tblPr>
        <w:tblStyle w:val="a7"/>
        <w:bidiVisual/>
        <w:tblW w:w="0" w:type="auto"/>
        <w:tblLayout w:type="fixed"/>
        <w:tblLook w:val="04A0" w:firstRow="1" w:lastRow="0" w:firstColumn="1" w:lastColumn="0" w:noHBand="0" w:noVBand="1"/>
      </w:tblPr>
      <w:tblGrid>
        <w:gridCol w:w="1793"/>
        <w:gridCol w:w="1620"/>
        <w:gridCol w:w="1530"/>
        <w:gridCol w:w="1409"/>
        <w:gridCol w:w="1545"/>
        <w:gridCol w:w="1453"/>
      </w:tblGrid>
      <w:tr w:rsidR="00F81F16" w:rsidRPr="00F81F16" w14:paraId="289F4385" w14:textId="77777777" w:rsidTr="00C02AEF">
        <w:tc>
          <w:tcPr>
            <w:tcW w:w="1793" w:type="dxa"/>
          </w:tcPr>
          <w:p w14:paraId="322CFDE5" w14:textId="77777777" w:rsidR="00F81F16" w:rsidRPr="00F81F16" w:rsidRDefault="00F81F16" w:rsidP="00C02AEF">
            <w:pPr>
              <w:jc w:val="both"/>
              <w:rPr>
                <w:rFonts w:eastAsiaTheme="minorEastAsia"/>
                <w:b/>
                <w:bCs/>
                <w:rtl/>
              </w:rPr>
            </w:pPr>
            <w:r w:rsidRPr="00F81F16">
              <w:rPr>
                <w:rFonts w:eastAsiaTheme="minorEastAsia"/>
                <w:b/>
                <w:bCs/>
                <w:rtl/>
              </w:rPr>
              <w:t>رقم المحلول</w:t>
            </w:r>
          </w:p>
        </w:tc>
        <w:tc>
          <w:tcPr>
            <w:tcW w:w="1620" w:type="dxa"/>
          </w:tcPr>
          <w:p w14:paraId="0314FDEE"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1</m:t>
                </m:r>
              </m:oMath>
            </m:oMathPara>
          </w:p>
        </w:tc>
        <w:tc>
          <w:tcPr>
            <w:tcW w:w="1530" w:type="dxa"/>
          </w:tcPr>
          <w:p w14:paraId="575E4EBA"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2</m:t>
                </m:r>
              </m:oMath>
            </m:oMathPara>
          </w:p>
        </w:tc>
        <w:tc>
          <w:tcPr>
            <w:tcW w:w="1409" w:type="dxa"/>
          </w:tcPr>
          <w:p w14:paraId="57FF2969"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3</m:t>
                </m:r>
              </m:oMath>
            </m:oMathPara>
          </w:p>
        </w:tc>
        <w:tc>
          <w:tcPr>
            <w:tcW w:w="1545" w:type="dxa"/>
          </w:tcPr>
          <w:p w14:paraId="72E48AF1"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4</m:t>
                </m:r>
              </m:oMath>
            </m:oMathPara>
          </w:p>
        </w:tc>
        <w:tc>
          <w:tcPr>
            <w:tcW w:w="1453" w:type="dxa"/>
          </w:tcPr>
          <w:p w14:paraId="44B32BAC"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5</m:t>
                </m:r>
              </m:oMath>
            </m:oMathPara>
          </w:p>
        </w:tc>
      </w:tr>
      <w:tr w:rsidR="00F81F16" w:rsidRPr="00F81F16" w14:paraId="2C14BEEF" w14:textId="77777777" w:rsidTr="00C02AEF">
        <w:tc>
          <w:tcPr>
            <w:tcW w:w="1793" w:type="dxa"/>
          </w:tcPr>
          <w:p w14:paraId="00EE1D96" w14:textId="77777777" w:rsidR="00F81F16" w:rsidRPr="00F81F16" w:rsidRDefault="00F81F16" w:rsidP="00C02AEF">
            <w:pPr>
              <w:jc w:val="both"/>
              <w:rPr>
                <w:rFonts w:eastAsiaTheme="minorEastAsia"/>
                <w:b/>
                <w:bCs/>
                <w:rtl/>
              </w:rPr>
            </w:pPr>
            <w:r w:rsidRPr="00F81F16">
              <w:rPr>
                <w:rFonts w:eastAsiaTheme="minorEastAsia"/>
                <w:b/>
                <w:bCs/>
                <w:rtl/>
              </w:rPr>
              <w:t xml:space="preserve">التركيز  </w:t>
            </w:r>
            <m:oMath>
              <m:sSub>
                <m:sSubPr>
                  <m:ctrlPr>
                    <w:rPr>
                      <w:rFonts w:ascii="Cambria Math" w:eastAsiaTheme="minorEastAsia" w:hAnsi="Cambria Math"/>
                      <w:b/>
                      <w:bCs/>
                    </w:rPr>
                  </m:ctrlPr>
                </m:sSubPr>
                <m:e>
                  <m:r>
                    <m:rPr>
                      <m:sty m:val="bi"/>
                    </m:rPr>
                    <w:rPr>
                      <w:rFonts w:ascii="Cambria Math" w:eastAsiaTheme="minorEastAsia" w:hAnsi="Cambria Math"/>
                    </w:rPr>
                    <m:t>C</m:t>
                  </m:r>
                </m:e>
                <m:sub>
                  <m:f>
                    <m:fPr>
                      <m:type m:val="lin"/>
                      <m:ctrlPr>
                        <w:rPr>
                          <w:rFonts w:ascii="Cambria Math" w:eastAsiaTheme="minorEastAsia" w:hAnsi="Cambria Math"/>
                          <w:b/>
                          <w:bCs/>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oMath>
          </w:p>
        </w:tc>
        <w:tc>
          <w:tcPr>
            <w:tcW w:w="1620" w:type="dxa"/>
          </w:tcPr>
          <w:p w14:paraId="49F1B5EB" w14:textId="77777777" w:rsidR="00F81F16" w:rsidRPr="00F81F16" w:rsidRDefault="00F81F16" w:rsidP="00C02AEF">
            <w:pPr>
              <w:jc w:val="both"/>
              <w:rPr>
                <w:rFonts w:eastAsiaTheme="minorEastAsia"/>
                <w:rtl/>
              </w:rPr>
            </w:pPr>
            <w:r w:rsidRPr="00F81F16">
              <w:rPr>
                <w:lang w:bidi="ar-LB"/>
              </w:rPr>
              <w:t>.............................</w:t>
            </w:r>
          </w:p>
        </w:tc>
        <w:tc>
          <w:tcPr>
            <w:tcW w:w="1530" w:type="dxa"/>
          </w:tcPr>
          <w:p w14:paraId="58DCDB93" w14:textId="77777777" w:rsidR="00F81F16" w:rsidRPr="00F81F16" w:rsidRDefault="00F81F16" w:rsidP="00C02AEF">
            <w:pPr>
              <w:jc w:val="both"/>
              <w:rPr>
                <w:rFonts w:eastAsiaTheme="minorEastAsia"/>
                <w:rtl/>
              </w:rPr>
            </w:pPr>
            <w:r w:rsidRPr="00F81F16">
              <w:rPr>
                <w:lang w:bidi="ar-LB"/>
              </w:rPr>
              <w:t>............................</w:t>
            </w:r>
          </w:p>
        </w:tc>
        <w:tc>
          <w:tcPr>
            <w:tcW w:w="1409" w:type="dxa"/>
          </w:tcPr>
          <w:p w14:paraId="2BE08E97" w14:textId="77777777" w:rsidR="00F81F16" w:rsidRPr="00F81F16" w:rsidRDefault="00F81F16" w:rsidP="00C02AEF">
            <w:pPr>
              <w:jc w:val="both"/>
              <w:rPr>
                <w:rFonts w:eastAsiaTheme="minorEastAsia"/>
                <w:rtl/>
              </w:rPr>
            </w:pPr>
            <w:r w:rsidRPr="00F81F16">
              <w:rPr>
                <w:lang w:bidi="ar-LB"/>
              </w:rPr>
              <w:t>..........................</w:t>
            </w:r>
          </w:p>
        </w:tc>
        <w:tc>
          <w:tcPr>
            <w:tcW w:w="1545" w:type="dxa"/>
          </w:tcPr>
          <w:p w14:paraId="60CAF7D1" w14:textId="77777777" w:rsidR="00F81F16" w:rsidRPr="00F81F16" w:rsidRDefault="00F81F16" w:rsidP="00C02AEF">
            <w:pPr>
              <w:jc w:val="both"/>
              <w:rPr>
                <w:rFonts w:eastAsiaTheme="minorEastAsia"/>
                <w:rtl/>
              </w:rPr>
            </w:pPr>
            <w:r w:rsidRPr="00F81F16">
              <w:rPr>
                <w:lang w:bidi="ar-LB"/>
              </w:rPr>
              <w:t>.............................</w:t>
            </w:r>
          </w:p>
        </w:tc>
        <w:tc>
          <w:tcPr>
            <w:tcW w:w="1453" w:type="dxa"/>
          </w:tcPr>
          <w:p w14:paraId="6591F945" w14:textId="77777777" w:rsidR="00F81F16" w:rsidRPr="00F81F16" w:rsidRDefault="00F81F16" w:rsidP="00C02AEF">
            <w:pPr>
              <w:jc w:val="both"/>
              <w:rPr>
                <w:rFonts w:eastAsiaTheme="minorEastAsia"/>
                <w:rtl/>
              </w:rPr>
            </w:pPr>
            <w:r w:rsidRPr="00F81F16">
              <w:rPr>
                <w:lang w:bidi="ar-LB"/>
              </w:rPr>
              <w:t>...........................</w:t>
            </w:r>
          </w:p>
        </w:tc>
      </w:tr>
      <w:tr w:rsidR="00F81F16" w:rsidRPr="00F81F16" w14:paraId="614814C1" w14:textId="77777777" w:rsidTr="00C02AEF">
        <w:tc>
          <w:tcPr>
            <w:tcW w:w="1793" w:type="dxa"/>
          </w:tcPr>
          <w:p w14:paraId="32ED9BC2" w14:textId="77777777" w:rsidR="00F81F16" w:rsidRPr="00F81F16" w:rsidRDefault="004F24D3" w:rsidP="00C02AEF">
            <w:pPr>
              <w:jc w:val="both"/>
              <w:rPr>
                <w:rFonts w:eastAsiaTheme="minorEastAsia"/>
                <w:b/>
                <w:bCs/>
                <w:rtl/>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oMath>
            </m:oMathPara>
          </w:p>
        </w:tc>
        <w:tc>
          <w:tcPr>
            <w:tcW w:w="1620" w:type="dxa"/>
          </w:tcPr>
          <w:p w14:paraId="607D3F83" w14:textId="77777777" w:rsidR="00F81F16" w:rsidRPr="00F81F16" w:rsidRDefault="00F81F16" w:rsidP="00C02AEF">
            <w:pPr>
              <w:jc w:val="both"/>
            </w:pPr>
            <w:r w:rsidRPr="00F81F16">
              <w:rPr>
                <w:lang w:bidi="ar-LB"/>
              </w:rPr>
              <w:t>.............................</w:t>
            </w:r>
          </w:p>
        </w:tc>
        <w:tc>
          <w:tcPr>
            <w:tcW w:w="1530" w:type="dxa"/>
          </w:tcPr>
          <w:p w14:paraId="3FFA5CDB" w14:textId="77777777" w:rsidR="00F81F16" w:rsidRPr="00F81F16" w:rsidRDefault="00F81F16" w:rsidP="00C02AEF">
            <w:pPr>
              <w:jc w:val="both"/>
            </w:pPr>
            <w:r w:rsidRPr="00F81F16">
              <w:rPr>
                <w:lang w:bidi="ar-LB"/>
              </w:rPr>
              <w:t>............................</w:t>
            </w:r>
          </w:p>
        </w:tc>
        <w:tc>
          <w:tcPr>
            <w:tcW w:w="1409" w:type="dxa"/>
          </w:tcPr>
          <w:p w14:paraId="02C9165A" w14:textId="77777777" w:rsidR="00F81F16" w:rsidRPr="00F81F16" w:rsidRDefault="00F81F16" w:rsidP="00C02AEF">
            <w:pPr>
              <w:jc w:val="both"/>
            </w:pPr>
            <w:r w:rsidRPr="00F81F16">
              <w:rPr>
                <w:lang w:bidi="ar-LB"/>
              </w:rPr>
              <w:t>..........................</w:t>
            </w:r>
          </w:p>
        </w:tc>
        <w:tc>
          <w:tcPr>
            <w:tcW w:w="1545" w:type="dxa"/>
          </w:tcPr>
          <w:p w14:paraId="776B3789" w14:textId="77777777" w:rsidR="00F81F16" w:rsidRPr="00F81F16" w:rsidRDefault="00F81F16" w:rsidP="00C02AEF">
            <w:pPr>
              <w:jc w:val="both"/>
            </w:pPr>
            <w:r w:rsidRPr="00F81F16">
              <w:rPr>
                <w:lang w:bidi="ar-LB"/>
              </w:rPr>
              <w:t>.............................</w:t>
            </w:r>
          </w:p>
        </w:tc>
        <w:tc>
          <w:tcPr>
            <w:tcW w:w="1453" w:type="dxa"/>
          </w:tcPr>
          <w:p w14:paraId="673E6F7E" w14:textId="77777777" w:rsidR="00F81F16" w:rsidRPr="00F81F16" w:rsidRDefault="00F81F16" w:rsidP="00C02AEF">
            <w:pPr>
              <w:jc w:val="both"/>
            </w:pPr>
            <w:r w:rsidRPr="00F81F16">
              <w:rPr>
                <w:lang w:bidi="ar-LB"/>
              </w:rPr>
              <w:t>...........................</w:t>
            </w:r>
          </w:p>
        </w:tc>
      </w:tr>
      <w:tr w:rsidR="00F81F16" w:rsidRPr="00F81F16" w14:paraId="7E27A0DE" w14:textId="77777777" w:rsidTr="00C02AEF">
        <w:tc>
          <w:tcPr>
            <w:tcW w:w="1793" w:type="dxa"/>
          </w:tcPr>
          <w:p w14:paraId="2551241B" w14:textId="77777777" w:rsidR="00F81F16" w:rsidRPr="00F81F16" w:rsidRDefault="004F24D3" w:rsidP="00C02AEF">
            <w:pPr>
              <w:jc w:val="both"/>
              <w:rPr>
                <w:rFonts w:eastAsia="Times New Roman"/>
                <w:b/>
                <w:bCs/>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r>
                  <m:rPr>
                    <m:sty m:val="bi"/>
                  </m:rPr>
                  <w:rPr>
                    <w:rFonts w:ascii="Cambria Math" w:eastAsiaTheme="minorEastAsia" w:hAnsi="Cambria Math"/>
                  </w:rPr>
                  <m:t>+4</m:t>
                </m:r>
              </m:oMath>
            </m:oMathPara>
          </w:p>
        </w:tc>
        <w:tc>
          <w:tcPr>
            <w:tcW w:w="1620" w:type="dxa"/>
          </w:tcPr>
          <w:p w14:paraId="34E2DA2E" w14:textId="77777777" w:rsidR="00F81F16" w:rsidRPr="00F81F16" w:rsidRDefault="00F81F16" w:rsidP="00C02AEF">
            <w:pPr>
              <w:jc w:val="both"/>
            </w:pPr>
            <w:r w:rsidRPr="00F81F16">
              <w:rPr>
                <w:lang w:bidi="ar-LB"/>
              </w:rPr>
              <w:t>.............................</w:t>
            </w:r>
          </w:p>
        </w:tc>
        <w:tc>
          <w:tcPr>
            <w:tcW w:w="1530" w:type="dxa"/>
          </w:tcPr>
          <w:p w14:paraId="7DD8DD4A" w14:textId="77777777" w:rsidR="00F81F16" w:rsidRPr="00F81F16" w:rsidRDefault="00F81F16" w:rsidP="00C02AEF">
            <w:pPr>
              <w:jc w:val="both"/>
            </w:pPr>
            <w:r w:rsidRPr="00F81F16">
              <w:rPr>
                <w:lang w:bidi="ar-LB"/>
              </w:rPr>
              <w:t>............................</w:t>
            </w:r>
          </w:p>
        </w:tc>
        <w:tc>
          <w:tcPr>
            <w:tcW w:w="1409" w:type="dxa"/>
          </w:tcPr>
          <w:p w14:paraId="03AE6423" w14:textId="77777777" w:rsidR="00F81F16" w:rsidRPr="00F81F16" w:rsidRDefault="00F81F16" w:rsidP="00C02AEF">
            <w:pPr>
              <w:jc w:val="both"/>
            </w:pPr>
            <w:r w:rsidRPr="00F81F16">
              <w:rPr>
                <w:lang w:bidi="ar-LB"/>
              </w:rPr>
              <w:t>..........................</w:t>
            </w:r>
          </w:p>
        </w:tc>
        <w:tc>
          <w:tcPr>
            <w:tcW w:w="1545" w:type="dxa"/>
          </w:tcPr>
          <w:p w14:paraId="544436C1" w14:textId="77777777" w:rsidR="00F81F16" w:rsidRPr="00F81F16" w:rsidRDefault="00F81F16" w:rsidP="00C02AEF">
            <w:pPr>
              <w:jc w:val="both"/>
            </w:pPr>
            <w:r w:rsidRPr="00F81F16">
              <w:rPr>
                <w:lang w:bidi="ar-LB"/>
              </w:rPr>
              <w:t>.............................</w:t>
            </w:r>
          </w:p>
        </w:tc>
        <w:tc>
          <w:tcPr>
            <w:tcW w:w="1453" w:type="dxa"/>
          </w:tcPr>
          <w:p w14:paraId="57F5721D" w14:textId="77777777" w:rsidR="00F81F16" w:rsidRPr="00F81F16" w:rsidRDefault="00F81F16" w:rsidP="00C02AEF">
            <w:pPr>
              <w:jc w:val="both"/>
            </w:pPr>
            <w:r w:rsidRPr="00F81F16">
              <w:rPr>
                <w:lang w:bidi="ar-LB"/>
              </w:rPr>
              <w:t>...........................</w:t>
            </w:r>
          </w:p>
        </w:tc>
      </w:tr>
    </w:tbl>
    <w:p w14:paraId="058205D8" w14:textId="77777777" w:rsidR="00F81F16" w:rsidRPr="00F81F16" w:rsidRDefault="00F81F16" w:rsidP="00F81F16">
      <w:pPr>
        <w:spacing w:before="240"/>
        <w:jc w:val="both"/>
        <w:rPr>
          <w:rFonts w:eastAsiaTheme="minorEastAsia"/>
          <w:rtl/>
        </w:rPr>
      </w:pPr>
      <w:proofErr w:type="gramStart"/>
      <w:r w:rsidRPr="00F81F16">
        <w:rPr>
          <w:rFonts w:eastAsiaTheme="minorEastAsia"/>
          <w:b/>
          <w:bCs/>
          <w:u w:val="single"/>
        </w:rPr>
        <w:t>b</w:t>
      </w:r>
      <w:proofErr w:type="gramEnd"/>
      <w:r w:rsidRPr="00F81F16">
        <w:rPr>
          <w:rFonts w:eastAsiaTheme="minorEastAsia"/>
          <w:b/>
          <w:bCs/>
          <w:u w:val="single"/>
          <w:rtl/>
        </w:rPr>
        <w:t>.</w:t>
      </w:r>
      <w:r w:rsidRPr="00F81F16">
        <w:rPr>
          <w:rFonts w:eastAsiaTheme="minorEastAsia"/>
          <w:rtl/>
        </w:rPr>
        <w:t xml:space="preserve"> المحلول الأم الثاني: قمنا بتحضيره من المحلول الأم الأول لذلك احسب تركيزه من قانون التمديد، ثم احسب تراكيز المحاليل المحضرة منه، وثبت نتائجك في الجدول التالي:</w:t>
      </w:r>
    </w:p>
    <w:tbl>
      <w:tblPr>
        <w:tblStyle w:val="a7"/>
        <w:bidiVisual/>
        <w:tblW w:w="0" w:type="auto"/>
        <w:tblLook w:val="04A0" w:firstRow="1" w:lastRow="0" w:firstColumn="1" w:lastColumn="0" w:noHBand="0" w:noVBand="1"/>
      </w:tblPr>
      <w:tblGrid>
        <w:gridCol w:w="1711"/>
        <w:gridCol w:w="1464"/>
        <w:gridCol w:w="1531"/>
        <w:gridCol w:w="1465"/>
        <w:gridCol w:w="1465"/>
        <w:gridCol w:w="1380"/>
      </w:tblGrid>
      <w:tr w:rsidR="00F81F16" w:rsidRPr="00F81F16" w14:paraId="34D4E6FF" w14:textId="77777777" w:rsidTr="00C02AEF">
        <w:tc>
          <w:tcPr>
            <w:tcW w:w="9350" w:type="dxa"/>
            <w:gridSpan w:val="6"/>
          </w:tcPr>
          <w:p w14:paraId="6826D561" w14:textId="77777777" w:rsidR="00F81F16" w:rsidRPr="00F81F16" w:rsidRDefault="00F81F16" w:rsidP="00C02AEF">
            <w:pPr>
              <w:jc w:val="both"/>
              <w:rPr>
                <w:rFonts w:eastAsia="Times New Roman"/>
              </w:rPr>
            </w:pPr>
            <w:r w:rsidRPr="00F81F16">
              <w:rPr>
                <w:rFonts w:eastAsiaTheme="minorEastAsia"/>
                <w:b/>
                <w:bCs/>
                <w:rtl/>
              </w:rPr>
              <w:t>تركيز المحلول الأم الثاني=</w:t>
            </w:r>
            <w:r w:rsidRPr="00F81F16">
              <w:rPr>
                <w:rFonts w:eastAsiaTheme="minorEastAsia"/>
                <w:rtl/>
              </w:rPr>
              <w:t xml:space="preserve"> </w:t>
            </w:r>
            <w:r w:rsidRPr="00F81F16">
              <w:rPr>
                <w:lang w:bidi="ar-LB"/>
              </w:rPr>
              <w:t>......</w:t>
            </w:r>
            <w:r w:rsidRPr="00F81F16">
              <w:rPr>
                <w:rtl/>
                <w:lang w:bidi="ar-LB"/>
              </w:rPr>
              <w:t>............................................................................................</w:t>
            </w:r>
            <w:r w:rsidRPr="00F81F16">
              <w:rPr>
                <w:lang w:bidi="ar-LB"/>
              </w:rPr>
              <w:t>....................</w:t>
            </w:r>
          </w:p>
        </w:tc>
      </w:tr>
      <w:tr w:rsidR="00F81F16" w:rsidRPr="00F81F16" w14:paraId="386F3537" w14:textId="77777777" w:rsidTr="00C02AEF">
        <w:tc>
          <w:tcPr>
            <w:tcW w:w="1801" w:type="dxa"/>
          </w:tcPr>
          <w:p w14:paraId="66AE88AB" w14:textId="77777777" w:rsidR="00F81F16" w:rsidRPr="00F81F16" w:rsidRDefault="00F81F16" w:rsidP="00C02AEF">
            <w:pPr>
              <w:jc w:val="center"/>
              <w:rPr>
                <w:rFonts w:eastAsiaTheme="minorEastAsia"/>
                <w:b/>
                <w:bCs/>
                <w:rtl/>
              </w:rPr>
            </w:pPr>
            <w:r w:rsidRPr="00F81F16">
              <w:rPr>
                <w:rFonts w:eastAsiaTheme="minorEastAsia"/>
                <w:b/>
                <w:bCs/>
                <w:rtl/>
              </w:rPr>
              <w:t>رقم المحلول</w:t>
            </w:r>
          </w:p>
        </w:tc>
        <w:tc>
          <w:tcPr>
            <w:tcW w:w="1515" w:type="dxa"/>
          </w:tcPr>
          <w:p w14:paraId="50BE05A0"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1</m:t>
                </m:r>
              </m:oMath>
            </m:oMathPara>
          </w:p>
        </w:tc>
        <w:tc>
          <w:tcPr>
            <w:tcW w:w="1595" w:type="dxa"/>
          </w:tcPr>
          <w:p w14:paraId="24EAAE7B"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2</m:t>
                </m:r>
              </m:oMath>
            </m:oMathPara>
          </w:p>
        </w:tc>
        <w:tc>
          <w:tcPr>
            <w:tcW w:w="1516" w:type="dxa"/>
          </w:tcPr>
          <w:p w14:paraId="5A3478FA"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3</m:t>
                </m:r>
              </m:oMath>
            </m:oMathPara>
          </w:p>
        </w:tc>
        <w:tc>
          <w:tcPr>
            <w:tcW w:w="1516" w:type="dxa"/>
          </w:tcPr>
          <w:p w14:paraId="2A11F5EC"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4</m:t>
                </m:r>
              </m:oMath>
            </m:oMathPara>
          </w:p>
        </w:tc>
        <w:tc>
          <w:tcPr>
            <w:tcW w:w="1407" w:type="dxa"/>
          </w:tcPr>
          <w:p w14:paraId="0E14362E" w14:textId="77777777" w:rsidR="00F81F16" w:rsidRPr="00F81F16" w:rsidRDefault="00F81F16" w:rsidP="00C02AEF">
            <w:pPr>
              <w:jc w:val="both"/>
              <w:rPr>
                <w:rFonts w:eastAsiaTheme="minorEastAsia"/>
                <w:rtl/>
              </w:rPr>
            </w:pPr>
            <m:oMathPara>
              <m:oMath>
                <m:r>
                  <m:rPr>
                    <m:sty m:val="p"/>
                  </m:rPr>
                  <w:rPr>
                    <w:rFonts w:ascii="Cambria Math" w:eastAsiaTheme="minorEastAsia" w:hAnsi="Cambria Math"/>
                  </w:rPr>
                  <m:t>5</m:t>
                </m:r>
              </m:oMath>
            </m:oMathPara>
          </w:p>
        </w:tc>
      </w:tr>
      <w:tr w:rsidR="00F81F16" w:rsidRPr="00F81F16" w14:paraId="44FF8737" w14:textId="77777777" w:rsidTr="00C02AEF">
        <w:tc>
          <w:tcPr>
            <w:tcW w:w="1801" w:type="dxa"/>
          </w:tcPr>
          <w:p w14:paraId="1D5942CB" w14:textId="77777777" w:rsidR="00F81F16" w:rsidRPr="00F81F16" w:rsidRDefault="00F81F16" w:rsidP="00C02AEF">
            <w:pPr>
              <w:jc w:val="center"/>
              <w:rPr>
                <w:rFonts w:eastAsiaTheme="minorEastAsia"/>
                <w:b/>
                <w:bCs/>
                <w:rtl/>
              </w:rPr>
            </w:pPr>
            <w:r w:rsidRPr="00F81F16">
              <w:rPr>
                <w:rFonts w:eastAsiaTheme="minorEastAsia"/>
                <w:b/>
                <w:bCs/>
                <w:rtl/>
              </w:rPr>
              <w:t xml:space="preserve">التركيز  </w:t>
            </w:r>
            <m:oMath>
              <m:sSub>
                <m:sSubPr>
                  <m:ctrlPr>
                    <w:rPr>
                      <w:rFonts w:ascii="Cambria Math" w:eastAsiaTheme="minorEastAsia" w:hAnsi="Cambria Math"/>
                      <w:b/>
                      <w:bCs/>
                    </w:rPr>
                  </m:ctrlPr>
                </m:sSubPr>
                <m:e>
                  <m:r>
                    <m:rPr>
                      <m:sty m:val="bi"/>
                    </m:rPr>
                    <w:rPr>
                      <w:rFonts w:ascii="Cambria Math" w:eastAsiaTheme="minorEastAsia" w:hAnsi="Cambria Math"/>
                    </w:rPr>
                    <m:t>C</m:t>
                  </m:r>
                </m:e>
                <m:sub>
                  <m:f>
                    <m:fPr>
                      <m:type m:val="lin"/>
                      <m:ctrlPr>
                        <w:rPr>
                          <w:rFonts w:ascii="Cambria Math" w:eastAsiaTheme="minorEastAsia" w:hAnsi="Cambria Math"/>
                          <w:b/>
                          <w:bCs/>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oMath>
          </w:p>
        </w:tc>
        <w:tc>
          <w:tcPr>
            <w:tcW w:w="1515" w:type="dxa"/>
            <w:vAlign w:val="center"/>
          </w:tcPr>
          <w:p w14:paraId="046427FD" w14:textId="77777777" w:rsidR="00F81F16" w:rsidRPr="00F81F16" w:rsidRDefault="00F81F16" w:rsidP="00C02AEF">
            <w:pPr>
              <w:jc w:val="center"/>
              <w:rPr>
                <w:rFonts w:eastAsiaTheme="minorEastAsia"/>
                <w:rtl/>
              </w:rPr>
            </w:pPr>
            <w:r w:rsidRPr="00F81F16">
              <w:rPr>
                <w:lang w:bidi="ar-LB"/>
              </w:rPr>
              <w:t>.........................</w:t>
            </w:r>
          </w:p>
        </w:tc>
        <w:tc>
          <w:tcPr>
            <w:tcW w:w="1595" w:type="dxa"/>
            <w:vAlign w:val="center"/>
          </w:tcPr>
          <w:p w14:paraId="115EB7E8" w14:textId="77777777" w:rsidR="00F81F16" w:rsidRPr="00F81F16" w:rsidRDefault="00F81F16" w:rsidP="00C02AEF">
            <w:pPr>
              <w:jc w:val="center"/>
              <w:rPr>
                <w:rFonts w:eastAsiaTheme="minorEastAsia"/>
                <w:rtl/>
              </w:rPr>
            </w:pPr>
            <w:r w:rsidRPr="00F81F16">
              <w:rPr>
                <w:lang w:bidi="ar-LB"/>
              </w:rPr>
              <w:t>.........................</w:t>
            </w:r>
          </w:p>
        </w:tc>
        <w:tc>
          <w:tcPr>
            <w:tcW w:w="1516" w:type="dxa"/>
            <w:vAlign w:val="center"/>
          </w:tcPr>
          <w:p w14:paraId="79C1EC16" w14:textId="77777777" w:rsidR="00F81F16" w:rsidRPr="00F81F16" w:rsidRDefault="00F81F16" w:rsidP="00C02AEF">
            <w:pPr>
              <w:jc w:val="center"/>
              <w:rPr>
                <w:rFonts w:eastAsiaTheme="minorEastAsia"/>
                <w:rtl/>
              </w:rPr>
            </w:pPr>
            <w:r w:rsidRPr="00F81F16">
              <w:rPr>
                <w:lang w:bidi="ar-LB"/>
              </w:rPr>
              <w:t>.........................</w:t>
            </w:r>
          </w:p>
        </w:tc>
        <w:tc>
          <w:tcPr>
            <w:tcW w:w="1516" w:type="dxa"/>
            <w:vAlign w:val="center"/>
          </w:tcPr>
          <w:p w14:paraId="1F8AF9A9" w14:textId="77777777" w:rsidR="00F81F16" w:rsidRPr="00F81F16" w:rsidRDefault="00F81F16" w:rsidP="00C02AEF">
            <w:pPr>
              <w:jc w:val="center"/>
              <w:rPr>
                <w:rFonts w:eastAsiaTheme="minorEastAsia"/>
                <w:rtl/>
              </w:rPr>
            </w:pPr>
            <w:r w:rsidRPr="00F81F16">
              <w:rPr>
                <w:lang w:bidi="ar-LB"/>
              </w:rPr>
              <w:t>.........................</w:t>
            </w:r>
          </w:p>
        </w:tc>
        <w:tc>
          <w:tcPr>
            <w:tcW w:w="1407" w:type="dxa"/>
            <w:vAlign w:val="center"/>
          </w:tcPr>
          <w:p w14:paraId="31989100" w14:textId="77777777" w:rsidR="00F81F16" w:rsidRPr="00F81F16" w:rsidRDefault="00F81F16" w:rsidP="00C02AEF">
            <w:pPr>
              <w:jc w:val="center"/>
              <w:rPr>
                <w:rFonts w:eastAsiaTheme="minorEastAsia"/>
                <w:rtl/>
              </w:rPr>
            </w:pPr>
            <w:r w:rsidRPr="00F81F16">
              <w:rPr>
                <w:lang w:bidi="ar-LB"/>
              </w:rPr>
              <w:t>.........................</w:t>
            </w:r>
          </w:p>
        </w:tc>
      </w:tr>
      <w:tr w:rsidR="00F81F16" w:rsidRPr="00F81F16" w14:paraId="2F50F6A9" w14:textId="77777777" w:rsidTr="00C02AEF">
        <w:tc>
          <w:tcPr>
            <w:tcW w:w="1801" w:type="dxa"/>
          </w:tcPr>
          <w:p w14:paraId="19F31722" w14:textId="77777777" w:rsidR="00F81F16" w:rsidRPr="00F81F16" w:rsidRDefault="004F24D3" w:rsidP="00C02AEF">
            <w:pPr>
              <w:jc w:val="center"/>
              <w:rPr>
                <w:rFonts w:eastAsiaTheme="minorEastAsia"/>
                <w:b/>
                <w:bCs/>
                <w:rtl/>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oMath>
            </m:oMathPara>
          </w:p>
        </w:tc>
        <w:tc>
          <w:tcPr>
            <w:tcW w:w="1515" w:type="dxa"/>
          </w:tcPr>
          <w:p w14:paraId="1DCB3823" w14:textId="77777777" w:rsidR="00F81F16" w:rsidRPr="00F81F16" w:rsidRDefault="00F81F16" w:rsidP="00C02AEF">
            <w:pPr>
              <w:jc w:val="both"/>
            </w:pPr>
            <w:r w:rsidRPr="00F81F16">
              <w:rPr>
                <w:lang w:bidi="ar-LB"/>
              </w:rPr>
              <w:t>.........................</w:t>
            </w:r>
          </w:p>
        </w:tc>
        <w:tc>
          <w:tcPr>
            <w:tcW w:w="1595" w:type="dxa"/>
          </w:tcPr>
          <w:p w14:paraId="183566D1" w14:textId="77777777" w:rsidR="00F81F16" w:rsidRPr="00F81F16" w:rsidRDefault="00F81F16" w:rsidP="00C02AEF">
            <w:pPr>
              <w:jc w:val="both"/>
            </w:pPr>
            <w:r w:rsidRPr="00F81F16">
              <w:rPr>
                <w:lang w:bidi="ar-LB"/>
              </w:rPr>
              <w:t>.........................</w:t>
            </w:r>
          </w:p>
        </w:tc>
        <w:tc>
          <w:tcPr>
            <w:tcW w:w="1516" w:type="dxa"/>
          </w:tcPr>
          <w:p w14:paraId="53B61A12" w14:textId="77777777" w:rsidR="00F81F16" w:rsidRPr="00F81F16" w:rsidRDefault="00F81F16" w:rsidP="00C02AEF">
            <w:pPr>
              <w:jc w:val="both"/>
            </w:pPr>
            <w:r w:rsidRPr="00F81F16">
              <w:rPr>
                <w:lang w:bidi="ar-LB"/>
              </w:rPr>
              <w:t>.........................</w:t>
            </w:r>
          </w:p>
        </w:tc>
        <w:tc>
          <w:tcPr>
            <w:tcW w:w="1516" w:type="dxa"/>
          </w:tcPr>
          <w:p w14:paraId="0C12FC95" w14:textId="77777777" w:rsidR="00F81F16" w:rsidRPr="00F81F16" w:rsidRDefault="00F81F16" w:rsidP="00C02AEF">
            <w:pPr>
              <w:jc w:val="both"/>
            </w:pPr>
            <w:r w:rsidRPr="00F81F16">
              <w:rPr>
                <w:lang w:bidi="ar-LB"/>
              </w:rPr>
              <w:t>.........................</w:t>
            </w:r>
          </w:p>
        </w:tc>
        <w:tc>
          <w:tcPr>
            <w:tcW w:w="1407" w:type="dxa"/>
          </w:tcPr>
          <w:p w14:paraId="4F70A403" w14:textId="77777777" w:rsidR="00F81F16" w:rsidRPr="00F81F16" w:rsidRDefault="00F81F16" w:rsidP="00C02AEF">
            <w:pPr>
              <w:jc w:val="both"/>
            </w:pPr>
            <w:r w:rsidRPr="00F81F16">
              <w:rPr>
                <w:lang w:bidi="ar-LB"/>
              </w:rPr>
              <w:t>.........................</w:t>
            </w:r>
          </w:p>
        </w:tc>
      </w:tr>
      <w:tr w:rsidR="00F81F16" w:rsidRPr="00F81F16" w14:paraId="4DBDF6A1" w14:textId="77777777" w:rsidTr="00C02AEF">
        <w:tc>
          <w:tcPr>
            <w:tcW w:w="1801" w:type="dxa"/>
          </w:tcPr>
          <w:p w14:paraId="501376A1" w14:textId="77777777" w:rsidR="00F81F16" w:rsidRPr="00F81F16" w:rsidRDefault="004F24D3" w:rsidP="00C02AEF">
            <w:pPr>
              <w:jc w:val="center"/>
              <w:rPr>
                <w:rFonts w:eastAsia="Times New Roman"/>
                <w:b/>
                <w:bCs/>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r>
                  <m:rPr>
                    <m:sty m:val="bi"/>
                  </m:rPr>
                  <w:rPr>
                    <w:rFonts w:ascii="Cambria Math" w:eastAsiaTheme="minorEastAsia" w:hAnsi="Cambria Math"/>
                  </w:rPr>
                  <m:t>+4</m:t>
                </m:r>
              </m:oMath>
            </m:oMathPara>
          </w:p>
        </w:tc>
        <w:tc>
          <w:tcPr>
            <w:tcW w:w="1515" w:type="dxa"/>
          </w:tcPr>
          <w:p w14:paraId="15BAD209" w14:textId="77777777" w:rsidR="00F81F16" w:rsidRPr="00F81F16" w:rsidRDefault="00F81F16" w:rsidP="00C02AEF">
            <w:pPr>
              <w:jc w:val="both"/>
            </w:pPr>
            <w:r w:rsidRPr="00F81F16">
              <w:rPr>
                <w:lang w:bidi="ar-LB"/>
              </w:rPr>
              <w:t>........................</w:t>
            </w:r>
          </w:p>
        </w:tc>
        <w:tc>
          <w:tcPr>
            <w:tcW w:w="1595" w:type="dxa"/>
          </w:tcPr>
          <w:p w14:paraId="3B186B0D" w14:textId="77777777" w:rsidR="00F81F16" w:rsidRPr="00F81F16" w:rsidRDefault="00F81F16" w:rsidP="00C02AEF">
            <w:pPr>
              <w:jc w:val="both"/>
            </w:pPr>
            <w:r w:rsidRPr="00F81F16">
              <w:rPr>
                <w:lang w:bidi="ar-LB"/>
              </w:rPr>
              <w:t>.........................</w:t>
            </w:r>
          </w:p>
        </w:tc>
        <w:tc>
          <w:tcPr>
            <w:tcW w:w="1516" w:type="dxa"/>
          </w:tcPr>
          <w:p w14:paraId="32CFAC03" w14:textId="77777777" w:rsidR="00F81F16" w:rsidRPr="00F81F16" w:rsidRDefault="00F81F16" w:rsidP="00C02AEF">
            <w:pPr>
              <w:jc w:val="both"/>
            </w:pPr>
            <w:r w:rsidRPr="00F81F16">
              <w:rPr>
                <w:lang w:bidi="ar-LB"/>
              </w:rPr>
              <w:t>.........................</w:t>
            </w:r>
          </w:p>
        </w:tc>
        <w:tc>
          <w:tcPr>
            <w:tcW w:w="1516" w:type="dxa"/>
          </w:tcPr>
          <w:p w14:paraId="6406C435" w14:textId="77777777" w:rsidR="00F81F16" w:rsidRPr="00F81F16" w:rsidRDefault="00F81F16" w:rsidP="00C02AEF">
            <w:pPr>
              <w:jc w:val="both"/>
            </w:pPr>
            <w:r w:rsidRPr="00F81F16">
              <w:rPr>
                <w:lang w:bidi="ar-LB"/>
              </w:rPr>
              <w:t>.........................</w:t>
            </w:r>
          </w:p>
        </w:tc>
        <w:tc>
          <w:tcPr>
            <w:tcW w:w="1407" w:type="dxa"/>
          </w:tcPr>
          <w:p w14:paraId="72A20C47" w14:textId="77777777" w:rsidR="00F81F16" w:rsidRPr="00F81F16" w:rsidRDefault="00F81F16" w:rsidP="00C02AEF">
            <w:pPr>
              <w:jc w:val="both"/>
            </w:pPr>
            <w:r w:rsidRPr="00F81F16">
              <w:rPr>
                <w:lang w:bidi="ar-LB"/>
              </w:rPr>
              <w:t>..........................</w:t>
            </w:r>
          </w:p>
        </w:tc>
      </w:tr>
    </w:tbl>
    <w:p w14:paraId="47E6DA7F" w14:textId="673C65AF" w:rsidR="00F81F16" w:rsidRPr="00F81F16" w:rsidRDefault="00F81F16" w:rsidP="00F81F16">
      <w:pPr>
        <w:spacing w:before="240"/>
        <w:jc w:val="both"/>
        <w:rPr>
          <w:rFonts w:eastAsiaTheme="minorEastAsia"/>
          <w:rtl/>
        </w:rPr>
      </w:pPr>
      <w:r w:rsidRPr="00F81F16">
        <w:rPr>
          <w:rFonts w:eastAsiaTheme="minorEastAsia"/>
          <w:b/>
          <w:bCs/>
          <w:u w:val="single"/>
        </w:rPr>
        <w:t>2</w:t>
      </w:r>
      <w:r w:rsidRPr="00F81F16">
        <w:rPr>
          <w:rFonts w:eastAsiaTheme="minorEastAsia"/>
          <w:b/>
          <w:bCs/>
          <w:u w:val="single"/>
          <w:rtl/>
        </w:rPr>
        <w:t>.</w:t>
      </w:r>
      <w:r w:rsidRPr="00F81F16">
        <w:rPr>
          <w:rFonts w:eastAsiaTheme="minorEastAsia"/>
          <w:rtl/>
        </w:rPr>
        <w:t xml:space="preserve"> بعد تحديد قيمة التوتر السطحي بطريقة وزن القطرات لكل محلول، ثبت نتائجك في الجدول التالي:</w:t>
      </w:r>
    </w:p>
    <w:tbl>
      <w:tblPr>
        <w:tblStyle w:val="a7"/>
        <w:bidiVisual/>
        <w:tblW w:w="0" w:type="auto"/>
        <w:tblLayout w:type="fixed"/>
        <w:tblLook w:val="04A0" w:firstRow="1" w:lastRow="0" w:firstColumn="1" w:lastColumn="0" w:noHBand="0" w:noVBand="1"/>
      </w:tblPr>
      <w:tblGrid>
        <w:gridCol w:w="1523"/>
        <w:gridCol w:w="720"/>
        <w:gridCol w:w="990"/>
        <w:gridCol w:w="1080"/>
        <w:gridCol w:w="1080"/>
        <w:gridCol w:w="1260"/>
        <w:gridCol w:w="270"/>
        <w:gridCol w:w="1537"/>
        <w:gridCol w:w="890"/>
      </w:tblGrid>
      <w:tr w:rsidR="00F81F16" w:rsidRPr="00F81F16" w14:paraId="3BE15E2A" w14:textId="77777777" w:rsidTr="00C02AEF">
        <w:tc>
          <w:tcPr>
            <w:tcW w:w="9350" w:type="dxa"/>
            <w:gridSpan w:val="9"/>
            <w:vAlign w:val="center"/>
          </w:tcPr>
          <w:p w14:paraId="7E591E03" w14:textId="77777777" w:rsidR="00F81F16" w:rsidRPr="00F81F16" w:rsidRDefault="00F81F16" w:rsidP="00C02AEF">
            <w:pPr>
              <w:jc w:val="center"/>
              <w:rPr>
                <w:rFonts w:eastAsiaTheme="minorEastAsia"/>
                <w:b/>
                <w:bCs/>
                <w:rtl/>
              </w:rPr>
            </w:pPr>
            <w:r w:rsidRPr="00F81F16">
              <w:rPr>
                <w:rFonts w:eastAsiaTheme="minorEastAsia"/>
                <w:b/>
                <w:bCs/>
                <w:rtl/>
              </w:rPr>
              <w:t>الماء المقطر</w:t>
            </w:r>
          </w:p>
        </w:tc>
      </w:tr>
      <w:tr w:rsidR="00F81F16" w:rsidRPr="00F81F16" w14:paraId="687FB05B" w14:textId="77777777" w:rsidTr="00C02AEF">
        <w:tc>
          <w:tcPr>
            <w:tcW w:w="2243" w:type="dxa"/>
            <w:gridSpan w:val="2"/>
            <w:vAlign w:val="center"/>
          </w:tcPr>
          <w:p w14:paraId="4FE63B83" w14:textId="77777777" w:rsidR="00F81F16" w:rsidRPr="00F81F16" w:rsidRDefault="004F24D3" w:rsidP="00C02AEF">
            <w:pPr>
              <w:jc w:val="center"/>
              <w:rPr>
                <w:rFonts w:eastAsia="Times New Roman"/>
                <w:b/>
                <w:bCs/>
              </w:rPr>
            </w:pPr>
            <m:oMathPara>
              <m:oMath>
                <m:sSub>
                  <m:sSubPr>
                    <m:ctrlPr>
                      <w:rPr>
                        <w:rFonts w:ascii="Cambria Math" w:eastAsiaTheme="minorEastAsia" w:hAnsi="Cambria Math"/>
                        <w:b/>
                        <w:bCs/>
                        <w:i/>
                      </w:rPr>
                    </m:ctrlPr>
                  </m:sSubPr>
                  <m:e>
                    <m:r>
                      <m:rPr>
                        <m:sty m:val="bi"/>
                      </m:rPr>
                      <w:rPr>
                        <w:rFonts w:ascii="Cambria Math" w:eastAsiaTheme="minorEastAsia" w:hAnsi="Cambria Math"/>
                      </w:rPr>
                      <m:t>m</m:t>
                    </m:r>
                  </m:e>
                  <m:sub>
                    <m:r>
                      <m:rPr>
                        <m:sty m:val="bi"/>
                      </m:rPr>
                      <w:rPr>
                        <w:rFonts w:ascii="Cambria Math" w:eastAsiaTheme="minorEastAsia" w:hAnsi="Cambria Math"/>
                      </w:rPr>
                      <m:t>0</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m'''</m:t>
                    </m:r>
                  </m:num>
                  <m:den>
                    <m:r>
                      <m:rPr>
                        <m:sty m:val="bi"/>
                      </m:rPr>
                      <w:rPr>
                        <w:rFonts w:ascii="Cambria Math" w:eastAsiaTheme="minorEastAsia" w:hAnsi="Cambria Math"/>
                      </w:rPr>
                      <m:t>25</m:t>
                    </m:r>
                  </m:den>
                </m:f>
              </m:oMath>
            </m:oMathPara>
          </w:p>
        </w:tc>
        <w:tc>
          <w:tcPr>
            <w:tcW w:w="2070" w:type="dxa"/>
            <w:gridSpan w:val="2"/>
            <w:vAlign w:val="center"/>
          </w:tcPr>
          <w:p w14:paraId="4E85EAA7" w14:textId="77777777" w:rsidR="00F81F16" w:rsidRPr="00F81F16" w:rsidRDefault="004F24D3" w:rsidP="00C02AEF">
            <w:pPr>
              <w:jc w:val="center"/>
              <w:rPr>
                <w:rFonts w:eastAsia="Times New Roman"/>
                <w:b/>
                <w:bCs/>
              </w:rPr>
            </w:pPr>
            <m:oMathPara>
              <m:oMath>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m:t>
                </m:r>
              </m:oMath>
            </m:oMathPara>
          </w:p>
        </w:tc>
        <w:tc>
          <w:tcPr>
            <w:tcW w:w="2340" w:type="dxa"/>
            <w:gridSpan w:val="2"/>
            <w:vAlign w:val="center"/>
          </w:tcPr>
          <w:p w14:paraId="0287EF40"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c>
          <w:tcPr>
            <w:tcW w:w="2697" w:type="dxa"/>
            <w:gridSpan w:val="3"/>
            <w:vAlign w:val="center"/>
          </w:tcPr>
          <w:p w14:paraId="33F210EA"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r>
      <w:tr w:rsidR="00F81F16" w:rsidRPr="00F81F16" w14:paraId="5C46FB47" w14:textId="77777777" w:rsidTr="00C02AEF">
        <w:tc>
          <w:tcPr>
            <w:tcW w:w="2243" w:type="dxa"/>
            <w:gridSpan w:val="2"/>
            <w:vAlign w:val="center"/>
          </w:tcPr>
          <w:p w14:paraId="059D919E" w14:textId="77777777" w:rsidR="00F81F16" w:rsidRPr="00F81F16" w:rsidRDefault="00F81F16" w:rsidP="00C02AEF">
            <w:pPr>
              <w:jc w:val="center"/>
            </w:pPr>
            <w:r w:rsidRPr="00F81F16">
              <w:rPr>
                <w:lang w:bidi="ar-LB"/>
              </w:rPr>
              <w:t>..........................</w:t>
            </w:r>
            <w:r w:rsidRPr="00F81F16">
              <w:rPr>
                <w:rtl/>
                <w:lang w:bidi="ar-LB"/>
              </w:rPr>
              <w:t>.............</w:t>
            </w:r>
          </w:p>
        </w:tc>
        <w:tc>
          <w:tcPr>
            <w:tcW w:w="2070" w:type="dxa"/>
            <w:gridSpan w:val="2"/>
            <w:vAlign w:val="center"/>
          </w:tcPr>
          <w:p w14:paraId="08E805DC" w14:textId="77777777" w:rsidR="00F81F16" w:rsidRPr="00F81F16" w:rsidRDefault="00F81F16" w:rsidP="00C02AEF">
            <w:pPr>
              <w:jc w:val="center"/>
            </w:pPr>
            <w:r w:rsidRPr="00F81F16">
              <w:rPr>
                <w:lang w:bidi="ar-LB"/>
              </w:rPr>
              <w:t>..........................</w:t>
            </w:r>
            <w:r w:rsidRPr="00F81F16">
              <w:rPr>
                <w:rtl/>
                <w:lang w:bidi="ar-LB"/>
              </w:rPr>
              <w:t>.............</w:t>
            </w:r>
          </w:p>
        </w:tc>
        <w:tc>
          <w:tcPr>
            <w:tcW w:w="2340" w:type="dxa"/>
            <w:gridSpan w:val="2"/>
            <w:vAlign w:val="center"/>
          </w:tcPr>
          <w:p w14:paraId="483589E2" w14:textId="77777777" w:rsidR="00F81F16" w:rsidRPr="00F81F16" w:rsidRDefault="00F81F16" w:rsidP="00C02AEF">
            <w:pPr>
              <w:jc w:val="center"/>
            </w:pPr>
            <w:r w:rsidRPr="00F81F16">
              <w:rPr>
                <w:lang w:bidi="ar-LB"/>
              </w:rPr>
              <w:t>..........................</w:t>
            </w:r>
            <w:r w:rsidRPr="00F81F16">
              <w:rPr>
                <w:rtl/>
                <w:lang w:bidi="ar-LB"/>
              </w:rPr>
              <w:t>.............</w:t>
            </w:r>
          </w:p>
        </w:tc>
        <w:tc>
          <w:tcPr>
            <w:tcW w:w="2697" w:type="dxa"/>
            <w:gridSpan w:val="3"/>
            <w:vAlign w:val="center"/>
          </w:tcPr>
          <w:p w14:paraId="48F78F73" w14:textId="77777777" w:rsidR="00F81F16" w:rsidRPr="00F81F16" w:rsidRDefault="00F81F16" w:rsidP="00C02AEF">
            <w:pPr>
              <w:jc w:val="center"/>
            </w:pPr>
            <w:r w:rsidRPr="00F81F16">
              <w:rPr>
                <w:lang w:bidi="ar-LB"/>
              </w:rPr>
              <w:t>..........................</w:t>
            </w:r>
            <w:r w:rsidRPr="00F81F16">
              <w:rPr>
                <w:rtl/>
                <w:lang w:bidi="ar-LB"/>
              </w:rPr>
              <w:t>.............</w:t>
            </w:r>
          </w:p>
        </w:tc>
      </w:tr>
      <w:tr w:rsidR="00F81F16" w:rsidRPr="00F81F16" w14:paraId="11E35665" w14:textId="77777777" w:rsidTr="00C02AEF">
        <w:tc>
          <w:tcPr>
            <w:tcW w:w="9350" w:type="dxa"/>
            <w:gridSpan w:val="9"/>
            <w:vAlign w:val="center"/>
          </w:tcPr>
          <w:p w14:paraId="2A22BE18" w14:textId="77777777" w:rsidR="00F81F16" w:rsidRPr="00F81F16" w:rsidRDefault="00F81F16" w:rsidP="00C02AEF">
            <w:pPr>
              <w:jc w:val="center"/>
              <w:rPr>
                <w:rFonts w:eastAsiaTheme="minorEastAsia"/>
                <w:b/>
                <w:bCs/>
                <w:rtl/>
              </w:rPr>
            </w:pPr>
            <w:r w:rsidRPr="00F81F16">
              <w:rPr>
                <w:rFonts w:eastAsia="Times New Roman"/>
                <w:b/>
                <w:bCs/>
                <w:rtl/>
              </w:rPr>
              <w:t>المحلول الأم الأول</w:t>
            </w:r>
          </w:p>
        </w:tc>
      </w:tr>
      <w:tr w:rsidR="00F81F16" w:rsidRPr="00F81F16" w14:paraId="7E612D33" w14:textId="77777777" w:rsidTr="00C02AEF">
        <w:tc>
          <w:tcPr>
            <w:tcW w:w="1523" w:type="dxa"/>
            <w:vAlign w:val="center"/>
          </w:tcPr>
          <w:p w14:paraId="59761298"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cs="Cambria Math" w:hint="cs"/>
                    <w:rtl/>
                  </w:rPr>
                  <m:t>σ</m:t>
                </m:r>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σ</m:t>
                    </m:r>
                  </m:e>
                  <m:sub>
                    <m:r>
                      <m:rPr>
                        <m:sty m:val="bi"/>
                      </m:rPr>
                      <w:rPr>
                        <w:rFonts w:ascii="Cambria Math" w:eastAsiaTheme="minorEastAsia" w:hAnsi="Cambria Math"/>
                      </w:rPr>
                      <m:t>0</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m</m:t>
                    </m:r>
                  </m:num>
                  <m:den>
                    <m:sSub>
                      <m:sSubPr>
                        <m:ctrlPr>
                          <w:rPr>
                            <w:rFonts w:ascii="Cambria Math" w:eastAsiaTheme="minorEastAsia" w:hAnsi="Cambria Math"/>
                            <w:b/>
                            <w:bCs/>
                            <w:i/>
                          </w:rPr>
                        </m:ctrlPr>
                      </m:sSubPr>
                      <m:e>
                        <m:r>
                          <m:rPr>
                            <m:sty m:val="bi"/>
                          </m:rPr>
                          <w:rPr>
                            <w:rFonts w:ascii="Cambria Math" w:eastAsiaTheme="minorEastAsia" w:hAnsi="Cambria Math"/>
                          </w:rPr>
                          <m:t>m</m:t>
                        </m:r>
                      </m:e>
                      <m:sub>
                        <m:r>
                          <m:rPr>
                            <m:sty m:val="bi"/>
                          </m:rPr>
                          <w:rPr>
                            <w:rFonts w:ascii="Cambria Math" w:eastAsiaTheme="minorEastAsia" w:hAnsi="Cambria Math"/>
                          </w:rPr>
                          <m:t>0</m:t>
                        </m:r>
                      </m:sub>
                    </m:sSub>
                  </m:den>
                </m:f>
              </m:oMath>
            </m:oMathPara>
          </w:p>
        </w:tc>
        <w:tc>
          <w:tcPr>
            <w:tcW w:w="1710" w:type="dxa"/>
            <w:gridSpan w:val="2"/>
            <w:vAlign w:val="center"/>
          </w:tcPr>
          <w:p w14:paraId="21B42A03"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f>
                  <m:fPr>
                    <m:ctrlPr>
                      <w:rPr>
                        <w:rFonts w:ascii="Cambria Math" w:eastAsiaTheme="minorEastAsia" w:hAnsi="Cambria Math"/>
                        <w:b/>
                        <w:bCs/>
                        <w:i/>
                      </w:rPr>
                    </m:ctrlPr>
                  </m:fPr>
                  <m:num>
                    <m:r>
                      <m:rPr>
                        <m:sty m:val="bi"/>
                      </m:rPr>
                      <w:rPr>
                        <w:rFonts w:ascii="Cambria Math" w:eastAsiaTheme="minorEastAsia" w:hAnsi="Cambria Math"/>
                      </w:rPr>
                      <m:t>m'''</m:t>
                    </m:r>
                  </m:num>
                  <m:den>
                    <m:r>
                      <m:rPr>
                        <m:sty m:val="bi"/>
                      </m:rPr>
                      <w:rPr>
                        <w:rFonts w:ascii="Cambria Math" w:eastAsiaTheme="minorEastAsia" w:hAnsi="Cambria Math"/>
                      </w:rPr>
                      <m:t>25</m:t>
                    </m:r>
                  </m:den>
                </m:f>
              </m:oMath>
            </m:oMathPara>
          </w:p>
        </w:tc>
        <w:tc>
          <w:tcPr>
            <w:tcW w:w="2160" w:type="dxa"/>
            <w:gridSpan w:val="2"/>
            <w:vAlign w:val="center"/>
          </w:tcPr>
          <w:p w14:paraId="17BC71EF" w14:textId="77777777" w:rsidR="00F81F16" w:rsidRPr="00F81F16" w:rsidRDefault="004F24D3" w:rsidP="00C02AEF">
            <w:pPr>
              <w:jc w:val="center"/>
              <w:rPr>
                <w:rFonts w:eastAsiaTheme="minorEastAsia"/>
                <w:b/>
                <w:bCs/>
                <w:rtl/>
              </w:rPr>
            </w:pPr>
            <m:oMathPara>
              <m:oMath>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m:t>
                </m:r>
              </m:oMath>
            </m:oMathPara>
          </w:p>
        </w:tc>
        <w:tc>
          <w:tcPr>
            <w:tcW w:w="1530" w:type="dxa"/>
            <w:gridSpan w:val="2"/>
            <w:vAlign w:val="center"/>
          </w:tcPr>
          <w:p w14:paraId="336BA42F"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c>
          <w:tcPr>
            <w:tcW w:w="1537" w:type="dxa"/>
            <w:vAlign w:val="center"/>
          </w:tcPr>
          <w:p w14:paraId="4386680E"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c>
          <w:tcPr>
            <w:tcW w:w="890" w:type="dxa"/>
            <w:vAlign w:val="center"/>
          </w:tcPr>
          <w:p w14:paraId="1652B7C8" w14:textId="77777777" w:rsidR="00F81F16" w:rsidRPr="00F81F16" w:rsidRDefault="00F81F16" w:rsidP="00C02AEF">
            <w:pPr>
              <w:jc w:val="center"/>
              <w:rPr>
                <w:rFonts w:eastAsiaTheme="minorEastAsia"/>
                <w:b/>
                <w:bCs/>
                <w:rtl/>
              </w:rPr>
            </w:pPr>
            <w:r w:rsidRPr="00F81F16">
              <w:rPr>
                <w:rFonts w:eastAsiaTheme="minorEastAsia"/>
                <w:b/>
                <w:bCs/>
                <w:rtl/>
              </w:rPr>
              <w:t>رقم المحلول</w:t>
            </w:r>
          </w:p>
        </w:tc>
      </w:tr>
      <w:tr w:rsidR="00F81F16" w:rsidRPr="00F81F16" w14:paraId="44F8B23E" w14:textId="77777777" w:rsidTr="00C02AEF">
        <w:tc>
          <w:tcPr>
            <w:tcW w:w="1523" w:type="dxa"/>
            <w:vAlign w:val="center"/>
          </w:tcPr>
          <w:p w14:paraId="710FEA8C" w14:textId="77777777" w:rsidR="00F81F16" w:rsidRPr="00F81F16" w:rsidRDefault="00F81F16" w:rsidP="00C02AEF">
            <w:pPr>
              <w:jc w:val="center"/>
              <w:rPr>
                <w:rFonts w:eastAsia="Times New Roman"/>
                <w:rtl/>
              </w:rPr>
            </w:pPr>
            <w:r w:rsidRPr="00F81F16">
              <w:rPr>
                <w:lang w:bidi="ar-LB"/>
              </w:rPr>
              <w:t>..........................</w:t>
            </w:r>
            <w:r w:rsidRPr="00F81F16">
              <w:rPr>
                <w:rtl/>
                <w:lang w:bidi="ar-LB"/>
              </w:rPr>
              <w:t>..</w:t>
            </w:r>
          </w:p>
        </w:tc>
        <w:tc>
          <w:tcPr>
            <w:tcW w:w="1710" w:type="dxa"/>
            <w:gridSpan w:val="2"/>
            <w:vAlign w:val="center"/>
          </w:tcPr>
          <w:p w14:paraId="0AA5E1CB" w14:textId="77777777" w:rsidR="00F81F16" w:rsidRPr="00F81F16" w:rsidRDefault="00F81F16" w:rsidP="00C02AEF">
            <w:pPr>
              <w:jc w:val="center"/>
              <w:rPr>
                <w:rFonts w:eastAsiaTheme="minorEastAsia"/>
                <w:rtl/>
              </w:rPr>
            </w:pPr>
            <w:r w:rsidRPr="00F81F16">
              <w:rPr>
                <w:lang w:bidi="ar-LB"/>
              </w:rPr>
              <w:t>..........................</w:t>
            </w:r>
            <w:r w:rsidRPr="00F81F16">
              <w:rPr>
                <w:rtl/>
                <w:lang w:bidi="ar-LB"/>
              </w:rPr>
              <w:t>......</w:t>
            </w:r>
          </w:p>
        </w:tc>
        <w:tc>
          <w:tcPr>
            <w:tcW w:w="2160" w:type="dxa"/>
            <w:gridSpan w:val="2"/>
            <w:vAlign w:val="center"/>
          </w:tcPr>
          <w:p w14:paraId="18D3CFA3" w14:textId="77777777" w:rsidR="00F81F16" w:rsidRPr="00F81F16" w:rsidRDefault="00F81F16" w:rsidP="00C02AEF">
            <w:pPr>
              <w:jc w:val="center"/>
              <w:rPr>
                <w:rFonts w:eastAsiaTheme="minorEastAsia"/>
                <w:rtl/>
              </w:rPr>
            </w:pPr>
            <w:r w:rsidRPr="00F81F16">
              <w:rPr>
                <w:lang w:bidi="ar-LB"/>
              </w:rPr>
              <w:t>..........................</w:t>
            </w:r>
            <w:r w:rsidRPr="00F81F16">
              <w:rPr>
                <w:rtl/>
                <w:lang w:bidi="ar-LB"/>
              </w:rPr>
              <w:t>.............</w:t>
            </w:r>
          </w:p>
        </w:tc>
        <w:tc>
          <w:tcPr>
            <w:tcW w:w="1530" w:type="dxa"/>
            <w:gridSpan w:val="2"/>
            <w:vAlign w:val="center"/>
          </w:tcPr>
          <w:p w14:paraId="10D15E1C"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4B140CFF"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5B436EA6" w14:textId="77777777" w:rsidR="00F81F16" w:rsidRPr="00F81F16" w:rsidRDefault="00F81F16" w:rsidP="00C02AEF">
            <w:pPr>
              <w:jc w:val="center"/>
              <w:rPr>
                <w:rFonts w:eastAsiaTheme="minorEastAsia"/>
                <w:rtl/>
              </w:rPr>
            </w:pPr>
            <m:oMathPara>
              <m:oMath>
                <m:r>
                  <w:rPr>
                    <w:rFonts w:ascii="Cambria Math" w:eastAsiaTheme="minorEastAsia" w:hAnsi="Cambria Math"/>
                  </w:rPr>
                  <m:t>1</m:t>
                </m:r>
              </m:oMath>
            </m:oMathPara>
          </w:p>
        </w:tc>
      </w:tr>
      <w:tr w:rsidR="00F81F16" w:rsidRPr="00F81F16" w14:paraId="75E8F549" w14:textId="77777777" w:rsidTr="00C02AEF">
        <w:tc>
          <w:tcPr>
            <w:tcW w:w="1523" w:type="dxa"/>
            <w:vAlign w:val="center"/>
          </w:tcPr>
          <w:p w14:paraId="13DAC97F"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4B70BFDD"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3F7D5A00"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46F28E3D"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624784A3"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6CB8502E" w14:textId="77777777" w:rsidR="00F81F16" w:rsidRPr="00F81F16" w:rsidRDefault="00F81F16" w:rsidP="00C02AEF">
            <w:pPr>
              <w:jc w:val="center"/>
              <w:rPr>
                <w:rFonts w:eastAsia="Times New Roman"/>
              </w:rPr>
            </w:pPr>
            <m:oMathPara>
              <m:oMath>
                <m:r>
                  <w:rPr>
                    <w:rFonts w:ascii="Cambria Math" w:eastAsia="Times New Roman" w:hAnsi="Cambria Math"/>
                  </w:rPr>
                  <m:t>2</m:t>
                </m:r>
              </m:oMath>
            </m:oMathPara>
          </w:p>
        </w:tc>
      </w:tr>
      <w:tr w:rsidR="00F81F16" w:rsidRPr="00F81F16" w14:paraId="18551E20" w14:textId="77777777" w:rsidTr="00C02AEF">
        <w:tc>
          <w:tcPr>
            <w:tcW w:w="1523" w:type="dxa"/>
            <w:vAlign w:val="center"/>
          </w:tcPr>
          <w:p w14:paraId="0516E609"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5A83AC21"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086F450F"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2FB90679"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683A285F"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1A2BAB3E" w14:textId="77777777" w:rsidR="00F81F16" w:rsidRPr="00F81F16" w:rsidRDefault="00F81F16" w:rsidP="00C02AEF">
            <w:pPr>
              <w:jc w:val="center"/>
              <w:rPr>
                <w:rFonts w:eastAsia="Times New Roman"/>
              </w:rPr>
            </w:pPr>
            <m:oMathPara>
              <m:oMath>
                <m:r>
                  <w:rPr>
                    <w:rFonts w:ascii="Cambria Math" w:eastAsia="Times New Roman" w:hAnsi="Cambria Math"/>
                  </w:rPr>
                  <m:t>3</m:t>
                </m:r>
              </m:oMath>
            </m:oMathPara>
          </w:p>
        </w:tc>
      </w:tr>
      <w:tr w:rsidR="00F81F16" w:rsidRPr="00F81F16" w14:paraId="02C9B042" w14:textId="77777777" w:rsidTr="00C02AEF">
        <w:tc>
          <w:tcPr>
            <w:tcW w:w="1523" w:type="dxa"/>
            <w:vAlign w:val="center"/>
          </w:tcPr>
          <w:p w14:paraId="147178BC"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6031863B"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66F77FA4"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3FE89A3C"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5971B99A"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7AEA1F8F" w14:textId="77777777" w:rsidR="00F81F16" w:rsidRPr="00F81F16" w:rsidRDefault="00F81F16" w:rsidP="00C02AEF">
            <w:pPr>
              <w:jc w:val="center"/>
              <w:rPr>
                <w:rFonts w:eastAsia="Times New Roman"/>
              </w:rPr>
            </w:pPr>
            <m:oMathPara>
              <m:oMath>
                <m:r>
                  <w:rPr>
                    <w:rFonts w:ascii="Cambria Math" w:eastAsia="Times New Roman" w:hAnsi="Cambria Math"/>
                  </w:rPr>
                  <m:t>4</m:t>
                </m:r>
              </m:oMath>
            </m:oMathPara>
          </w:p>
        </w:tc>
      </w:tr>
      <w:tr w:rsidR="00F81F16" w:rsidRPr="00F81F16" w14:paraId="0DE1A9F8" w14:textId="77777777" w:rsidTr="00C02AEF">
        <w:tc>
          <w:tcPr>
            <w:tcW w:w="1523" w:type="dxa"/>
            <w:vAlign w:val="center"/>
          </w:tcPr>
          <w:p w14:paraId="0E7B7878"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31C958AE"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145BE7D3"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24D9509D"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3FF64B09"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66A9745B" w14:textId="77777777" w:rsidR="00F81F16" w:rsidRPr="00F81F16" w:rsidRDefault="00F81F16" w:rsidP="00C02AEF">
            <w:pPr>
              <w:jc w:val="center"/>
              <w:rPr>
                <w:rFonts w:eastAsia="Times New Roman"/>
              </w:rPr>
            </w:pPr>
            <m:oMathPara>
              <m:oMath>
                <m:r>
                  <w:rPr>
                    <w:rFonts w:ascii="Cambria Math" w:eastAsia="Times New Roman" w:hAnsi="Cambria Math"/>
                  </w:rPr>
                  <m:t>5</m:t>
                </m:r>
              </m:oMath>
            </m:oMathPara>
          </w:p>
        </w:tc>
      </w:tr>
      <w:tr w:rsidR="00F81F16" w:rsidRPr="00F81F16" w14:paraId="78A7BC3A" w14:textId="77777777" w:rsidTr="00C02AEF">
        <w:tc>
          <w:tcPr>
            <w:tcW w:w="9350" w:type="dxa"/>
            <w:gridSpan w:val="9"/>
            <w:vAlign w:val="center"/>
          </w:tcPr>
          <w:p w14:paraId="25423994" w14:textId="77777777" w:rsidR="00F81F16" w:rsidRPr="00F81F16" w:rsidRDefault="00F81F16" w:rsidP="00C02AEF">
            <w:pPr>
              <w:jc w:val="center"/>
              <w:rPr>
                <w:rFonts w:eastAsia="Times New Roman"/>
                <w:b/>
                <w:bCs/>
              </w:rPr>
            </w:pPr>
            <w:r w:rsidRPr="00F81F16">
              <w:rPr>
                <w:rFonts w:eastAsiaTheme="minorEastAsia"/>
                <w:b/>
                <w:bCs/>
                <w:rtl/>
              </w:rPr>
              <w:t>المحلول الأم الثاني</w:t>
            </w:r>
          </w:p>
        </w:tc>
      </w:tr>
      <w:tr w:rsidR="00F81F16" w:rsidRPr="00F81F16" w14:paraId="747E5D69" w14:textId="77777777" w:rsidTr="00C02AEF">
        <w:tc>
          <w:tcPr>
            <w:tcW w:w="1523" w:type="dxa"/>
            <w:vAlign w:val="center"/>
          </w:tcPr>
          <w:p w14:paraId="55ECF8A0"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cs="Cambria Math" w:hint="cs"/>
                    <w:rtl/>
                  </w:rPr>
                  <m:t>σ</m:t>
                </m:r>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σ</m:t>
                    </m:r>
                  </m:e>
                  <m:sub>
                    <m:r>
                      <m:rPr>
                        <m:sty m:val="bi"/>
                      </m:rPr>
                      <w:rPr>
                        <w:rFonts w:ascii="Cambria Math" w:eastAsiaTheme="minorEastAsia" w:hAnsi="Cambria Math"/>
                      </w:rPr>
                      <m:t>0</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m</m:t>
                    </m:r>
                  </m:num>
                  <m:den>
                    <m:sSub>
                      <m:sSubPr>
                        <m:ctrlPr>
                          <w:rPr>
                            <w:rFonts w:ascii="Cambria Math" w:eastAsiaTheme="minorEastAsia" w:hAnsi="Cambria Math"/>
                            <w:b/>
                            <w:bCs/>
                            <w:i/>
                          </w:rPr>
                        </m:ctrlPr>
                      </m:sSubPr>
                      <m:e>
                        <m:r>
                          <m:rPr>
                            <m:sty m:val="bi"/>
                          </m:rPr>
                          <w:rPr>
                            <w:rFonts w:ascii="Cambria Math" w:eastAsiaTheme="minorEastAsia" w:hAnsi="Cambria Math"/>
                          </w:rPr>
                          <m:t>m</m:t>
                        </m:r>
                      </m:e>
                      <m:sub>
                        <m:r>
                          <m:rPr>
                            <m:sty m:val="bi"/>
                          </m:rPr>
                          <w:rPr>
                            <w:rFonts w:ascii="Cambria Math" w:eastAsiaTheme="minorEastAsia" w:hAnsi="Cambria Math"/>
                          </w:rPr>
                          <m:t>0</m:t>
                        </m:r>
                      </m:sub>
                    </m:sSub>
                  </m:den>
                </m:f>
              </m:oMath>
            </m:oMathPara>
          </w:p>
        </w:tc>
        <w:tc>
          <w:tcPr>
            <w:tcW w:w="1710" w:type="dxa"/>
            <w:gridSpan w:val="2"/>
            <w:vAlign w:val="center"/>
          </w:tcPr>
          <w:p w14:paraId="7F0B0031"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f>
                  <m:fPr>
                    <m:ctrlPr>
                      <w:rPr>
                        <w:rFonts w:ascii="Cambria Math" w:eastAsiaTheme="minorEastAsia" w:hAnsi="Cambria Math"/>
                        <w:b/>
                        <w:bCs/>
                        <w:i/>
                      </w:rPr>
                    </m:ctrlPr>
                  </m:fPr>
                  <m:num>
                    <m:r>
                      <m:rPr>
                        <m:sty m:val="bi"/>
                      </m:rPr>
                      <w:rPr>
                        <w:rFonts w:ascii="Cambria Math" w:eastAsiaTheme="minorEastAsia" w:hAnsi="Cambria Math"/>
                      </w:rPr>
                      <m:t>m'''</m:t>
                    </m:r>
                  </m:num>
                  <m:den>
                    <m:r>
                      <m:rPr>
                        <m:sty m:val="bi"/>
                      </m:rPr>
                      <w:rPr>
                        <w:rFonts w:ascii="Cambria Math" w:eastAsiaTheme="minorEastAsia" w:hAnsi="Cambria Math"/>
                      </w:rPr>
                      <m:t>25</m:t>
                    </m:r>
                  </m:den>
                </m:f>
              </m:oMath>
            </m:oMathPara>
          </w:p>
        </w:tc>
        <w:tc>
          <w:tcPr>
            <w:tcW w:w="2160" w:type="dxa"/>
            <w:gridSpan w:val="2"/>
            <w:vAlign w:val="center"/>
          </w:tcPr>
          <w:p w14:paraId="6413517C" w14:textId="77777777" w:rsidR="00F81F16" w:rsidRPr="00F81F16" w:rsidRDefault="004F24D3" w:rsidP="00C02AEF">
            <w:pPr>
              <w:jc w:val="center"/>
              <w:rPr>
                <w:rFonts w:eastAsiaTheme="minorEastAsia"/>
                <w:b/>
                <w:bCs/>
                <w:rtl/>
              </w:rPr>
            </w:pPr>
            <m:oMathPara>
              <m:oMath>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m:t>
                </m:r>
              </m:oMath>
            </m:oMathPara>
          </w:p>
        </w:tc>
        <w:tc>
          <w:tcPr>
            <w:tcW w:w="1530" w:type="dxa"/>
            <w:gridSpan w:val="2"/>
            <w:vAlign w:val="center"/>
          </w:tcPr>
          <w:p w14:paraId="5429DB49"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c>
          <w:tcPr>
            <w:tcW w:w="1537" w:type="dxa"/>
            <w:vAlign w:val="center"/>
          </w:tcPr>
          <w:p w14:paraId="64CE662B"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rPr>
                  <m:t>m'</m:t>
                </m:r>
              </m:oMath>
            </m:oMathPara>
          </w:p>
        </w:tc>
        <w:tc>
          <w:tcPr>
            <w:tcW w:w="890" w:type="dxa"/>
            <w:vAlign w:val="center"/>
          </w:tcPr>
          <w:p w14:paraId="5D3279FA" w14:textId="77777777" w:rsidR="00F81F16" w:rsidRPr="00F81F16" w:rsidRDefault="00F81F16" w:rsidP="00C02AEF">
            <w:pPr>
              <w:jc w:val="center"/>
              <w:rPr>
                <w:rFonts w:eastAsiaTheme="minorEastAsia"/>
                <w:b/>
                <w:bCs/>
                <w:rtl/>
              </w:rPr>
            </w:pPr>
            <w:r w:rsidRPr="00F81F16">
              <w:rPr>
                <w:rFonts w:eastAsiaTheme="minorEastAsia"/>
                <w:b/>
                <w:bCs/>
                <w:rtl/>
              </w:rPr>
              <w:t>رقم المحلول</w:t>
            </w:r>
          </w:p>
        </w:tc>
      </w:tr>
      <w:tr w:rsidR="00F81F16" w:rsidRPr="00F81F16" w14:paraId="001A6ECE" w14:textId="77777777" w:rsidTr="00C02AEF">
        <w:tc>
          <w:tcPr>
            <w:tcW w:w="1523" w:type="dxa"/>
            <w:vAlign w:val="center"/>
          </w:tcPr>
          <w:p w14:paraId="2ED26D12"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59AF22FB"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2EDDD00D"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0E834689"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5D35B801"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70E0EE14" w14:textId="77777777" w:rsidR="00F81F16" w:rsidRPr="00F81F16" w:rsidRDefault="00F81F16" w:rsidP="00C02AEF">
            <w:pPr>
              <w:jc w:val="center"/>
              <w:rPr>
                <w:rFonts w:eastAsia="Times New Roman"/>
              </w:rPr>
            </w:pPr>
            <m:oMathPara>
              <m:oMath>
                <m:r>
                  <m:rPr>
                    <m:sty m:val="p"/>
                  </m:rPr>
                  <w:rPr>
                    <w:rFonts w:ascii="Cambria Math" w:eastAsia="Times New Roman" w:hAnsi="Cambria Math"/>
                  </w:rPr>
                  <m:t>1</m:t>
                </m:r>
              </m:oMath>
            </m:oMathPara>
          </w:p>
        </w:tc>
      </w:tr>
      <w:tr w:rsidR="00F81F16" w:rsidRPr="00F81F16" w14:paraId="2A9D25E2" w14:textId="77777777" w:rsidTr="00C02AEF">
        <w:tc>
          <w:tcPr>
            <w:tcW w:w="1523" w:type="dxa"/>
            <w:vAlign w:val="center"/>
          </w:tcPr>
          <w:p w14:paraId="111979EE"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19674F92"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2B64470C"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41066D6F"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2EA111B8"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743183E0" w14:textId="77777777" w:rsidR="00F81F16" w:rsidRPr="00F81F16" w:rsidRDefault="00F81F16" w:rsidP="00C02AEF">
            <w:pPr>
              <w:jc w:val="center"/>
              <w:rPr>
                <w:rFonts w:eastAsia="Times New Roman"/>
              </w:rPr>
            </w:pPr>
            <m:oMathPara>
              <m:oMath>
                <m:r>
                  <m:rPr>
                    <m:sty m:val="p"/>
                  </m:rPr>
                  <w:rPr>
                    <w:rFonts w:ascii="Cambria Math" w:eastAsia="Times New Roman" w:hAnsi="Cambria Math"/>
                  </w:rPr>
                  <m:t>2</m:t>
                </m:r>
              </m:oMath>
            </m:oMathPara>
          </w:p>
        </w:tc>
      </w:tr>
      <w:tr w:rsidR="00F81F16" w:rsidRPr="00F81F16" w14:paraId="4686ECAC" w14:textId="77777777" w:rsidTr="00C02AEF">
        <w:tc>
          <w:tcPr>
            <w:tcW w:w="1523" w:type="dxa"/>
            <w:vAlign w:val="center"/>
          </w:tcPr>
          <w:p w14:paraId="69C30C2A"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7AB6A8E1"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4C79C915"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77240284"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3B8184A1"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72C9E5EF" w14:textId="77777777" w:rsidR="00F81F16" w:rsidRPr="00F81F16" w:rsidRDefault="00F81F16" w:rsidP="00C02AEF">
            <w:pPr>
              <w:jc w:val="center"/>
              <w:rPr>
                <w:rFonts w:eastAsia="Times New Roman"/>
              </w:rPr>
            </w:pPr>
            <m:oMathPara>
              <m:oMath>
                <m:r>
                  <m:rPr>
                    <m:sty m:val="p"/>
                  </m:rPr>
                  <w:rPr>
                    <w:rFonts w:ascii="Cambria Math" w:eastAsia="Times New Roman" w:hAnsi="Cambria Math"/>
                  </w:rPr>
                  <m:t>3</m:t>
                </m:r>
              </m:oMath>
            </m:oMathPara>
          </w:p>
        </w:tc>
      </w:tr>
      <w:tr w:rsidR="00F81F16" w:rsidRPr="00F81F16" w14:paraId="54D97E34" w14:textId="77777777" w:rsidTr="00C02AEF">
        <w:tc>
          <w:tcPr>
            <w:tcW w:w="1523" w:type="dxa"/>
            <w:vAlign w:val="center"/>
          </w:tcPr>
          <w:p w14:paraId="41325D39" w14:textId="77777777" w:rsidR="00F81F16" w:rsidRPr="00F81F16" w:rsidRDefault="00F81F16" w:rsidP="00C02AEF">
            <w:pPr>
              <w:jc w:val="center"/>
            </w:pPr>
            <w:r w:rsidRPr="00F81F16">
              <w:rPr>
                <w:lang w:bidi="ar-LB"/>
              </w:rPr>
              <w:t>..........................</w:t>
            </w:r>
            <w:r w:rsidRPr="00F81F16">
              <w:rPr>
                <w:rtl/>
                <w:lang w:bidi="ar-LB"/>
              </w:rPr>
              <w:t>..</w:t>
            </w:r>
          </w:p>
        </w:tc>
        <w:tc>
          <w:tcPr>
            <w:tcW w:w="1710" w:type="dxa"/>
            <w:gridSpan w:val="2"/>
            <w:vAlign w:val="center"/>
          </w:tcPr>
          <w:p w14:paraId="442F2C46"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60C247BA"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1846A3A8"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69012BE3"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6CFD84B8" w14:textId="77777777" w:rsidR="00F81F16" w:rsidRPr="00F81F16" w:rsidRDefault="00F81F16" w:rsidP="00C02AEF">
            <w:pPr>
              <w:jc w:val="center"/>
              <w:rPr>
                <w:rFonts w:eastAsia="Times New Roman"/>
              </w:rPr>
            </w:pPr>
            <m:oMathPara>
              <m:oMath>
                <m:r>
                  <m:rPr>
                    <m:sty m:val="p"/>
                  </m:rPr>
                  <w:rPr>
                    <w:rFonts w:ascii="Cambria Math" w:eastAsia="Times New Roman" w:hAnsi="Cambria Math"/>
                  </w:rPr>
                  <m:t>4</m:t>
                </m:r>
              </m:oMath>
            </m:oMathPara>
          </w:p>
        </w:tc>
      </w:tr>
      <w:tr w:rsidR="00F81F16" w:rsidRPr="00F81F16" w14:paraId="4450009E" w14:textId="77777777" w:rsidTr="00C02AEF">
        <w:tc>
          <w:tcPr>
            <w:tcW w:w="1523" w:type="dxa"/>
            <w:vAlign w:val="center"/>
          </w:tcPr>
          <w:p w14:paraId="36CB785E" w14:textId="77777777" w:rsidR="00F81F16" w:rsidRPr="00F81F16" w:rsidRDefault="00F81F16" w:rsidP="00C02AEF">
            <w:pPr>
              <w:jc w:val="center"/>
            </w:pPr>
            <w:r w:rsidRPr="00F81F16">
              <w:rPr>
                <w:lang w:bidi="ar-LB"/>
              </w:rPr>
              <w:lastRenderedPageBreak/>
              <w:t>..........................</w:t>
            </w:r>
            <w:r w:rsidRPr="00F81F16">
              <w:rPr>
                <w:rtl/>
                <w:lang w:bidi="ar-LB"/>
              </w:rPr>
              <w:t>..</w:t>
            </w:r>
          </w:p>
        </w:tc>
        <w:tc>
          <w:tcPr>
            <w:tcW w:w="1710" w:type="dxa"/>
            <w:gridSpan w:val="2"/>
            <w:vAlign w:val="center"/>
          </w:tcPr>
          <w:p w14:paraId="36D58212" w14:textId="77777777" w:rsidR="00F81F16" w:rsidRPr="00F81F16" w:rsidRDefault="00F81F16" w:rsidP="00C02AEF">
            <w:pPr>
              <w:jc w:val="center"/>
            </w:pPr>
            <w:r w:rsidRPr="00F81F16">
              <w:rPr>
                <w:lang w:bidi="ar-LB"/>
              </w:rPr>
              <w:t>..........................</w:t>
            </w:r>
            <w:r w:rsidRPr="00F81F16">
              <w:rPr>
                <w:rtl/>
                <w:lang w:bidi="ar-LB"/>
              </w:rPr>
              <w:t>......</w:t>
            </w:r>
          </w:p>
        </w:tc>
        <w:tc>
          <w:tcPr>
            <w:tcW w:w="2160" w:type="dxa"/>
            <w:gridSpan w:val="2"/>
            <w:vAlign w:val="center"/>
          </w:tcPr>
          <w:p w14:paraId="37EBB0CD" w14:textId="77777777" w:rsidR="00F81F16" w:rsidRPr="00F81F16" w:rsidRDefault="00F81F16" w:rsidP="00C02AEF">
            <w:pPr>
              <w:jc w:val="center"/>
            </w:pPr>
            <w:r w:rsidRPr="00F81F16">
              <w:rPr>
                <w:lang w:bidi="ar-LB"/>
              </w:rPr>
              <w:t>..........................</w:t>
            </w:r>
            <w:r w:rsidRPr="00F81F16">
              <w:rPr>
                <w:rtl/>
                <w:lang w:bidi="ar-LB"/>
              </w:rPr>
              <w:t>.............</w:t>
            </w:r>
          </w:p>
        </w:tc>
        <w:tc>
          <w:tcPr>
            <w:tcW w:w="1530" w:type="dxa"/>
            <w:gridSpan w:val="2"/>
            <w:vAlign w:val="center"/>
          </w:tcPr>
          <w:p w14:paraId="67EA6E27" w14:textId="77777777" w:rsidR="00F81F16" w:rsidRPr="00F81F16" w:rsidRDefault="00F81F16" w:rsidP="00C02AEF">
            <w:pPr>
              <w:jc w:val="center"/>
            </w:pPr>
            <w:r w:rsidRPr="00F81F16">
              <w:rPr>
                <w:lang w:bidi="ar-LB"/>
              </w:rPr>
              <w:t>..........................</w:t>
            </w:r>
            <w:r w:rsidRPr="00F81F16">
              <w:rPr>
                <w:rtl/>
                <w:lang w:bidi="ar-LB"/>
              </w:rPr>
              <w:t>..</w:t>
            </w:r>
          </w:p>
        </w:tc>
        <w:tc>
          <w:tcPr>
            <w:tcW w:w="1537" w:type="dxa"/>
            <w:vAlign w:val="center"/>
          </w:tcPr>
          <w:p w14:paraId="2790CB86" w14:textId="77777777" w:rsidR="00F81F16" w:rsidRPr="00F81F16" w:rsidRDefault="00F81F16" w:rsidP="00C02AEF">
            <w:pPr>
              <w:jc w:val="center"/>
            </w:pPr>
            <w:r w:rsidRPr="00F81F16">
              <w:rPr>
                <w:lang w:bidi="ar-LB"/>
              </w:rPr>
              <w:t>..........................</w:t>
            </w:r>
            <w:r w:rsidRPr="00F81F16">
              <w:rPr>
                <w:rtl/>
                <w:lang w:bidi="ar-LB"/>
              </w:rPr>
              <w:t>..</w:t>
            </w:r>
          </w:p>
        </w:tc>
        <w:tc>
          <w:tcPr>
            <w:tcW w:w="890" w:type="dxa"/>
            <w:vAlign w:val="center"/>
          </w:tcPr>
          <w:p w14:paraId="78DCA918" w14:textId="77777777" w:rsidR="00F81F16" w:rsidRPr="00F81F16" w:rsidRDefault="00F81F16" w:rsidP="00C02AEF">
            <w:pPr>
              <w:jc w:val="center"/>
              <w:rPr>
                <w:rFonts w:eastAsia="Times New Roman"/>
              </w:rPr>
            </w:pPr>
            <m:oMathPara>
              <m:oMath>
                <m:r>
                  <m:rPr>
                    <m:sty m:val="p"/>
                  </m:rPr>
                  <w:rPr>
                    <w:rFonts w:ascii="Cambria Math" w:eastAsia="Times New Roman" w:hAnsi="Cambria Math"/>
                  </w:rPr>
                  <m:t>5</m:t>
                </m:r>
              </m:oMath>
            </m:oMathPara>
          </w:p>
        </w:tc>
      </w:tr>
    </w:tbl>
    <w:p w14:paraId="4C3493D3" w14:textId="1CAA76BF" w:rsidR="00F81F16" w:rsidRPr="00F81F16" w:rsidRDefault="00F81F16" w:rsidP="00F81F16">
      <w:pPr>
        <w:spacing w:before="240"/>
        <w:jc w:val="both"/>
        <w:rPr>
          <w:rFonts w:eastAsiaTheme="minorEastAsia"/>
          <w:rtl/>
        </w:rPr>
      </w:pPr>
      <w:r w:rsidRPr="00F81F16">
        <w:rPr>
          <w:rFonts w:eastAsiaTheme="minorEastAsia"/>
          <w:b/>
          <w:bCs/>
          <w:u w:val="single"/>
        </w:rPr>
        <w:t>3</w:t>
      </w:r>
      <w:r w:rsidRPr="00F81F16">
        <w:rPr>
          <w:rFonts w:eastAsiaTheme="minorEastAsia"/>
          <w:b/>
          <w:bCs/>
          <w:u w:val="single"/>
          <w:rtl/>
        </w:rPr>
        <w:t>.</w:t>
      </w:r>
      <w:r w:rsidRPr="00F81F16">
        <w:rPr>
          <w:rFonts w:eastAsiaTheme="minorEastAsia"/>
          <w:rtl/>
        </w:rPr>
        <w:t xml:space="preserve"> قم بنقل القيم التي حصلت عليها من حساب التركيز والتوتر السطحي للمحاليل المحضرة إلى الجدول التالي ثم ارسم المنحني البياني لـ</w:t>
      </w:r>
      <w:proofErr w:type="gramStart"/>
      <w:r w:rsidRPr="00F81F16">
        <w:rPr>
          <w:rFonts w:eastAsiaTheme="minorEastAsia"/>
          <w:rtl/>
        </w:rPr>
        <w:t xml:space="preserve">ـ </w:t>
      </w:r>
      <w:proofErr w:type="gramEnd"/>
      <m:oMath>
        <m:r>
          <m:rPr>
            <m:sty m:val="p"/>
          </m:rPr>
          <w:rPr>
            <w:rFonts w:ascii="Cambria" w:eastAsiaTheme="minorEastAsia" w:hAnsi="Cambria" w:cs="Cambria" w:hint="cs"/>
            <w:rtl/>
          </w:rPr>
          <m:t>σ</m:t>
        </m:r>
        <m:r>
          <m:rPr>
            <m:sty m:val="p"/>
          </m:rPr>
          <w:rPr>
            <w:rFonts w:ascii="Cambria Math" w:eastAsiaTheme="minorEastAsia" w:hAnsi="Cambria Math"/>
          </w:rPr>
          <m:t>=</m:t>
        </m:r>
        <m:r>
          <w:rPr>
            <w:rFonts w:ascii="Cambria Math" w:eastAsiaTheme="minorEastAsia" w:hAnsi="Cambria Math"/>
          </w:rPr>
          <m:t>f(</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C</m:t>
            </m:r>
          </m:e>
        </m:func>
        <m:r>
          <w:rPr>
            <w:rFonts w:ascii="Cambria Math" w:eastAsiaTheme="minorEastAsia" w:hAnsi="Cambria Math"/>
          </w:rPr>
          <m:t>+4)</m:t>
        </m:r>
      </m:oMath>
      <w:r w:rsidRPr="00F81F16">
        <w:rPr>
          <w:rFonts w:eastAsiaTheme="minorEastAsia"/>
          <w:rtl/>
        </w:rPr>
        <w:t>.</w:t>
      </w:r>
    </w:p>
    <w:tbl>
      <w:tblPr>
        <w:tblStyle w:val="a7"/>
        <w:bidiVisual/>
        <w:tblW w:w="0" w:type="auto"/>
        <w:tblLook w:val="04A0" w:firstRow="1" w:lastRow="0" w:firstColumn="1" w:lastColumn="0" w:noHBand="0" w:noVBand="1"/>
      </w:tblPr>
      <w:tblGrid>
        <w:gridCol w:w="1454"/>
        <w:gridCol w:w="1463"/>
        <w:gridCol w:w="1454"/>
        <w:gridCol w:w="1460"/>
        <w:gridCol w:w="1336"/>
        <w:gridCol w:w="1849"/>
      </w:tblGrid>
      <w:tr w:rsidR="00F81F16" w:rsidRPr="00F81F16" w14:paraId="68A34266" w14:textId="77777777" w:rsidTr="00C02AEF">
        <w:tc>
          <w:tcPr>
            <w:tcW w:w="9350" w:type="dxa"/>
            <w:gridSpan w:val="6"/>
            <w:vAlign w:val="center"/>
          </w:tcPr>
          <w:p w14:paraId="1817EB1C" w14:textId="77777777" w:rsidR="00F81F16" w:rsidRPr="00F81F16" w:rsidRDefault="00F81F16" w:rsidP="00C02AEF">
            <w:pPr>
              <w:jc w:val="center"/>
              <w:rPr>
                <w:rFonts w:eastAsiaTheme="minorEastAsia"/>
                <w:b/>
                <w:bCs/>
                <w:rtl/>
              </w:rPr>
            </w:pPr>
            <w:r w:rsidRPr="00F81F16">
              <w:rPr>
                <w:rFonts w:eastAsia="Times New Roman"/>
                <w:b/>
                <w:bCs/>
                <w:rtl/>
              </w:rPr>
              <w:t>المحلول الأم الأول</w:t>
            </w:r>
          </w:p>
        </w:tc>
      </w:tr>
      <w:tr w:rsidR="00F81F16" w:rsidRPr="00F81F16" w14:paraId="6EADC567" w14:textId="77777777" w:rsidTr="00C02AEF">
        <w:tc>
          <w:tcPr>
            <w:tcW w:w="1499" w:type="dxa"/>
            <w:vAlign w:val="center"/>
          </w:tcPr>
          <w:p w14:paraId="5A3729DB"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5</m:t>
                </m:r>
              </m:oMath>
            </m:oMathPara>
          </w:p>
        </w:tc>
        <w:tc>
          <w:tcPr>
            <w:tcW w:w="1511" w:type="dxa"/>
            <w:vAlign w:val="center"/>
          </w:tcPr>
          <w:p w14:paraId="114D987E"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4</m:t>
                </m:r>
              </m:oMath>
            </m:oMathPara>
          </w:p>
        </w:tc>
        <w:tc>
          <w:tcPr>
            <w:tcW w:w="1499" w:type="dxa"/>
            <w:vAlign w:val="center"/>
          </w:tcPr>
          <w:p w14:paraId="68DFDCC2"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3</m:t>
                </m:r>
              </m:oMath>
            </m:oMathPara>
          </w:p>
        </w:tc>
        <w:tc>
          <w:tcPr>
            <w:tcW w:w="1499" w:type="dxa"/>
            <w:vAlign w:val="center"/>
          </w:tcPr>
          <w:p w14:paraId="6F24E726"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2</m:t>
                </m:r>
              </m:oMath>
            </m:oMathPara>
          </w:p>
        </w:tc>
        <w:tc>
          <w:tcPr>
            <w:tcW w:w="1365" w:type="dxa"/>
            <w:vAlign w:val="center"/>
          </w:tcPr>
          <w:p w14:paraId="75C4937D"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1</m:t>
                </m:r>
              </m:oMath>
            </m:oMathPara>
          </w:p>
        </w:tc>
        <w:tc>
          <w:tcPr>
            <w:tcW w:w="1977" w:type="dxa"/>
            <w:vAlign w:val="center"/>
          </w:tcPr>
          <w:p w14:paraId="115B17D3" w14:textId="77777777" w:rsidR="00F81F16" w:rsidRPr="00F81F16" w:rsidRDefault="00F81F16" w:rsidP="00C02AEF">
            <w:pPr>
              <w:jc w:val="center"/>
              <w:rPr>
                <w:rFonts w:eastAsiaTheme="minorEastAsia"/>
                <w:b/>
                <w:bCs/>
                <w:rtl/>
              </w:rPr>
            </w:pPr>
            <w:r w:rsidRPr="00F81F16">
              <w:rPr>
                <w:rFonts w:eastAsiaTheme="minorEastAsia"/>
                <w:b/>
                <w:bCs/>
                <w:rtl/>
              </w:rPr>
              <w:t>رقم المحلول</w:t>
            </w:r>
          </w:p>
        </w:tc>
      </w:tr>
      <w:tr w:rsidR="00F81F16" w:rsidRPr="00F81F16" w14:paraId="70BFF102" w14:textId="77777777" w:rsidTr="00C02AEF">
        <w:tc>
          <w:tcPr>
            <w:tcW w:w="1499" w:type="dxa"/>
            <w:vAlign w:val="center"/>
          </w:tcPr>
          <w:p w14:paraId="1B7AF2C3" w14:textId="77777777" w:rsidR="00F81F16" w:rsidRPr="00F81F16" w:rsidRDefault="00F81F16" w:rsidP="00C02AEF">
            <w:pPr>
              <w:jc w:val="center"/>
            </w:pPr>
            <w:r w:rsidRPr="00F81F16">
              <w:rPr>
                <w:lang w:bidi="ar-LB"/>
              </w:rPr>
              <w:t>........................</w:t>
            </w:r>
            <w:r w:rsidRPr="00F81F16">
              <w:rPr>
                <w:rtl/>
                <w:lang w:bidi="ar-LB"/>
              </w:rPr>
              <w:t>..</w:t>
            </w:r>
          </w:p>
        </w:tc>
        <w:tc>
          <w:tcPr>
            <w:tcW w:w="1511" w:type="dxa"/>
            <w:vAlign w:val="center"/>
          </w:tcPr>
          <w:p w14:paraId="56BFDD82"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19A1A6AF"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698454F9" w14:textId="77777777" w:rsidR="00F81F16" w:rsidRPr="00F81F16" w:rsidRDefault="00F81F16" w:rsidP="00C02AEF">
            <w:pPr>
              <w:jc w:val="center"/>
            </w:pPr>
            <w:r w:rsidRPr="00F81F16">
              <w:rPr>
                <w:lang w:bidi="ar-LB"/>
              </w:rPr>
              <w:t>........................</w:t>
            </w:r>
            <w:r w:rsidRPr="00F81F16">
              <w:rPr>
                <w:rtl/>
                <w:lang w:bidi="ar-LB"/>
              </w:rPr>
              <w:t>..</w:t>
            </w:r>
          </w:p>
        </w:tc>
        <w:tc>
          <w:tcPr>
            <w:tcW w:w="1365" w:type="dxa"/>
            <w:vAlign w:val="center"/>
          </w:tcPr>
          <w:p w14:paraId="14BCC6A7" w14:textId="77777777" w:rsidR="00F81F16" w:rsidRPr="00F81F16" w:rsidRDefault="00F81F16" w:rsidP="00C02AEF">
            <w:pPr>
              <w:jc w:val="center"/>
            </w:pPr>
            <w:r w:rsidRPr="00F81F16">
              <w:rPr>
                <w:lang w:bidi="ar-LB"/>
              </w:rPr>
              <w:t>.....................</w:t>
            </w:r>
            <w:r w:rsidRPr="00F81F16">
              <w:rPr>
                <w:rtl/>
                <w:lang w:bidi="ar-LB"/>
              </w:rPr>
              <w:t>..</w:t>
            </w:r>
          </w:p>
        </w:tc>
        <w:tc>
          <w:tcPr>
            <w:tcW w:w="1977" w:type="dxa"/>
            <w:vAlign w:val="center"/>
          </w:tcPr>
          <w:p w14:paraId="291DA141" w14:textId="77777777" w:rsidR="00F81F16" w:rsidRPr="00F81F16" w:rsidRDefault="00F81F16" w:rsidP="00C02AEF">
            <w:pPr>
              <w:jc w:val="center"/>
              <w:rPr>
                <w:rFonts w:eastAsiaTheme="minorEastAsia"/>
                <w:b/>
                <w:bCs/>
                <w:rtl/>
              </w:rPr>
            </w:pPr>
            <m:oMathPara>
              <m:oMath>
                <m:r>
                  <m:rPr>
                    <m:sty m:val="bi"/>
                  </m:rPr>
                  <w:rPr>
                    <w:rFonts w:ascii="Cambria Math" w:eastAsiaTheme="minorEastAsia" w:hAnsi="Cambria Math" w:cs="Cambria Math" w:hint="cs"/>
                    <w:rtl/>
                  </w:rPr>
                  <m:t>σ</m:t>
                </m:r>
              </m:oMath>
            </m:oMathPara>
          </w:p>
        </w:tc>
      </w:tr>
      <w:tr w:rsidR="00F81F16" w:rsidRPr="00F81F16" w14:paraId="46716933" w14:textId="77777777" w:rsidTr="00C02AEF">
        <w:tc>
          <w:tcPr>
            <w:tcW w:w="1499" w:type="dxa"/>
            <w:vAlign w:val="center"/>
          </w:tcPr>
          <w:p w14:paraId="0E8DD4FD" w14:textId="77777777" w:rsidR="00F81F16" w:rsidRPr="00F81F16" w:rsidRDefault="00F81F16" w:rsidP="00C02AEF">
            <w:pPr>
              <w:jc w:val="center"/>
            </w:pPr>
            <w:r w:rsidRPr="00F81F16">
              <w:rPr>
                <w:lang w:bidi="ar-LB"/>
              </w:rPr>
              <w:t>........................</w:t>
            </w:r>
            <w:r w:rsidRPr="00F81F16">
              <w:rPr>
                <w:rtl/>
                <w:lang w:bidi="ar-LB"/>
              </w:rPr>
              <w:t>..</w:t>
            </w:r>
          </w:p>
        </w:tc>
        <w:tc>
          <w:tcPr>
            <w:tcW w:w="1511" w:type="dxa"/>
            <w:vAlign w:val="center"/>
          </w:tcPr>
          <w:p w14:paraId="723099BE"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4D86F1D4"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4CF829C2" w14:textId="77777777" w:rsidR="00F81F16" w:rsidRPr="00F81F16" w:rsidRDefault="00F81F16" w:rsidP="00C02AEF">
            <w:pPr>
              <w:jc w:val="center"/>
            </w:pPr>
            <w:r w:rsidRPr="00F81F16">
              <w:rPr>
                <w:lang w:bidi="ar-LB"/>
              </w:rPr>
              <w:t>........................</w:t>
            </w:r>
            <w:r w:rsidRPr="00F81F16">
              <w:rPr>
                <w:rtl/>
                <w:lang w:bidi="ar-LB"/>
              </w:rPr>
              <w:t>..</w:t>
            </w:r>
          </w:p>
        </w:tc>
        <w:tc>
          <w:tcPr>
            <w:tcW w:w="1365" w:type="dxa"/>
            <w:vAlign w:val="center"/>
          </w:tcPr>
          <w:p w14:paraId="6766C5D9" w14:textId="77777777" w:rsidR="00F81F16" w:rsidRPr="00F81F16" w:rsidRDefault="00F81F16" w:rsidP="00C02AEF">
            <w:pPr>
              <w:jc w:val="center"/>
            </w:pPr>
            <w:r w:rsidRPr="00F81F16">
              <w:rPr>
                <w:lang w:bidi="ar-LB"/>
              </w:rPr>
              <w:t>.....................</w:t>
            </w:r>
            <w:r w:rsidRPr="00F81F16">
              <w:rPr>
                <w:rtl/>
                <w:lang w:bidi="ar-LB"/>
              </w:rPr>
              <w:t>..</w:t>
            </w:r>
          </w:p>
        </w:tc>
        <w:tc>
          <w:tcPr>
            <w:tcW w:w="1977" w:type="dxa"/>
            <w:vAlign w:val="center"/>
          </w:tcPr>
          <w:p w14:paraId="6CC115E2" w14:textId="77777777" w:rsidR="00F81F16" w:rsidRPr="00F81F16" w:rsidRDefault="004F24D3" w:rsidP="00C02AEF">
            <w:pPr>
              <w:jc w:val="center"/>
              <w:rPr>
                <w:rFonts w:eastAsia="Times New Roman"/>
                <w:b/>
                <w:bCs/>
                <w:rtl/>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r>
                  <m:rPr>
                    <m:sty m:val="bi"/>
                  </m:rPr>
                  <w:rPr>
                    <w:rFonts w:ascii="Cambria Math" w:eastAsiaTheme="minorEastAsia" w:hAnsi="Cambria Math"/>
                  </w:rPr>
                  <m:t>+4</m:t>
                </m:r>
              </m:oMath>
            </m:oMathPara>
          </w:p>
        </w:tc>
      </w:tr>
      <w:tr w:rsidR="00F81F16" w:rsidRPr="00F81F16" w14:paraId="5DFC115E" w14:textId="77777777" w:rsidTr="00C02AEF">
        <w:tc>
          <w:tcPr>
            <w:tcW w:w="9350" w:type="dxa"/>
            <w:gridSpan w:val="6"/>
            <w:vAlign w:val="center"/>
          </w:tcPr>
          <w:p w14:paraId="07DDAB2A" w14:textId="77777777" w:rsidR="00F81F16" w:rsidRPr="00F81F16" w:rsidRDefault="00F81F16" w:rsidP="00C02AEF">
            <w:pPr>
              <w:jc w:val="center"/>
              <w:rPr>
                <w:rFonts w:eastAsia="Times New Roman"/>
                <w:b/>
                <w:bCs/>
              </w:rPr>
            </w:pPr>
            <w:r w:rsidRPr="00F81F16">
              <w:rPr>
                <w:rFonts w:eastAsia="Times New Roman"/>
                <w:b/>
                <w:bCs/>
                <w:rtl/>
              </w:rPr>
              <w:t>المحلول الأم الثاني</w:t>
            </w:r>
          </w:p>
        </w:tc>
      </w:tr>
      <w:tr w:rsidR="00F81F16" w:rsidRPr="00F81F16" w14:paraId="75B12D83" w14:textId="77777777" w:rsidTr="00C02AEF">
        <w:tc>
          <w:tcPr>
            <w:tcW w:w="1499" w:type="dxa"/>
            <w:vAlign w:val="center"/>
          </w:tcPr>
          <w:p w14:paraId="2A333C4F"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5</m:t>
                </m:r>
              </m:oMath>
            </m:oMathPara>
          </w:p>
        </w:tc>
        <w:tc>
          <w:tcPr>
            <w:tcW w:w="1511" w:type="dxa"/>
            <w:vAlign w:val="center"/>
          </w:tcPr>
          <w:p w14:paraId="0A9D7187"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4</m:t>
                </m:r>
              </m:oMath>
            </m:oMathPara>
          </w:p>
        </w:tc>
        <w:tc>
          <w:tcPr>
            <w:tcW w:w="1499" w:type="dxa"/>
            <w:vAlign w:val="center"/>
          </w:tcPr>
          <w:p w14:paraId="5518FED1"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3</m:t>
                </m:r>
              </m:oMath>
            </m:oMathPara>
          </w:p>
        </w:tc>
        <w:tc>
          <w:tcPr>
            <w:tcW w:w="1499" w:type="dxa"/>
            <w:vAlign w:val="center"/>
          </w:tcPr>
          <w:p w14:paraId="3AF4694C"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2</m:t>
                </m:r>
              </m:oMath>
            </m:oMathPara>
          </w:p>
        </w:tc>
        <w:tc>
          <w:tcPr>
            <w:tcW w:w="1365" w:type="dxa"/>
            <w:vAlign w:val="center"/>
          </w:tcPr>
          <w:p w14:paraId="4D786C7D" w14:textId="77777777" w:rsidR="00F81F16" w:rsidRPr="00F81F16" w:rsidRDefault="00F81F16" w:rsidP="00C02AEF">
            <w:pPr>
              <w:jc w:val="center"/>
              <w:rPr>
                <w:rFonts w:eastAsiaTheme="minorEastAsia"/>
                <w:rtl/>
              </w:rPr>
            </w:pPr>
            <m:oMathPara>
              <m:oMath>
                <m:r>
                  <m:rPr>
                    <m:sty m:val="p"/>
                  </m:rPr>
                  <w:rPr>
                    <w:rFonts w:ascii="Cambria Math" w:eastAsiaTheme="minorEastAsia" w:hAnsi="Cambria Math"/>
                  </w:rPr>
                  <m:t>1</m:t>
                </m:r>
              </m:oMath>
            </m:oMathPara>
          </w:p>
        </w:tc>
        <w:tc>
          <w:tcPr>
            <w:tcW w:w="1977" w:type="dxa"/>
            <w:vAlign w:val="center"/>
          </w:tcPr>
          <w:p w14:paraId="1FE6D61F" w14:textId="77777777" w:rsidR="00F81F16" w:rsidRPr="00F81F16" w:rsidRDefault="00F81F16" w:rsidP="00C02AEF">
            <w:pPr>
              <w:jc w:val="center"/>
              <w:rPr>
                <w:rFonts w:eastAsia="Times New Roman"/>
                <w:b/>
                <w:bCs/>
              </w:rPr>
            </w:pPr>
            <w:r w:rsidRPr="00F81F16">
              <w:rPr>
                <w:rFonts w:eastAsia="Times New Roman"/>
                <w:b/>
                <w:bCs/>
                <w:rtl/>
              </w:rPr>
              <w:t>رقم المحلول</w:t>
            </w:r>
          </w:p>
        </w:tc>
      </w:tr>
      <w:tr w:rsidR="00F81F16" w:rsidRPr="00F81F16" w14:paraId="001E7889" w14:textId="77777777" w:rsidTr="00C02AEF">
        <w:tc>
          <w:tcPr>
            <w:tcW w:w="1499" w:type="dxa"/>
            <w:vAlign w:val="center"/>
          </w:tcPr>
          <w:p w14:paraId="292BFB05" w14:textId="77777777" w:rsidR="00F81F16" w:rsidRPr="00F81F16" w:rsidRDefault="00F81F16" w:rsidP="00C02AEF">
            <w:pPr>
              <w:jc w:val="center"/>
            </w:pPr>
            <w:r w:rsidRPr="00F81F16">
              <w:rPr>
                <w:lang w:bidi="ar-LB"/>
              </w:rPr>
              <w:t>........................</w:t>
            </w:r>
            <w:r w:rsidRPr="00F81F16">
              <w:rPr>
                <w:rtl/>
                <w:lang w:bidi="ar-LB"/>
              </w:rPr>
              <w:t>..</w:t>
            </w:r>
          </w:p>
        </w:tc>
        <w:tc>
          <w:tcPr>
            <w:tcW w:w="1511" w:type="dxa"/>
            <w:vAlign w:val="center"/>
          </w:tcPr>
          <w:p w14:paraId="1749AF2F"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00D252AE"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1FBA7DF5" w14:textId="77777777" w:rsidR="00F81F16" w:rsidRPr="00F81F16" w:rsidRDefault="00F81F16" w:rsidP="00C02AEF">
            <w:pPr>
              <w:jc w:val="center"/>
            </w:pPr>
            <w:r w:rsidRPr="00F81F16">
              <w:rPr>
                <w:lang w:bidi="ar-LB"/>
              </w:rPr>
              <w:t>........................</w:t>
            </w:r>
            <w:r w:rsidRPr="00F81F16">
              <w:rPr>
                <w:rtl/>
                <w:lang w:bidi="ar-LB"/>
              </w:rPr>
              <w:t>..</w:t>
            </w:r>
          </w:p>
        </w:tc>
        <w:tc>
          <w:tcPr>
            <w:tcW w:w="1365" w:type="dxa"/>
            <w:vAlign w:val="center"/>
          </w:tcPr>
          <w:p w14:paraId="507EE1F1" w14:textId="77777777" w:rsidR="00F81F16" w:rsidRPr="00F81F16" w:rsidRDefault="00F81F16" w:rsidP="00C02AEF">
            <w:pPr>
              <w:jc w:val="center"/>
            </w:pPr>
            <w:r w:rsidRPr="00F81F16">
              <w:rPr>
                <w:lang w:bidi="ar-LB"/>
              </w:rPr>
              <w:t>.....................</w:t>
            </w:r>
            <w:r w:rsidRPr="00F81F16">
              <w:rPr>
                <w:rtl/>
                <w:lang w:bidi="ar-LB"/>
              </w:rPr>
              <w:t>..</w:t>
            </w:r>
          </w:p>
        </w:tc>
        <w:tc>
          <w:tcPr>
            <w:tcW w:w="1977" w:type="dxa"/>
            <w:vAlign w:val="center"/>
          </w:tcPr>
          <w:p w14:paraId="2EAEB9E6" w14:textId="77777777" w:rsidR="00F81F16" w:rsidRPr="00F81F16" w:rsidRDefault="00F81F16" w:rsidP="00C02AEF">
            <w:pPr>
              <w:jc w:val="center"/>
              <w:rPr>
                <w:rFonts w:eastAsia="Times New Roman"/>
                <w:b/>
                <w:bCs/>
                <w:rtl/>
              </w:rPr>
            </w:pPr>
            <m:oMathPara>
              <m:oMath>
                <m:r>
                  <m:rPr>
                    <m:sty m:val="bi"/>
                  </m:rPr>
                  <w:rPr>
                    <w:rFonts w:ascii="Cambria Math" w:eastAsiaTheme="minorEastAsia" w:hAnsi="Cambria Math" w:cs="Cambria Math" w:hint="cs"/>
                    <w:rtl/>
                  </w:rPr>
                  <m:t>σ</m:t>
                </m:r>
              </m:oMath>
            </m:oMathPara>
          </w:p>
        </w:tc>
      </w:tr>
      <w:tr w:rsidR="00F81F16" w:rsidRPr="00F81F16" w14:paraId="61B7EEC3" w14:textId="77777777" w:rsidTr="00C02AEF">
        <w:tc>
          <w:tcPr>
            <w:tcW w:w="1499" w:type="dxa"/>
            <w:vAlign w:val="center"/>
          </w:tcPr>
          <w:p w14:paraId="2C02DA4A" w14:textId="77777777" w:rsidR="00F81F16" w:rsidRPr="00F81F16" w:rsidRDefault="00F81F16" w:rsidP="00C02AEF">
            <w:pPr>
              <w:jc w:val="center"/>
            </w:pPr>
            <w:r w:rsidRPr="00F81F16">
              <w:rPr>
                <w:lang w:bidi="ar-LB"/>
              </w:rPr>
              <w:t>........................</w:t>
            </w:r>
            <w:r w:rsidRPr="00F81F16">
              <w:rPr>
                <w:rtl/>
                <w:lang w:bidi="ar-LB"/>
              </w:rPr>
              <w:t>..</w:t>
            </w:r>
          </w:p>
        </w:tc>
        <w:tc>
          <w:tcPr>
            <w:tcW w:w="1511" w:type="dxa"/>
            <w:vAlign w:val="center"/>
          </w:tcPr>
          <w:p w14:paraId="047D1D68"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4EDDDC72" w14:textId="77777777" w:rsidR="00F81F16" w:rsidRPr="00F81F16" w:rsidRDefault="00F81F16" w:rsidP="00C02AEF">
            <w:pPr>
              <w:jc w:val="center"/>
            </w:pPr>
            <w:r w:rsidRPr="00F81F16">
              <w:rPr>
                <w:lang w:bidi="ar-LB"/>
              </w:rPr>
              <w:t>.........................</w:t>
            </w:r>
            <w:r w:rsidRPr="00F81F16">
              <w:rPr>
                <w:rtl/>
                <w:lang w:bidi="ar-LB"/>
              </w:rPr>
              <w:t>.</w:t>
            </w:r>
          </w:p>
        </w:tc>
        <w:tc>
          <w:tcPr>
            <w:tcW w:w="1499" w:type="dxa"/>
            <w:vAlign w:val="center"/>
          </w:tcPr>
          <w:p w14:paraId="305EEE10" w14:textId="77777777" w:rsidR="00F81F16" w:rsidRPr="00F81F16" w:rsidRDefault="00F81F16" w:rsidP="00C02AEF">
            <w:pPr>
              <w:jc w:val="center"/>
            </w:pPr>
            <w:r w:rsidRPr="00F81F16">
              <w:rPr>
                <w:lang w:bidi="ar-LB"/>
              </w:rPr>
              <w:t>..........................</w:t>
            </w:r>
            <w:r w:rsidRPr="00F81F16">
              <w:rPr>
                <w:rtl/>
                <w:lang w:bidi="ar-LB"/>
              </w:rPr>
              <w:t>.</w:t>
            </w:r>
          </w:p>
        </w:tc>
        <w:tc>
          <w:tcPr>
            <w:tcW w:w="1365" w:type="dxa"/>
            <w:vAlign w:val="center"/>
          </w:tcPr>
          <w:p w14:paraId="44DF9DD3" w14:textId="77777777" w:rsidR="00F81F16" w:rsidRPr="00F81F16" w:rsidRDefault="00F81F16" w:rsidP="00C02AEF">
            <w:pPr>
              <w:jc w:val="center"/>
            </w:pPr>
            <w:r w:rsidRPr="00F81F16">
              <w:rPr>
                <w:lang w:bidi="ar-LB"/>
              </w:rPr>
              <w:t>.......................</w:t>
            </w:r>
            <w:r w:rsidRPr="00F81F16">
              <w:rPr>
                <w:rtl/>
                <w:lang w:bidi="ar-LB"/>
              </w:rPr>
              <w:t>..</w:t>
            </w:r>
          </w:p>
        </w:tc>
        <w:tc>
          <w:tcPr>
            <w:tcW w:w="1977" w:type="dxa"/>
            <w:vAlign w:val="center"/>
          </w:tcPr>
          <w:p w14:paraId="51B68277" w14:textId="77777777" w:rsidR="00F81F16" w:rsidRPr="00F81F16" w:rsidRDefault="004F24D3" w:rsidP="00C02AEF">
            <w:pPr>
              <w:jc w:val="center"/>
              <w:rPr>
                <w:rFonts w:eastAsia="Times New Roman"/>
                <w:b/>
                <w:bCs/>
                <w:rtl/>
              </w:rPr>
            </w:pPr>
            <m:oMathPara>
              <m:oMath>
                <m:func>
                  <m:funcPr>
                    <m:ctrlPr>
                      <w:rPr>
                        <w:rFonts w:ascii="Cambria Math" w:eastAsiaTheme="minorEastAsia" w:hAnsi="Cambria Math"/>
                        <w:b/>
                        <w:bCs/>
                        <w:i/>
                      </w:rPr>
                    </m:ctrlPr>
                  </m:funcPr>
                  <m:fName>
                    <m:r>
                      <m:rPr>
                        <m:sty m:val="b"/>
                      </m:rPr>
                      <w:rPr>
                        <w:rFonts w:ascii="Cambria Math" w:hAnsi="Cambria Math"/>
                      </w:rPr>
                      <m:t>log</m:t>
                    </m:r>
                  </m:fName>
                  <m:e>
                    <m:sSub>
                      <m:sSubPr>
                        <m:ctrlPr>
                          <w:rPr>
                            <w:rFonts w:ascii="Cambria Math" w:eastAsiaTheme="minorEastAsia" w:hAnsi="Cambria Math"/>
                            <w:b/>
                            <w:bCs/>
                            <w:i/>
                          </w:rPr>
                        </m:ctrlPr>
                      </m:sSubPr>
                      <m:e>
                        <m:r>
                          <m:rPr>
                            <m:sty m:val="bi"/>
                          </m:rPr>
                          <w:rPr>
                            <w:rFonts w:ascii="Cambria Math" w:eastAsiaTheme="minorEastAsia" w:hAnsi="Cambria Math"/>
                          </w:rPr>
                          <m:t>C</m:t>
                        </m:r>
                      </m:e>
                      <m:sub>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sub>
                    </m:sSub>
                  </m:e>
                </m:func>
                <m:r>
                  <m:rPr>
                    <m:sty m:val="bi"/>
                  </m:rPr>
                  <w:rPr>
                    <w:rFonts w:ascii="Cambria Math" w:eastAsiaTheme="minorEastAsia" w:hAnsi="Cambria Math"/>
                  </w:rPr>
                  <m:t>+4</m:t>
                </m:r>
              </m:oMath>
            </m:oMathPara>
          </w:p>
        </w:tc>
      </w:tr>
    </w:tbl>
    <w:p w14:paraId="684F9F61" w14:textId="77777777" w:rsidR="00F81F16" w:rsidRPr="00F81F16" w:rsidRDefault="00F81F16" w:rsidP="00F81F16">
      <w:pPr>
        <w:jc w:val="both"/>
        <w:rPr>
          <w:rFonts w:eastAsiaTheme="minorEastAsia"/>
          <w:rtl/>
        </w:rPr>
      </w:pPr>
    </w:p>
    <w:p w14:paraId="5512CD7A" w14:textId="393FC470" w:rsidR="00F81F16" w:rsidRPr="00F81F16" w:rsidRDefault="00F81F16" w:rsidP="00F81F16">
      <w:pPr>
        <w:rPr>
          <w:rtl/>
        </w:rPr>
      </w:pPr>
      <w:r w:rsidRPr="00F81F16">
        <w:rPr>
          <w:rFonts w:eastAsiaTheme="minorEastAsia"/>
          <w:b/>
          <w:bCs/>
          <w:u w:val="single"/>
        </w:rPr>
        <w:t>4</w:t>
      </w:r>
      <w:r w:rsidRPr="00F81F16">
        <w:rPr>
          <w:rFonts w:eastAsiaTheme="minorEastAsia"/>
          <w:b/>
          <w:bCs/>
          <w:u w:val="single"/>
          <w:rtl/>
        </w:rPr>
        <w:t>.</w:t>
      </w:r>
      <w:r w:rsidRPr="00F81F16">
        <w:rPr>
          <w:rFonts w:eastAsiaTheme="minorEastAsia"/>
          <w:rtl/>
        </w:rPr>
        <w:t xml:space="preserve"> حدد على المنحني البياني قيمة </w:t>
      </w:r>
      <w:r w:rsidRPr="00F81F16">
        <w:rPr>
          <w:rFonts w:eastAsiaTheme="minorEastAsia"/>
        </w:rPr>
        <w:t>CMC</w:t>
      </w:r>
      <w:r w:rsidRPr="00F81F16">
        <w:rPr>
          <w:rFonts w:eastAsiaTheme="minorEastAsia"/>
          <w:rtl/>
        </w:rPr>
        <w:t xml:space="preserve"> من خلال نقطة انكسار المنحني، وارفق الرسم البياني مع تقرير الجلسة.</w:t>
      </w:r>
    </w:p>
    <w:p w14:paraId="195BA46F" w14:textId="77777777" w:rsidR="00AC0DE1" w:rsidRPr="00F81F16" w:rsidRDefault="00AC0DE1" w:rsidP="00D05624"/>
    <w:sectPr w:rsidR="00AC0DE1" w:rsidRPr="00F81F16"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338F" w14:textId="77777777" w:rsidR="004F24D3" w:rsidRDefault="004F24D3" w:rsidP="00D05624">
      <w:r>
        <w:separator/>
      </w:r>
    </w:p>
  </w:endnote>
  <w:endnote w:type="continuationSeparator" w:id="0">
    <w:p w14:paraId="04D135A7" w14:textId="77777777" w:rsidR="004F24D3" w:rsidRDefault="004F24D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00023D23" w:rsidR="00446A4B" w:rsidRPr="00446A4B" w:rsidRDefault="00637C95"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637C95">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637C95">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C925" w14:textId="77777777" w:rsidR="004F24D3" w:rsidRDefault="004F24D3" w:rsidP="00D05624">
      <w:r>
        <w:separator/>
      </w:r>
    </w:p>
  </w:footnote>
  <w:footnote w:type="continuationSeparator" w:id="0">
    <w:p w14:paraId="10BBC7E7" w14:textId="77777777" w:rsidR="004F24D3" w:rsidRDefault="004F24D3"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4F24D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B2894"/>
    <w:rsid w:val="00137DC0"/>
    <w:rsid w:val="001579D9"/>
    <w:rsid w:val="00167CE4"/>
    <w:rsid w:val="0017222F"/>
    <w:rsid w:val="00187BB0"/>
    <w:rsid w:val="00300C7F"/>
    <w:rsid w:val="003E1627"/>
    <w:rsid w:val="00446A4B"/>
    <w:rsid w:val="0049227E"/>
    <w:rsid w:val="004F24D3"/>
    <w:rsid w:val="005B4EF4"/>
    <w:rsid w:val="005F696B"/>
    <w:rsid w:val="00637C95"/>
    <w:rsid w:val="00664A51"/>
    <w:rsid w:val="006E55D8"/>
    <w:rsid w:val="00701B29"/>
    <w:rsid w:val="00727C27"/>
    <w:rsid w:val="0083168D"/>
    <w:rsid w:val="00847301"/>
    <w:rsid w:val="00855B13"/>
    <w:rsid w:val="00913659"/>
    <w:rsid w:val="009C0A33"/>
    <w:rsid w:val="00A6175F"/>
    <w:rsid w:val="00AC0DE1"/>
    <w:rsid w:val="00BB2074"/>
    <w:rsid w:val="00C451AF"/>
    <w:rsid w:val="00D05624"/>
    <w:rsid w:val="00D62DD4"/>
    <w:rsid w:val="00D8744D"/>
    <w:rsid w:val="00DA5A58"/>
    <w:rsid w:val="00DA5EDB"/>
    <w:rsid w:val="00DC2F28"/>
    <w:rsid w:val="00E03332"/>
    <w:rsid w:val="00E926F6"/>
    <w:rsid w:val="00EE29E3"/>
    <w:rsid w:val="00F17418"/>
    <w:rsid w:val="00F81F16"/>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6CDC-B5E2-48E6-A582-7E8925C0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1391</Words>
  <Characters>7932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2023-05-27T06:52:00Z</cp:lastPrinted>
  <dcterms:created xsi:type="dcterms:W3CDTF">2023-05-01T12:04:00Z</dcterms:created>
  <dcterms:modified xsi:type="dcterms:W3CDTF">2023-05-27T06:52:00Z</dcterms:modified>
</cp:coreProperties>
</file>