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18BF334" w14:textId="3C7F9B22" w:rsidR="00446A4B" w:rsidRDefault="00446A4B" w:rsidP="00B31749">
      <w:pPr>
        <w:pStyle w:val="Heading1"/>
        <w:rPr>
          <w:rFonts w:ascii="Sakkal Majalla" w:hAnsi="Sakkal Majalla" w:cs="Sakkal Majalla"/>
          <w:rtl/>
        </w:rPr>
      </w:pPr>
      <w:r w:rsidRPr="00446A4B">
        <w:rPr>
          <w:rFonts w:ascii="Sakkal Majalla" w:hAnsi="Sakkal Majalla" w:cs="Sakkal Majalla"/>
          <w:rtl/>
        </w:rPr>
        <w:t>كلية:</w:t>
      </w:r>
      <w:r w:rsidR="005930C4">
        <w:rPr>
          <w:rFonts w:ascii="Sakkal Majalla" w:hAnsi="Sakkal Majalla" w:cs="Sakkal Majalla" w:hint="cs"/>
          <w:rtl/>
        </w:rPr>
        <w:t>الصيدلة</w:t>
      </w:r>
    </w:p>
    <w:p w14:paraId="2E6F761C" w14:textId="4ED5ACCD"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5930C4">
        <w:rPr>
          <w:rFonts w:ascii="Sakkal Majalla" w:hAnsi="Sakkal Majalla" w:cs="Sakkal Majalla" w:hint="cs"/>
          <w:rtl/>
        </w:rPr>
        <w:t>كيمياء حيوية 1 عملي</w:t>
      </w:r>
    </w:p>
    <w:p w14:paraId="6584D5B8" w14:textId="0CFAB3B3" w:rsidR="00DE7BD7" w:rsidRPr="00DE7BD7" w:rsidRDefault="00DE7BD7" w:rsidP="00DE7BD7">
      <w:pPr>
        <w:jc w:val="center"/>
        <w:rPr>
          <w:rFonts w:eastAsiaTheme="majorEastAsia"/>
          <w:b/>
          <w:bCs/>
          <w:color w:val="2F5496" w:themeColor="accent1" w:themeShade="BF"/>
          <w:kern w:val="2"/>
          <w:sz w:val="44"/>
          <w:szCs w:val="44"/>
          <w:lang w:bidi="ar-SY"/>
          <w14:ligatures w14:val="standardContextual"/>
        </w:rPr>
      </w:pPr>
      <w:r w:rsidRPr="00DE7BD7">
        <w:rPr>
          <w:rFonts w:eastAsiaTheme="majorEastAsia" w:hint="cs"/>
          <w:b/>
          <w:bCs/>
          <w:color w:val="2F5496" w:themeColor="accent1" w:themeShade="BF"/>
          <w:kern w:val="2"/>
          <w:sz w:val="44"/>
          <w:szCs w:val="44"/>
          <w:rtl/>
          <w:lang w:bidi="ar-SY"/>
          <w14:ligatures w14:val="standardContextual"/>
        </w:rPr>
        <w:t>إعداد : د. خلود سفكونة</w:t>
      </w:r>
    </w:p>
    <w:p w14:paraId="7B8DC8B7" w14:textId="560F6FB4"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5930C4">
        <w:rPr>
          <w:rFonts w:ascii="Sakkal Majalla" w:hAnsi="Sakkal Majalla" w:cs="Sakkal Majalla" w:hint="cs"/>
          <w:rtl/>
        </w:rPr>
        <w:t>1</w:t>
      </w:r>
      <w:r w:rsidR="006E614C">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1E60947" w:rsidR="009C0A33" w:rsidRPr="00446A4B" w:rsidRDefault="003241AB" w:rsidP="00446A4B">
      <w:pPr>
        <w:pStyle w:val="Heading1"/>
        <w:rPr>
          <w:rFonts w:ascii="Sakkal Majalla" w:hAnsi="Sakkal Majalla" w:cs="Sakkal Majalla"/>
        </w:rPr>
      </w:pPr>
      <w:r>
        <w:rPr>
          <w:rFonts w:ascii="Sakkal Majalla" w:hAnsi="Sakkal Majalla" w:cs="Sakkal Majalla" w:hint="cs"/>
          <w:rtl/>
        </w:rPr>
        <w:t>الشحوم (2) الكشف عن الكوليسترول</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50E0997" w:rsidR="00EE29E3" w:rsidRDefault="00EE29E3" w:rsidP="00EE29E3">
      <w:pPr>
        <w:rPr>
          <w:b/>
          <w:bCs/>
          <w:rtl/>
        </w:rPr>
      </w:pPr>
      <w:r w:rsidRPr="00EE29E3">
        <w:rPr>
          <w:rFonts w:hint="cs"/>
          <w:b/>
          <w:bCs/>
          <w:rtl/>
        </w:rPr>
        <w:t>الفصل الدراسي</w:t>
      </w:r>
      <w:r w:rsidR="00B31749">
        <w:rPr>
          <w:rFonts w:hint="cs"/>
          <w:b/>
          <w:bCs/>
          <w:rtl/>
        </w:rPr>
        <w:t xml:space="preserve"> ال</w:t>
      </w:r>
      <w:r w:rsidR="00504965">
        <w:rPr>
          <w:rFonts w:hint="cs"/>
          <w:b/>
          <w:bCs/>
          <w:rtl/>
        </w:rPr>
        <w:t>ثاني</w:t>
      </w:r>
      <w:r w:rsidRPr="00EE29E3">
        <w:rPr>
          <w:rFonts w:hint="cs"/>
          <w:b/>
          <w:bCs/>
          <w:rtl/>
        </w:rPr>
        <w:t xml:space="preserve">                                                                                                                                                       العام الدراسي</w:t>
      </w:r>
      <w:r w:rsidR="00B31749">
        <w:rPr>
          <w:rFonts w:hint="cs"/>
          <w:b/>
          <w:bCs/>
          <w:rtl/>
        </w:rPr>
        <w:t xml:space="preserve"> 2022/2023</w:t>
      </w:r>
    </w:p>
    <w:p w14:paraId="55F07C08" w14:textId="77777777" w:rsidR="006E776A" w:rsidRDefault="006E776A" w:rsidP="00EE29E3">
      <w:pPr>
        <w:rPr>
          <w:b/>
          <w:bCs/>
          <w:rtl/>
        </w:rPr>
      </w:pPr>
    </w:p>
    <w:p w14:paraId="1234BD59" w14:textId="77777777" w:rsidR="006E776A" w:rsidRPr="00EE29E3" w:rsidRDefault="006E776A"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0F9D392" w:rsidR="00855B13" w:rsidRPr="00446A4B" w:rsidRDefault="00E52EA1" w:rsidP="00D05624">
            <w:pPr>
              <w:pStyle w:val="Title"/>
              <w:rPr>
                <w:rFonts w:ascii="Sakkal Majalla" w:hAnsi="Sakkal Majalla" w:cs="Sakkal Majalla"/>
                <w:rtl/>
              </w:rPr>
            </w:pPr>
            <w:r>
              <w:rPr>
                <w:rFonts w:ascii="Sakkal Majalla" w:hAnsi="Sakkal Majalla" w:cs="Sakkal Majalla" w:hint="cs"/>
                <w:rtl/>
              </w:rPr>
              <w:t xml:space="preserve">الغاية من الجلسة </w:t>
            </w:r>
          </w:p>
        </w:tc>
        <w:tc>
          <w:tcPr>
            <w:tcW w:w="1553" w:type="dxa"/>
          </w:tcPr>
          <w:p w14:paraId="781F1A5E" w14:textId="7E7DC901" w:rsidR="00855B13" w:rsidRPr="00446A4B" w:rsidRDefault="00E52EA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B5D89D6" w:rsidR="00855B13" w:rsidRPr="00446A4B" w:rsidRDefault="00E52EA1" w:rsidP="00D05624">
            <w:pPr>
              <w:pStyle w:val="Title"/>
              <w:rPr>
                <w:rFonts w:ascii="Sakkal Majalla" w:hAnsi="Sakkal Majalla" w:cs="Sakkal Majalla"/>
                <w:rtl/>
              </w:rPr>
            </w:pPr>
            <w:r>
              <w:rPr>
                <w:rFonts w:ascii="Sakkal Majalla" w:hAnsi="Sakkal Majalla" w:cs="Sakkal Majalla" w:hint="cs"/>
                <w:rtl/>
              </w:rPr>
              <w:t>تفاعلات الكشف عن الكوليسترول</w:t>
            </w:r>
          </w:p>
        </w:tc>
        <w:tc>
          <w:tcPr>
            <w:tcW w:w="1553" w:type="dxa"/>
          </w:tcPr>
          <w:p w14:paraId="2F9FBC90" w14:textId="3A952BB7" w:rsidR="00855B13" w:rsidRPr="00446A4B" w:rsidRDefault="00E52EA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0C50CCE3" w:rsidR="00855B13" w:rsidRPr="00446A4B" w:rsidRDefault="00E52EA1" w:rsidP="006E776A">
            <w:pPr>
              <w:pStyle w:val="Title"/>
              <w:rPr>
                <w:rFonts w:ascii="Sakkal Majalla" w:hAnsi="Sakkal Majalla" w:cs="Sakkal Majalla"/>
                <w:rtl/>
              </w:rPr>
            </w:pPr>
            <w:r w:rsidRPr="005930C4">
              <w:rPr>
                <w:rFonts w:ascii="Sakkal Majalla" w:hAnsi="Sakkal Majalla" w:cs="Sakkal Majalla"/>
                <w:rtl/>
              </w:rPr>
              <w:t>التجربة رقم 1: تفاعل ليبرمان للكشف عن الكوليستيرول</w:t>
            </w:r>
          </w:p>
        </w:tc>
        <w:tc>
          <w:tcPr>
            <w:tcW w:w="1553" w:type="dxa"/>
          </w:tcPr>
          <w:p w14:paraId="1511773D" w14:textId="1ABCE437" w:rsidR="00855B13" w:rsidRPr="00446A4B" w:rsidRDefault="006E776A" w:rsidP="00D05624">
            <w:pPr>
              <w:pStyle w:val="Title"/>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12D0D3DE" w:rsidR="00855B13" w:rsidRPr="00446A4B" w:rsidRDefault="00E52EA1" w:rsidP="006E776A">
            <w:pPr>
              <w:pStyle w:val="Title"/>
              <w:rPr>
                <w:rFonts w:ascii="Sakkal Majalla" w:hAnsi="Sakkal Majalla" w:cs="Sakkal Majalla"/>
                <w:rtl/>
              </w:rPr>
            </w:pPr>
            <w:r w:rsidRPr="005930C4">
              <w:rPr>
                <w:rFonts w:ascii="Sakkal Majalla" w:hAnsi="Sakkal Majalla" w:cs="Sakkal Majalla"/>
                <w:rtl/>
              </w:rPr>
              <w:t>التجربة2: تفاعل سالكوفسكي للكشف عن الكوليسترول</w:t>
            </w:r>
          </w:p>
        </w:tc>
        <w:tc>
          <w:tcPr>
            <w:tcW w:w="1553" w:type="dxa"/>
          </w:tcPr>
          <w:p w14:paraId="52E59292" w14:textId="1CE94241" w:rsidR="00855B13" w:rsidRPr="00446A4B" w:rsidRDefault="006E776A" w:rsidP="00D05624">
            <w:pPr>
              <w:pStyle w:val="Title"/>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705CB659" w:rsidR="00855B13" w:rsidRPr="006E776A" w:rsidRDefault="00E52EA1" w:rsidP="006E776A">
            <w:pPr>
              <w:spacing w:after="120" w:line="264" w:lineRule="auto"/>
              <w:jc w:val="center"/>
              <w:rPr>
                <w:rFonts w:eastAsiaTheme="majorEastAsia"/>
                <w:b/>
                <w:bCs/>
                <w:color w:val="2F5496" w:themeColor="accent1" w:themeShade="BF"/>
                <w:kern w:val="2"/>
                <w:sz w:val="26"/>
                <w:szCs w:val="26"/>
                <w:rtl/>
                <w:lang w:bidi="ar-SY"/>
                <w14:ligatures w14:val="standardContextual"/>
              </w:rPr>
            </w:pPr>
            <w:r w:rsidRPr="005930C4">
              <w:rPr>
                <w:rFonts w:eastAsiaTheme="majorEastAsia"/>
                <w:b/>
                <w:bCs/>
                <w:color w:val="44546A" w:themeColor="text2"/>
                <w:sz w:val="72"/>
                <w:szCs w:val="52"/>
                <w:rtl/>
                <w:lang w:bidi="ar-SY"/>
                <w14:ligatures w14:val="standardContextual"/>
              </w:rPr>
              <w:t>تفاعل التصبن</w:t>
            </w:r>
          </w:p>
        </w:tc>
        <w:tc>
          <w:tcPr>
            <w:tcW w:w="1553" w:type="dxa"/>
          </w:tcPr>
          <w:p w14:paraId="4DE2DCC9" w14:textId="712C1CE0" w:rsidR="00855B13" w:rsidRPr="00446A4B" w:rsidRDefault="006E776A" w:rsidP="00D05624">
            <w:pPr>
              <w:pStyle w:val="Title"/>
              <w:rPr>
                <w:rFonts w:ascii="Sakkal Majalla" w:hAnsi="Sakkal Majalla" w:cs="Sakkal Majalla"/>
                <w:rtl/>
              </w:rPr>
            </w:pPr>
            <w:r>
              <w:rPr>
                <w:rFonts w:ascii="Sakkal Majalla" w:hAnsi="Sakkal Majalla" w:cs="Sakkal Majalla" w:hint="cs"/>
                <w:rtl/>
              </w:rPr>
              <w:t>6</w:t>
            </w:r>
          </w:p>
        </w:tc>
      </w:tr>
      <w:tr w:rsidR="00E52EA1" w:rsidRPr="00446A4B" w14:paraId="676A1487" w14:textId="77777777" w:rsidTr="00855B13">
        <w:tc>
          <w:tcPr>
            <w:tcW w:w="7463" w:type="dxa"/>
          </w:tcPr>
          <w:p w14:paraId="2BCC3527" w14:textId="522C571B" w:rsidR="00E52EA1" w:rsidRPr="005930C4" w:rsidRDefault="00E52EA1" w:rsidP="006E776A">
            <w:pPr>
              <w:spacing w:after="120" w:line="264" w:lineRule="auto"/>
              <w:jc w:val="center"/>
              <w:rPr>
                <w:rFonts w:eastAsiaTheme="majorEastAsia"/>
                <w:b/>
                <w:bCs/>
                <w:color w:val="44546A" w:themeColor="text2"/>
                <w:sz w:val="72"/>
                <w:szCs w:val="52"/>
                <w:rtl/>
                <w:lang w:bidi="ar-SY"/>
                <w14:ligatures w14:val="standardContextual"/>
              </w:rPr>
            </w:pPr>
            <w:r w:rsidRPr="005930C4">
              <w:rPr>
                <w:rFonts w:eastAsiaTheme="majorEastAsia"/>
                <w:b/>
                <w:bCs/>
                <w:color w:val="44546A" w:themeColor="text2"/>
                <w:sz w:val="72"/>
                <w:szCs w:val="52"/>
                <w:rtl/>
                <w:lang w:bidi="ar-SY"/>
                <w14:ligatures w14:val="standardContextual"/>
              </w:rPr>
              <w:t>التجربة 3: تفاعل تصبن الغليسيريدات</w:t>
            </w:r>
          </w:p>
        </w:tc>
        <w:tc>
          <w:tcPr>
            <w:tcW w:w="1553" w:type="dxa"/>
          </w:tcPr>
          <w:p w14:paraId="541FEA3D" w14:textId="30D9B6DE" w:rsidR="00E52EA1" w:rsidRPr="00446A4B" w:rsidRDefault="006E776A" w:rsidP="00D05624">
            <w:pPr>
              <w:pStyle w:val="Title"/>
              <w:rPr>
                <w:rFonts w:ascii="Sakkal Majalla" w:hAnsi="Sakkal Majalla" w:cs="Sakkal Majalla"/>
                <w:rtl/>
              </w:rPr>
            </w:pPr>
            <w:r>
              <w:rPr>
                <w:rFonts w:ascii="Sakkal Majalla" w:hAnsi="Sakkal Majalla" w:cs="Sakkal Majalla" w:hint="cs"/>
                <w:rtl/>
              </w:rPr>
              <w:t>7</w:t>
            </w:r>
          </w:p>
        </w:tc>
      </w:tr>
      <w:tr w:rsidR="00E52EA1" w:rsidRPr="00446A4B" w14:paraId="122D6ED1" w14:textId="77777777" w:rsidTr="00855B13">
        <w:tc>
          <w:tcPr>
            <w:tcW w:w="7463" w:type="dxa"/>
          </w:tcPr>
          <w:p w14:paraId="240F5378" w14:textId="2FCC7835" w:rsidR="00E52EA1" w:rsidRPr="005930C4" w:rsidRDefault="00E52EA1" w:rsidP="006E776A">
            <w:pPr>
              <w:spacing w:after="120" w:line="264" w:lineRule="auto"/>
              <w:jc w:val="center"/>
              <w:rPr>
                <w:rFonts w:eastAsiaTheme="majorEastAsia"/>
                <w:b/>
                <w:bCs/>
                <w:color w:val="44546A" w:themeColor="text2"/>
                <w:sz w:val="72"/>
                <w:szCs w:val="52"/>
                <w:rtl/>
                <w:lang w:bidi="ar-SY"/>
                <w14:ligatures w14:val="standardContextual"/>
              </w:rPr>
            </w:pPr>
            <w:r w:rsidRPr="005930C4">
              <w:rPr>
                <w:rFonts w:eastAsiaTheme="majorEastAsia"/>
                <w:b/>
                <w:bCs/>
                <w:color w:val="44546A" w:themeColor="text2"/>
                <w:sz w:val="72"/>
                <w:szCs w:val="52"/>
                <w:rtl/>
                <w:lang w:bidi="ar-SY"/>
                <w14:ligatures w14:val="standardContextual"/>
              </w:rPr>
              <w:t>التجربة رقم 4: الاختبارات على محلول الصابون</w:t>
            </w:r>
          </w:p>
        </w:tc>
        <w:tc>
          <w:tcPr>
            <w:tcW w:w="1553" w:type="dxa"/>
          </w:tcPr>
          <w:p w14:paraId="7B01E14E" w14:textId="311016B3" w:rsidR="00E52EA1" w:rsidRPr="00446A4B" w:rsidRDefault="006E776A" w:rsidP="00D05624">
            <w:pPr>
              <w:pStyle w:val="Title"/>
              <w:rPr>
                <w:rFonts w:ascii="Sakkal Majalla" w:hAnsi="Sakkal Majalla" w:cs="Sakkal Majalla"/>
                <w:rtl/>
              </w:rPr>
            </w:pPr>
            <w:r>
              <w:rPr>
                <w:rFonts w:ascii="Sakkal Majalla" w:hAnsi="Sakkal Majalla" w:cs="Sakkal Majalla" w:hint="cs"/>
                <w:rtl/>
              </w:rPr>
              <w:t>8</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6377E279"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1</w:t>
      </w:r>
      <w:r w:rsidRPr="005930C4">
        <w:rPr>
          <w:rFonts w:eastAsiaTheme="minorEastAsia"/>
          <w:color w:val="000000"/>
          <w:rtl/>
        </w:rPr>
        <w:t>التعرف على التفاعلات النوعية للكشف عن الكوليسترول في محاليله</w:t>
      </w:r>
      <w:r w:rsidRPr="005930C4">
        <w:rPr>
          <w:rFonts w:eastAsiaTheme="minorEastAsia"/>
          <w:color w:val="000000"/>
        </w:rPr>
        <w:t>.</w:t>
      </w:r>
    </w:p>
    <w:p w14:paraId="093824B6" w14:textId="77777777" w:rsidR="005930C4" w:rsidRPr="005930C4" w:rsidRDefault="005930C4" w:rsidP="005930C4">
      <w:pPr>
        <w:spacing w:after="120" w:line="264" w:lineRule="auto"/>
        <w:ind w:left="288" w:hanging="288"/>
        <w:jc w:val="both"/>
        <w:rPr>
          <w:rFonts w:eastAsiaTheme="minorEastAsia"/>
          <w:color w:val="000000"/>
          <w:rtl/>
        </w:rPr>
      </w:pPr>
      <w:r w:rsidRPr="005930C4">
        <w:rPr>
          <w:rFonts w:eastAsiaTheme="minorEastAsia"/>
          <w:color w:val="000000"/>
        </w:rPr>
        <w:t xml:space="preserve"> .2</w:t>
      </w:r>
      <w:r w:rsidRPr="005930C4">
        <w:rPr>
          <w:rFonts w:eastAsiaTheme="minorEastAsia"/>
          <w:color w:val="000000"/>
          <w:rtl/>
        </w:rPr>
        <w:t>التعرف على تفاعل التصبن والذي يمكن أن يستخدم للكشف عن الحموض الدسمة وللتمييز بين الليبيدات القابلة للتصبن وتلك الغير قابلة للتصبن</w:t>
      </w:r>
      <w:r w:rsidRPr="005930C4">
        <w:rPr>
          <w:rFonts w:eastAsiaTheme="minorEastAsia"/>
          <w:color w:val="000000"/>
        </w:rPr>
        <w:t>.</w:t>
      </w:r>
    </w:p>
    <w:p w14:paraId="49E50B0C" w14:textId="77777777" w:rsidR="005930C4" w:rsidRPr="005930C4" w:rsidRDefault="005930C4" w:rsidP="005930C4">
      <w:pPr>
        <w:spacing w:after="120" w:line="264" w:lineRule="auto"/>
        <w:ind w:left="288" w:hanging="288"/>
        <w:jc w:val="both"/>
        <w:rPr>
          <w:rFonts w:eastAsiaTheme="minorEastAsia"/>
          <w:color w:val="000000"/>
          <w:rtl/>
        </w:rPr>
      </w:pPr>
    </w:p>
    <w:p w14:paraId="72E59649" w14:textId="77777777" w:rsidR="005930C4" w:rsidRPr="005930C4" w:rsidRDefault="005930C4" w:rsidP="005930C4">
      <w:pPr>
        <w:spacing w:after="120" w:line="264" w:lineRule="auto"/>
        <w:jc w:val="both"/>
        <w:rPr>
          <w:rFonts w:eastAsiaTheme="minorEastAsia"/>
          <w:b/>
          <w:bCs/>
          <w:color w:val="000000"/>
          <w:sz w:val="26"/>
          <w:szCs w:val="26"/>
          <w:rtl/>
        </w:rPr>
      </w:pPr>
      <w:r w:rsidRPr="005930C4">
        <w:rPr>
          <w:rFonts w:eastAsiaTheme="majorEastAsia"/>
          <w:b/>
          <w:bCs/>
          <w:color w:val="2F5496" w:themeColor="accent1" w:themeShade="BF"/>
          <w:kern w:val="2"/>
          <w:sz w:val="26"/>
          <w:szCs w:val="26"/>
          <w:rtl/>
          <w:lang w:bidi="ar-SY"/>
          <w14:ligatures w14:val="standardContextual"/>
        </w:rPr>
        <w:t>أولاً: تفاعلات الكشف عن الكوليسترول</w:t>
      </w:r>
      <w:r w:rsidRPr="005930C4">
        <w:rPr>
          <w:rFonts w:eastAsiaTheme="minorEastAsia"/>
          <w:b/>
          <w:bCs/>
          <w:color w:val="000000"/>
          <w:sz w:val="26"/>
          <w:szCs w:val="26"/>
        </w:rPr>
        <w:t>:</w:t>
      </w:r>
    </w:p>
    <w:p w14:paraId="6CC360EF"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tl/>
        </w:rPr>
        <w:t>الكوليسترول هو عبارة عن مركب ستيروئيدي له مصدران: خارجي عن طريق الغذاء الحيواني (الكبد، المخ، صفار البيض، السمك..) وداخلي عن طريق الاصطناع الحيوي له في خلايا الكبد بشكل رئيسي بدءاً من</w:t>
      </w:r>
      <w:r w:rsidRPr="005930C4">
        <w:rPr>
          <w:rFonts w:eastAsiaTheme="minorEastAsia"/>
          <w:color w:val="000000"/>
          <w:rtl/>
          <w:lang w:bidi="ar-SY"/>
        </w:rPr>
        <w:t xml:space="preserve"> </w:t>
      </w:r>
      <w:r w:rsidRPr="005930C4">
        <w:rPr>
          <w:rFonts w:eastAsiaTheme="minorEastAsia"/>
          <w:color w:val="000000"/>
        </w:rPr>
        <w:t xml:space="preserve">   . Acetyl Co A</w:t>
      </w:r>
      <w:r w:rsidRPr="005930C4">
        <w:rPr>
          <w:rFonts w:eastAsiaTheme="minorEastAsia"/>
          <w:color w:val="000000"/>
          <w:rtl/>
        </w:rPr>
        <w:t xml:space="preserve">ينقل الكولسترول في البلازما عن طريق البروتينات </w:t>
      </w:r>
      <w:proofErr w:type="gramStart"/>
      <w:r w:rsidRPr="005930C4">
        <w:rPr>
          <w:rFonts w:eastAsiaTheme="minorEastAsia"/>
          <w:color w:val="000000"/>
          <w:rtl/>
        </w:rPr>
        <w:t>الشحمية</w:t>
      </w:r>
      <w:r w:rsidRPr="005930C4">
        <w:rPr>
          <w:rFonts w:eastAsiaTheme="minorEastAsia"/>
          <w:color w:val="000000"/>
        </w:rPr>
        <w:t xml:space="preserve">  Lipoproteins</w:t>
      </w:r>
      <w:proofErr w:type="gramEnd"/>
      <w:r w:rsidRPr="005930C4">
        <w:rPr>
          <w:rFonts w:eastAsiaTheme="minorEastAsia"/>
          <w:color w:val="000000"/>
        </w:rPr>
        <w:t xml:space="preserve"> </w:t>
      </w:r>
      <w:r w:rsidRPr="005930C4">
        <w:rPr>
          <w:rFonts w:eastAsiaTheme="minorEastAsia"/>
          <w:color w:val="000000"/>
          <w:rtl/>
        </w:rPr>
        <w:t>حيث يكون مرتبطاً مع البروتينات والفوسفوليبيدات وثلاثيات الغليسريد لتشكيل بنية البروتين الشحمي.</w:t>
      </w:r>
    </w:p>
    <w:p w14:paraId="1E6A98C1"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tl/>
        </w:rPr>
        <w:t xml:space="preserve"> يوجد الكولسترول بشكلين: حر غير مؤستر يتركز على سطح الليبوبروتين وبشكل مؤستر مع الحموض الدسمة (حمض الزيت وحمض الشمع) يتركز داخل اللب الكاره للماء في الليبوبروتين، ويمثل الكولسترول المؤستر ثلثي الكولسترول الكلي في البلازما. يلعب الكولسترول دواًر حيوياً هاماً في بناء وإصلاح الأغشية الخلوية وهو طليعة لاصطناع الحموض الصفراوية وفيتامين</w:t>
      </w:r>
      <w:r w:rsidRPr="005930C4">
        <w:rPr>
          <w:rFonts w:eastAsiaTheme="minorEastAsia"/>
          <w:color w:val="000000"/>
        </w:rPr>
        <w:t xml:space="preserve">  D</w:t>
      </w:r>
      <w:r w:rsidRPr="005930C4">
        <w:rPr>
          <w:rFonts w:eastAsiaTheme="minorEastAsia"/>
          <w:color w:val="000000"/>
          <w:rtl/>
        </w:rPr>
        <w:t>والهرمونات ذات البنية الستيروئيدية</w:t>
      </w:r>
      <w:r w:rsidRPr="005930C4">
        <w:rPr>
          <w:rFonts w:eastAsiaTheme="minorEastAsia"/>
          <w:color w:val="000000"/>
        </w:rPr>
        <w:t>.</w:t>
      </w:r>
    </w:p>
    <w:p w14:paraId="7A72D530" w14:textId="77777777" w:rsidR="005930C4" w:rsidRPr="005930C4" w:rsidRDefault="005930C4" w:rsidP="005930C4">
      <w:pPr>
        <w:spacing w:after="120" w:line="264" w:lineRule="auto"/>
        <w:jc w:val="both"/>
        <w:rPr>
          <w:rFonts w:eastAsiaTheme="minorEastAsia"/>
          <w:b/>
          <w:bCs/>
          <w:color w:val="000000"/>
          <w:rtl/>
        </w:rPr>
      </w:pPr>
    </w:p>
    <w:p w14:paraId="226991AB" w14:textId="77777777" w:rsidR="005930C4" w:rsidRPr="005930C4" w:rsidRDefault="005930C4" w:rsidP="005930C4">
      <w:pPr>
        <w:bidi w:val="0"/>
        <w:spacing w:after="120" w:line="264" w:lineRule="auto"/>
        <w:rPr>
          <w:rFonts w:eastAsiaTheme="minorEastAsia"/>
          <w:b/>
          <w:bCs/>
          <w:color w:val="000000"/>
          <w:rtl/>
        </w:rPr>
      </w:pPr>
      <w:r w:rsidRPr="005930C4">
        <w:rPr>
          <w:rFonts w:eastAsiaTheme="minorEastAsia"/>
          <w:b/>
          <w:bCs/>
          <w:color w:val="000000"/>
          <w:rtl/>
        </w:rPr>
        <w:br w:type="page"/>
      </w:r>
    </w:p>
    <w:p w14:paraId="47061115" w14:textId="77777777" w:rsidR="005930C4" w:rsidRPr="005930C4" w:rsidRDefault="005930C4" w:rsidP="005930C4">
      <w:pPr>
        <w:spacing w:after="120" w:line="264" w:lineRule="auto"/>
        <w:jc w:val="both"/>
        <w:rPr>
          <w:rFonts w:eastAsiaTheme="majorEastAsia"/>
          <w:b/>
          <w:bCs/>
          <w:color w:val="2F5496" w:themeColor="accent1" w:themeShade="BF"/>
          <w:kern w:val="2"/>
          <w:sz w:val="26"/>
          <w:szCs w:val="26"/>
          <w:rtl/>
          <w:lang w:bidi="ar-SY"/>
          <w14:ligatures w14:val="standardContextual"/>
        </w:rPr>
      </w:pPr>
      <w:r w:rsidRPr="005930C4">
        <w:rPr>
          <w:rFonts w:eastAsiaTheme="majorEastAsia"/>
          <w:b/>
          <w:bCs/>
          <w:color w:val="2F5496" w:themeColor="accent1" w:themeShade="BF"/>
          <w:kern w:val="2"/>
          <w:sz w:val="26"/>
          <w:szCs w:val="26"/>
          <w:rtl/>
          <w:lang w:bidi="ar-SY"/>
          <w14:ligatures w14:val="standardContextual"/>
        </w:rPr>
        <w:lastRenderedPageBreak/>
        <w:t>التجربة رقم 1: تفاعل ليبرمان للكشف عن الكوليستيرول</w:t>
      </w:r>
    </w:p>
    <w:p w14:paraId="4ECA22CD"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b/>
          <w:bCs/>
          <w:color w:val="000000"/>
          <w:rtl/>
        </w:rPr>
        <w:t>المبدأ</w:t>
      </w:r>
      <w:r w:rsidRPr="005930C4">
        <w:rPr>
          <w:rFonts w:eastAsiaTheme="minorEastAsia"/>
          <w:color w:val="000000"/>
        </w:rPr>
        <w:t>:</w:t>
      </w:r>
      <w:r w:rsidRPr="005930C4">
        <w:rPr>
          <w:rFonts w:eastAsiaTheme="minorEastAsia"/>
          <w:color w:val="000000"/>
          <w:rtl/>
        </w:rPr>
        <w:t xml:space="preserve"> يعتبر تفاعل ليبرمان التفاعل النوعي للكشف عن الكوليسترول وله أهمية كبيرة في معايرة الكوليسترول في الدم. يتفاعل الكوليسترول مع بلا ماء حمض الخل في وسط يحوي حمض الكبريت المركز فيتشكل مركب كبريتات الكوليسترولين ذي اللون الأخضر المزرق.</w:t>
      </w:r>
    </w:p>
    <w:p w14:paraId="3BA5F9F3" w14:textId="77777777" w:rsidR="005930C4" w:rsidRPr="005930C4" w:rsidRDefault="005930C4" w:rsidP="005930C4">
      <w:pPr>
        <w:spacing w:after="120" w:line="264" w:lineRule="auto"/>
        <w:jc w:val="both"/>
        <w:rPr>
          <w:rFonts w:eastAsiaTheme="minorEastAsia"/>
          <w:color w:val="000000"/>
          <w:rtl/>
        </w:rPr>
      </w:pPr>
    </w:p>
    <w:p w14:paraId="6972B332" w14:textId="77777777" w:rsidR="005930C4" w:rsidRPr="005930C4" w:rsidRDefault="005930C4" w:rsidP="005930C4">
      <w:pPr>
        <w:spacing w:after="120" w:line="264" w:lineRule="auto"/>
        <w:jc w:val="both"/>
        <w:rPr>
          <w:rFonts w:eastAsiaTheme="minorEastAsia"/>
          <w:b/>
          <w:bCs/>
          <w:color w:val="000000"/>
          <w:rtl/>
        </w:rPr>
      </w:pPr>
      <w:r w:rsidRPr="005930C4">
        <w:rPr>
          <w:rFonts w:eastAsiaTheme="minorEastAsia"/>
          <w:b/>
          <w:bCs/>
          <w:color w:val="000000"/>
          <w:rtl/>
        </w:rPr>
        <w:t>المواد المستعملة</w:t>
      </w:r>
      <w:r w:rsidRPr="005930C4">
        <w:rPr>
          <w:rFonts w:eastAsiaTheme="minorEastAsia"/>
          <w:b/>
          <w:bCs/>
          <w:color w:val="000000"/>
        </w:rPr>
        <w:t>:</w:t>
      </w:r>
    </w:p>
    <w:p w14:paraId="70516FC9" w14:textId="77777777" w:rsidR="005930C4" w:rsidRPr="005930C4" w:rsidRDefault="005930C4" w:rsidP="005930C4">
      <w:pPr>
        <w:numPr>
          <w:ilvl w:val="0"/>
          <w:numId w:val="3"/>
        </w:numPr>
        <w:spacing w:after="120" w:line="264" w:lineRule="auto"/>
        <w:contextualSpacing/>
        <w:jc w:val="both"/>
        <w:rPr>
          <w:rFonts w:eastAsiaTheme="minorEastAsia"/>
          <w:color w:val="000000"/>
          <w:rtl/>
        </w:rPr>
      </w:pPr>
      <w:r w:rsidRPr="005930C4">
        <w:rPr>
          <w:rFonts w:eastAsiaTheme="minorEastAsia"/>
          <w:color w:val="000000"/>
          <w:rtl/>
        </w:rPr>
        <w:t>بلا ماء حمض الخل</w:t>
      </w:r>
    </w:p>
    <w:p w14:paraId="7F3A5E10" w14:textId="77777777" w:rsidR="005930C4" w:rsidRPr="005930C4" w:rsidRDefault="005930C4" w:rsidP="005930C4">
      <w:pPr>
        <w:numPr>
          <w:ilvl w:val="0"/>
          <w:numId w:val="3"/>
        </w:numPr>
        <w:spacing w:after="120" w:line="264" w:lineRule="auto"/>
        <w:contextualSpacing/>
        <w:jc w:val="both"/>
        <w:rPr>
          <w:rFonts w:eastAsiaTheme="minorEastAsia"/>
          <w:color w:val="000000"/>
          <w:rtl/>
        </w:rPr>
      </w:pPr>
      <w:r w:rsidRPr="005930C4">
        <w:rPr>
          <w:rFonts w:eastAsiaTheme="minorEastAsia"/>
          <w:color w:val="000000"/>
          <w:rtl/>
        </w:rPr>
        <w:t>حمض الكبريت المركز</w:t>
      </w:r>
    </w:p>
    <w:p w14:paraId="7D378950" w14:textId="77777777" w:rsidR="005930C4" w:rsidRPr="005930C4" w:rsidRDefault="005930C4" w:rsidP="005930C4">
      <w:pPr>
        <w:numPr>
          <w:ilvl w:val="0"/>
          <w:numId w:val="3"/>
        </w:numPr>
        <w:spacing w:after="120" w:line="264" w:lineRule="auto"/>
        <w:contextualSpacing/>
        <w:jc w:val="both"/>
        <w:rPr>
          <w:rFonts w:eastAsiaTheme="minorEastAsia"/>
          <w:color w:val="000000"/>
          <w:rtl/>
        </w:rPr>
      </w:pPr>
      <w:r w:rsidRPr="005930C4">
        <w:rPr>
          <w:rFonts w:eastAsiaTheme="minorEastAsia"/>
          <w:color w:val="000000"/>
          <w:rtl/>
        </w:rPr>
        <w:t>محلول الكوليسترول %1 (يحل  1غ من الكوليستيرول في  100مل من حمض الخل الثلجي)</w:t>
      </w:r>
      <w:r w:rsidRPr="005930C4">
        <w:rPr>
          <w:rFonts w:eastAsiaTheme="minorEastAsia"/>
          <w:color w:val="000000"/>
        </w:rPr>
        <w:t>.</w:t>
      </w:r>
    </w:p>
    <w:p w14:paraId="569BCBDB" w14:textId="77777777" w:rsidR="005930C4" w:rsidRPr="005930C4" w:rsidRDefault="005930C4" w:rsidP="005930C4">
      <w:pPr>
        <w:spacing w:after="120" w:line="264" w:lineRule="auto"/>
        <w:jc w:val="both"/>
        <w:rPr>
          <w:rFonts w:eastAsiaTheme="minorEastAsia"/>
          <w:b/>
          <w:bCs/>
          <w:color w:val="000000"/>
          <w:rtl/>
        </w:rPr>
      </w:pPr>
      <w:r w:rsidRPr="005930C4">
        <w:rPr>
          <w:rFonts w:eastAsiaTheme="minorEastAsia"/>
          <w:b/>
          <w:bCs/>
          <w:color w:val="000000"/>
          <w:rtl/>
        </w:rPr>
        <w:t>طريقة العمل</w:t>
      </w:r>
      <w:r w:rsidRPr="005930C4">
        <w:rPr>
          <w:rFonts w:eastAsiaTheme="minorEastAsia"/>
          <w:b/>
          <w:bCs/>
          <w:color w:val="000000"/>
        </w:rPr>
        <w:t>:</w:t>
      </w:r>
    </w:p>
    <w:p w14:paraId="31E86BE6"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.1</w:t>
      </w:r>
      <w:r w:rsidRPr="005930C4">
        <w:rPr>
          <w:rFonts w:eastAsiaTheme="minorEastAsia"/>
          <w:color w:val="000000"/>
          <w:rtl/>
        </w:rPr>
        <w:t>ضع 2 مل من محلول الكوليسترول في أنبوب اختبار زجاجي جاف</w:t>
      </w:r>
      <w:r w:rsidRPr="005930C4">
        <w:rPr>
          <w:rFonts w:eastAsiaTheme="minorEastAsia"/>
          <w:color w:val="000000"/>
        </w:rPr>
        <w:t>.</w:t>
      </w:r>
    </w:p>
    <w:p w14:paraId="3C801A24"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.2</w:t>
      </w:r>
      <w:r w:rsidRPr="005930C4">
        <w:rPr>
          <w:rFonts w:eastAsiaTheme="minorEastAsia"/>
          <w:color w:val="000000"/>
          <w:rtl/>
        </w:rPr>
        <w:t>أضف1 مل من بلا ماء حمض الخل وامزج جيداً</w:t>
      </w:r>
      <w:r w:rsidRPr="005930C4">
        <w:rPr>
          <w:rFonts w:eastAsiaTheme="minorEastAsia"/>
          <w:color w:val="000000"/>
        </w:rPr>
        <w:t>.</w:t>
      </w:r>
    </w:p>
    <w:p w14:paraId="1977AAC7"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.3</w:t>
      </w:r>
      <w:r w:rsidRPr="005930C4">
        <w:rPr>
          <w:rFonts w:eastAsiaTheme="minorEastAsia"/>
          <w:color w:val="000000"/>
          <w:rtl/>
        </w:rPr>
        <w:t>أضف 2 مل حمض كبريت مركز على جدران الأنبوب وبهدوء</w:t>
      </w:r>
      <w:r w:rsidRPr="005930C4">
        <w:rPr>
          <w:rFonts w:eastAsiaTheme="minorEastAsia"/>
          <w:color w:val="000000"/>
        </w:rPr>
        <w:t>.</w:t>
      </w:r>
    </w:p>
    <w:p w14:paraId="1EDF43A6"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.4</w:t>
      </w:r>
      <w:r w:rsidRPr="005930C4">
        <w:rPr>
          <w:rFonts w:eastAsiaTheme="minorEastAsia"/>
          <w:color w:val="000000"/>
          <w:rtl/>
        </w:rPr>
        <w:t>لاحظ تشكل لون زهري في البداية ثم لا يلبث أن يتحول تدريجياً إلى لون أخضر مزرق.</w:t>
      </w:r>
    </w:p>
    <w:p w14:paraId="76330959" w14:textId="77777777" w:rsidR="005930C4" w:rsidRPr="005930C4" w:rsidRDefault="005930C4" w:rsidP="005930C4">
      <w:pPr>
        <w:spacing w:after="120" w:line="264" w:lineRule="auto"/>
        <w:jc w:val="both"/>
        <w:rPr>
          <w:rFonts w:eastAsiaTheme="minorEastAsia"/>
          <w:color w:val="000000"/>
          <w:rtl/>
          <w:lang w:bidi="ar-SY"/>
        </w:rPr>
      </w:pPr>
    </w:p>
    <w:p w14:paraId="1EFA9791" w14:textId="77777777" w:rsidR="005930C4" w:rsidRPr="005930C4" w:rsidRDefault="005930C4" w:rsidP="005930C4">
      <w:pPr>
        <w:bidi w:val="0"/>
        <w:spacing w:after="120" w:line="264" w:lineRule="auto"/>
        <w:rPr>
          <w:rFonts w:eastAsiaTheme="minorEastAsia"/>
          <w:b/>
          <w:bCs/>
          <w:color w:val="000000"/>
          <w:rtl/>
        </w:rPr>
      </w:pPr>
      <w:r w:rsidRPr="005930C4">
        <w:rPr>
          <w:rFonts w:eastAsiaTheme="minorEastAsia"/>
          <w:b/>
          <w:bCs/>
          <w:color w:val="000000"/>
          <w:rtl/>
        </w:rPr>
        <w:br w:type="page"/>
      </w:r>
    </w:p>
    <w:p w14:paraId="0E954F73" w14:textId="77777777" w:rsidR="005930C4" w:rsidRPr="005930C4" w:rsidRDefault="005930C4" w:rsidP="005930C4">
      <w:pPr>
        <w:spacing w:after="120" w:line="264" w:lineRule="auto"/>
        <w:jc w:val="both"/>
        <w:rPr>
          <w:rFonts w:eastAsiaTheme="majorEastAsia"/>
          <w:b/>
          <w:bCs/>
          <w:color w:val="2F5496" w:themeColor="accent1" w:themeShade="BF"/>
          <w:kern w:val="2"/>
          <w:sz w:val="26"/>
          <w:szCs w:val="26"/>
          <w:rtl/>
          <w:lang w:bidi="ar-SY"/>
          <w14:ligatures w14:val="standardContextual"/>
        </w:rPr>
      </w:pPr>
      <w:r w:rsidRPr="005930C4">
        <w:rPr>
          <w:rFonts w:eastAsiaTheme="majorEastAsia"/>
          <w:b/>
          <w:bCs/>
          <w:color w:val="2F5496" w:themeColor="accent1" w:themeShade="BF"/>
          <w:kern w:val="2"/>
          <w:sz w:val="26"/>
          <w:szCs w:val="26"/>
          <w:rtl/>
          <w:lang w:bidi="ar-SY"/>
          <w14:ligatures w14:val="standardContextual"/>
        </w:rPr>
        <w:lastRenderedPageBreak/>
        <w:t>التجربة2: تفاعل سالكوفسكي للكشف عن الكوليسترول</w:t>
      </w:r>
    </w:p>
    <w:p w14:paraId="1115A3FB"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b/>
          <w:bCs/>
          <w:color w:val="000000"/>
          <w:rtl/>
        </w:rPr>
        <w:t>المبدأ</w:t>
      </w:r>
      <w:r w:rsidRPr="005930C4">
        <w:rPr>
          <w:rFonts w:eastAsiaTheme="minorEastAsia"/>
          <w:b/>
          <w:bCs/>
          <w:color w:val="000000"/>
        </w:rPr>
        <w:t>:</w:t>
      </w:r>
      <w:r w:rsidRPr="005930C4">
        <w:rPr>
          <w:rFonts w:eastAsiaTheme="minorEastAsia"/>
          <w:b/>
          <w:bCs/>
          <w:color w:val="000000"/>
          <w:rtl/>
        </w:rPr>
        <w:t xml:space="preserve"> </w:t>
      </w:r>
      <w:r w:rsidRPr="005930C4">
        <w:rPr>
          <w:rFonts w:eastAsiaTheme="minorEastAsia"/>
          <w:color w:val="000000"/>
          <w:rtl/>
        </w:rPr>
        <w:t>يستخدم هذا التفاعل للكشف عن الكوليستيرول في محلوله في الكلوروفورم وذلك باستخدام حمض الكبريت المركز. حيث تتلون طبقة الكلوروفورم العلوية باللون الأحمر القاتم، أما طبقة حمض الكبريت تتلون بلون أصفر وتألق أخضر</w:t>
      </w:r>
      <w:r w:rsidRPr="005930C4">
        <w:rPr>
          <w:rFonts w:eastAsiaTheme="minorEastAsia"/>
          <w:color w:val="000000"/>
        </w:rPr>
        <w:t>.</w:t>
      </w:r>
    </w:p>
    <w:p w14:paraId="06408651" w14:textId="77777777" w:rsidR="005930C4" w:rsidRPr="005930C4" w:rsidRDefault="005930C4" w:rsidP="005930C4">
      <w:pPr>
        <w:spacing w:after="120" w:line="264" w:lineRule="auto"/>
        <w:jc w:val="both"/>
        <w:rPr>
          <w:rFonts w:eastAsiaTheme="minorEastAsia"/>
          <w:b/>
          <w:bCs/>
          <w:color w:val="000000"/>
          <w:rtl/>
        </w:rPr>
      </w:pPr>
    </w:p>
    <w:p w14:paraId="746D7264" w14:textId="77777777" w:rsidR="005930C4" w:rsidRPr="005930C4" w:rsidRDefault="005930C4" w:rsidP="005930C4">
      <w:pPr>
        <w:spacing w:after="120" w:line="264" w:lineRule="auto"/>
        <w:jc w:val="both"/>
        <w:rPr>
          <w:rFonts w:eastAsiaTheme="minorEastAsia"/>
          <w:b/>
          <w:bCs/>
          <w:color w:val="000000"/>
        </w:rPr>
      </w:pPr>
      <w:r w:rsidRPr="005930C4">
        <w:rPr>
          <w:rFonts w:eastAsiaTheme="minorEastAsia"/>
          <w:b/>
          <w:bCs/>
          <w:color w:val="000000"/>
          <w:rtl/>
        </w:rPr>
        <w:t>المواد المستعملة</w:t>
      </w:r>
      <w:r w:rsidRPr="005930C4">
        <w:rPr>
          <w:rFonts w:eastAsiaTheme="minorEastAsia"/>
          <w:b/>
          <w:bCs/>
          <w:color w:val="000000"/>
        </w:rPr>
        <w:t>:</w:t>
      </w:r>
    </w:p>
    <w:p w14:paraId="25CA6389" w14:textId="77777777" w:rsidR="005930C4" w:rsidRPr="005930C4" w:rsidRDefault="005930C4" w:rsidP="005930C4">
      <w:pPr>
        <w:numPr>
          <w:ilvl w:val="0"/>
          <w:numId w:val="4"/>
        </w:numPr>
        <w:spacing w:after="120" w:line="264" w:lineRule="auto"/>
        <w:contextualSpacing/>
        <w:jc w:val="both"/>
        <w:rPr>
          <w:rFonts w:eastAsiaTheme="minorEastAsia"/>
          <w:b/>
          <w:bCs/>
          <w:color w:val="000000"/>
          <w:rtl/>
        </w:rPr>
      </w:pPr>
      <w:r w:rsidRPr="005930C4">
        <w:rPr>
          <w:rFonts w:eastAsiaTheme="minorEastAsia"/>
          <w:color w:val="000000"/>
          <w:rtl/>
        </w:rPr>
        <w:t>محلول الكوليسترول في الكلوروفورم %1</w:t>
      </w:r>
    </w:p>
    <w:p w14:paraId="60594653" w14:textId="77777777" w:rsidR="005930C4" w:rsidRPr="005930C4" w:rsidRDefault="005930C4" w:rsidP="005930C4">
      <w:pPr>
        <w:numPr>
          <w:ilvl w:val="0"/>
          <w:numId w:val="4"/>
        </w:numPr>
        <w:spacing w:after="120" w:line="264" w:lineRule="auto"/>
        <w:contextualSpacing/>
        <w:jc w:val="both"/>
        <w:rPr>
          <w:rFonts w:eastAsiaTheme="minorEastAsia"/>
          <w:color w:val="000000"/>
          <w:rtl/>
        </w:rPr>
      </w:pPr>
      <w:r w:rsidRPr="005930C4">
        <w:rPr>
          <w:rFonts w:eastAsiaTheme="minorEastAsia"/>
          <w:color w:val="000000"/>
          <w:rtl/>
        </w:rPr>
        <w:t>حمض الكبريت المركز</w:t>
      </w:r>
    </w:p>
    <w:p w14:paraId="5BEBC9E6" w14:textId="77777777" w:rsidR="005930C4" w:rsidRPr="005930C4" w:rsidRDefault="005930C4" w:rsidP="005930C4">
      <w:pPr>
        <w:spacing w:after="120" w:line="264" w:lineRule="auto"/>
        <w:jc w:val="both"/>
        <w:rPr>
          <w:rFonts w:eastAsiaTheme="minorEastAsia"/>
          <w:b/>
          <w:bCs/>
          <w:color w:val="000000"/>
          <w:rtl/>
          <w:lang w:bidi="ar-SY"/>
        </w:rPr>
      </w:pPr>
    </w:p>
    <w:p w14:paraId="7FAD5E08" w14:textId="77777777" w:rsidR="005930C4" w:rsidRPr="005930C4" w:rsidRDefault="005930C4" w:rsidP="005930C4">
      <w:pPr>
        <w:spacing w:after="120" w:line="264" w:lineRule="auto"/>
        <w:jc w:val="both"/>
        <w:rPr>
          <w:rFonts w:eastAsiaTheme="minorEastAsia"/>
          <w:b/>
          <w:bCs/>
          <w:color w:val="000000"/>
          <w:rtl/>
        </w:rPr>
      </w:pPr>
      <w:r w:rsidRPr="005930C4">
        <w:rPr>
          <w:rFonts w:eastAsiaTheme="minorEastAsia"/>
          <w:b/>
          <w:bCs/>
          <w:color w:val="000000"/>
          <w:rtl/>
        </w:rPr>
        <w:t>طريقة العمل</w:t>
      </w:r>
      <w:r w:rsidRPr="005930C4">
        <w:rPr>
          <w:rFonts w:eastAsiaTheme="minorEastAsia"/>
          <w:b/>
          <w:bCs/>
          <w:color w:val="000000"/>
        </w:rPr>
        <w:t>:</w:t>
      </w:r>
    </w:p>
    <w:p w14:paraId="38FD652C"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.1</w:t>
      </w:r>
      <w:r w:rsidRPr="005930C4">
        <w:rPr>
          <w:rFonts w:eastAsiaTheme="minorEastAsia"/>
          <w:color w:val="000000"/>
          <w:rtl/>
        </w:rPr>
        <w:t>ضع في أنبوب اختبار جاف ونظيف حوالي 2 مل من محلول الكولسترول في الكلوروفورم</w:t>
      </w:r>
      <w:r w:rsidRPr="005930C4">
        <w:rPr>
          <w:rFonts w:eastAsiaTheme="minorEastAsia"/>
          <w:color w:val="000000"/>
        </w:rPr>
        <w:t>.</w:t>
      </w:r>
    </w:p>
    <w:p w14:paraId="6C1F2405"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.2</w:t>
      </w:r>
      <w:r w:rsidRPr="005930C4">
        <w:rPr>
          <w:rFonts w:eastAsiaTheme="minorEastAsia"/>
          <w:color w:val="000000"/>
          <w:rtl/>
        </w:rPr>
        <w:t>أضف بحذر على جدار الأنبوب الداخلي 0.5 مل من حمض الكبريت المّركز</w:t>
      </w:r>
    </w:p>
    <w:p w14:paraId="01B5C842"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.3</w:t>
      </w:r>
      <w:r w:rsidRPr="005930C4">
        <w:rPr>
          <w:rFonts w:eastAsiaTheme="minorEastAsia"/>
          <w:color w:val="000000"/>
          <w:rtl/>
        </w:rPr>
        <w:t>خض الأنبوب بلطف</w:t>
      </w:r>
      <w:r w:rsidRPr="005930C4">
        <w:rPr>
          <w:rFonts w:eastAsiaTheme="minorEastAsia"/>
          <w:color w:val="000000"/>
        </w:rPr>
        <w:t>.</w:t>
      </w:r>
    </w:p>
    <w:p w14:paraId="35D049F1"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.4</w:t>
      </w:r>
      <w:r w:rsidRPr="005930C4">
        <w:rPr>
          <w:rFonts w:eastAsiaTheme="minorEastAsia"/>
          <w:color w:val="000000"/>
          <w:rtl/>
        </w:rPr>
        <w:t>لاحظ ظهور اللون الأحمر البنفسجي</w:t>
      </w:r>
      <w:r w:rsidRPr="005930C4">
        <w:rPr>
          <w:rFonts w:eastAsiaTheme="minorEastAsia"/>
          <w:color w:val="000000"/>
        </w:rPr>
        <w:t>.</w:t>
      </w:r>
    </w:p>
    <w:p w14:paraId="12B184B6"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.5</w:t>
      </w:r>
      <w:r w:rsidRPr="005930C4">
        <w:rPr>
          <w:rFonts w:eastAsiaTheme="minorEastAsia"/>
          <w:color w:val="000000"/>
          <w:rtl/>
        </w:rPr>
        <w:t>سجل النتائج والملاحظات.</w:t>
      </w:r>
    </w:p>
    <w:p w14:paraId="3F3D02A6" w14:textId="77777777" w:rsidR="005930C4" w:rsidRPr="005930C4" w:rsidRDefault="005930C4" w:rsidP="005930C4">
      <w:pPr>
        <w:spacing w:after="120" w:line="264" w:lineRule="auto"/>
        <w:jc w:val="both"/>
        <w:rPr>
          <w:rFonts w:eastAsiaTheme="minorEastAsia"/>
          <w:color w:val="000000"/>
          <w:rtl/>
          <w:lang w:bidi="ar-SY"/>
        </w:rPr>
      </w:pPr>
    </w:p>
    <w:p w14:paraId="229B6D8D" w14:textId="77777777" w:rsidR="005930C4" w:rsidRPr="005930C4" w:rsidRDefault="005930C4" w:rsidP="005930C4">
      <w:pPr>
        <w:bidi w:val="0"/>
        <w:spacing w:after="120" w:line="264" w:lineRule="auto"/>
        <w:rPr>
          <w:rFonts w:eastAsiaTheme="minorEastAsia"/>
          <w:b/>
          <w:bCs/>
          <w:color w:val="000000"/>
          <w:rtl/>
        </w:rPr>
      </w:pPr>
      <w:r w:rsidRPr="005930C4">
        <w:rPr>
          <w:rFonts w:eastAsiaTheme="minorEastAsia"/>
          <w:b/>
          <w:bCs/>
          <w:color w:val="000000"/>
          <w:rtl/>
        </w:rPr>
        <w:br w:type="page"/>
      </w:r>
    </w:p>
    <w:p w14:paraId="3FC68C7F" w14:textId="77777777" w:rsidR="005930C4" w:rsidRPr="005930C4" w:rsidRDefault="005930C4" w:rsidP="005930C4">
      <w:pPr>
        <w:spacing w:after="120" w:line="264" w:lineRule="auto"/>
        <w:jc w:val="both"/>
        <w:rPr>
          <w:rFonts w:eastAsiaTheme="majorEastAsia"/>
          <w:b/>
          <w:bCs/>
          <w:color w:val="2F5496" w:themeColor="accent1" w:themeShade="BF"/>
          <w:kern w:val="2"/>
          <w:sz w:val="26"/>
          <w:szCs w:val="26"/>
          <w:rtl/>
          <w:lang w:bidi="ar-SY"/>
          <w14:ligatures w14:val="standardContextual"/>
        </w:rPr>
      </w:pPr>
      <w:r w:rsidRPr="005930C4">
        <w:rPr>
          <w:rFonts w:eastAsiaTheme="majorEastAsia"/>
          <w:b/>
          <w:bCs/>
          <w:color w:val="2F5496" w:themeColor="accent1" w:themeShade="BF"/>
          <w:kern w:val="2"/>
          <w:sz w:val="26"/>
          <w:szCs w:val="26"/>
          <w:rtl/>
          <w:lang w:bidi="ar-SY"/>
          <w14:ligatures w14:val="standardContextual"/>
        </w:rPr>
        <w:lastRenderedPageBreak/>
        <w:t>ثانياً: تفاعل التصبن</w:t>
      </w:r>
      <w:r w:rsidRPr="005930C4">
        <w:rPr>
          <w:rFonts w:eastAsiaTheme="majorEastAsia"/>
          <w:b/>
          <w:bCs/>
          <w:color w:val="2F5496" w:themeColor="accent1" w:themeShade="BF"/>
          <w:kern w:val="2"/>
          <w:sz w:val="26"/>
          <w:szCs w:val="26"/>
          <w:lang w:bidi="ar-SY"/>
          <w14:ligatures w14:val="standardContextual"/>
        </w:rPr>
        <w:t>:</w:t>
      </w:r>
    </w:p>
    <w:p w14:paraId="3F08A88C"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tl/>
        </w:rPr>
        <w:t xml:space="preserve">يعرف تفاعل التصبن </w:t>
      </w:r>
      <w:r w:rsidRPr="005930C4">
        <w:rPr>
          <w:rFonts w:eastAsiaTheme="minorEastAsia"/>
          <w:color w:val="000000"/>
        </w:rPr>
        <w:t>saponification</w:t>
      </w:r>
      <w:r w:rsidRPr="005930C4">
        <w:rPr>
          <w:rFonts w:eastAsiaTheme="minorEastAsia"/>
          <w:color w:val="000000"/>
          <w:rtl/>
        </w:rPr>
        <w:t xml:space="preserve"> بأنه تفاعل حلمهة الأسترات</w:t>
      </w:r>
      <w:r w:rsidRPr="005930C4">
        <w:rPr>
          <w:rFonts w:eastAsiaTheme="minorEastAsia"/>
          <w:color w:val="000000"/>
          <w:rtl/>
          <w:lang w:bidi="ar-SY"/>
        </w:rPr>
        <w:t xml:space="preserve"> </w:t>
      </w:r>
      <w:r w:rsidRPr="005930C4">
        <w:rPr>
          <w:rFonts w:eastAsiaTheme="minorEastAsia"/>
          <w:color w:val="000000"/>
          <w:rtl/>
        </w:rPr>
        <w:t>في وسط قلوي يؤدي لتشكيل الكحول وأملاح الحموض الدسمة التي تعرف بالصابون. يكون الصابون الصوديومي مادة صلبة بينما الصابون البوتاسيومي فهو أقل صلابة وكلاهما قابل للذوبان في الماء. أما الصابون الكالسيومي فهو صلب وغير قابل للذوبان في الماء. ونستطيع استعادة الحمض الدسم بشكله الحر عن طريق التفاعل مع حمض قوي مثل</w:t>
      </w:r>
      <w:r w:rsidRPr="005930C4">
        <w:rPr>
          <w:rFonts w:eastAsiaTheme="minorEastAsia"/>
          <w:color w:val="000000"/>
        </w:rPr>
        <w:t xml:space="preserve"> .HCl</w:t>
      </w:r>
    </w:p>
    <w:p w14:paraId="4A36D67B"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tl/>
        </w:rPr>
        <w:t>تصنف الشحوم من حيث قابلية التصبن إلى</w:t>
      </w:r>
      <w:r w:rsidRPr="005930C4">
        <w:rPr>
          <w:rFonts w:eastAsiaTheme="minorEastAsia"/>
          <w:color w:val="000000"/>
        </w:rPr>
        <w:t>:</w:t>
      </w:r>
    </w:p>
    <w:p w14:paraId="34CEFB6F" w14:textId="77777777" w:rsidR="005930C4" w:rsidRPr="005930C4" w:rsidRDefault="005930C4" w:rsidP="005930C4">
      <w:pPr>
        <w:spacing w:after="120" w:line="264" w:lineRule="auto"/>
        <w:jc w:val="both"/>
        <w:rPr>
          <w:rFonts w:eastAsiaTheme="minorEastAsia"/>
          <w:b/>
          <w:bCs/>
          <w:color w:val="000000"/>
          <w:rtl/>
        </w:rPr>
      </w:pPr>
      <w:r w:rsidRPr="005930C4">
        <w:rPr>
          <w:rFonts w:eastAsiaTheme="minorEastAsia"/>
          <w:b/>
          <w:bCs/>
          <w:color w:val="000000"/>
        </w:rPr>
        <w:t xml:space="preserve"> .1</w:t>
      </w:r>
      <w:r w:rsidRPr="005930C4">
        <w:rPr>
          <w:rFonts w:eastAsiaTheme="minorEastAsia"/>
          <w:b/>
          <w:bCs/>
          <w:color w:val="000000"/>
          <w:rtl/>
        </w:rPr>
        <w:t>الشحوم المعقدة (القابلة للتصبن:)</w:t>
      </w:r>
    </w:p>
    <w:p w14:paraId="0390A77F"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w:t>
      </w:r>
      <w:r w:rsidRPr="005930C4">
        <w:rPr>
          <w:rFonts w:eastAsiaTheme="minorEastAsia"/>
          <w:color w:val="000000"/>
          <w:rtl/>
        </w:rPr>
        <w:t>ثلاثيات الغليسريد</w:t>
      </w:r>
    </w:p>
    <w:p w14:paraId="5F766244"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w:t>
      </w:r>
      <w:r w:rsidRPr="005930C4">
        <w:rPr>
          <w:rFonts w:eastAsiaTheme="minorEastAsia"/>
          <w:color w:val="000000"/>
          <w:rtl/>
        </w:rPr>
        <w:t>الفوسفولبيدات</w:t>
      </w:r>
    </w:p>
    <w:p w14:paraId="5BA4AE35"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w:t>
      </w:r>
      <w:r w:rsidRPr="005930C4">
        <w:rPr>
          <w:rFonts w:eastAsiaTheme="minorEastAsia"/>
          <w:color w:val="000000"/>
          <w:rtl/>
        </w:rPr>
        <w:t>السفينغوليبيدات</w:t>
      </w:r>
    </w:p>
    <w:p w14:paraId="57BC097C"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w:t>
      </w:r>
      <w:r w:rsidRPr="005930C4">
        <w:rPr>
          <w:rFonts w:eastAsiaTheme="minorEastAsia"/>
          <w:color w:val="000000"/>
          <w:rtl/>
        </w:rPr>
        <w:t>الشموع</w:t>
      </w:r>
    </w:p>
    <w:p w14:paraId="63C4B8E7" w14:textId="77777777" w:rsidR="005930C4" w:rsidRPr="005930C4" w:rsidRDefault="005930C4" w:rsidP="005930C4">
      <w:pPr>
        <w:spacing w:after="120" w:line="264" w:lineRule="auto"/>
        <w:jc w:val="both"/>
        <w:rPr>
          <w:rFonts w:eastAsiaTheme="minorEastAsia"/>
          <w:b/>
          <w:bCs/>
          <w:color w:val="000000"/>
          <w:rtl/>
        </w:rPr>
      </w:pPr>
      <w:r w:rsidRPr="005930C4">
        <w:rPr>
          <w:rFonts w:eastAsiaTheme="minorEastAsia"/>
          <w:b/>
          <w:bCs/>
          <w:color w:val="000000"/>
        </w:rPr>
        <w:t xml:space="preserve"> .2</w:t>
      </w:r>
      <w:r w:rsidRPr="005930C4">
        <w:rPr>
          <w:rFonts w:eastAsiaTheme="minorEastAsia"/>
          <w:b/>
          <w:bCs/>
          <w:color w:val="000000"/>
          <w:rtl/>
        </w:rPr>
        <w:t>الشحوم البسيطة (الغير القابلة للتصبن:)</w:t>
      </w:r>
    </w:p>
    <w:p w14:paraId="0CF6747A"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w:t>
      </w:r>
      <w:r w:rsidRPr="005930C4">
        <w:rPr>
          <w:rFonts w:eastAsiaTheme="minorEastAsia"/>
          <w:color w:val="000000"/>
          <w:rtl/>
        </w:rPr>
        <w:t>التربينات</w:t>
      </w:r>
    </w:p>
    <w:p w14:paraId="65DF17C7"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w:t>
      </w:r>
      <w:r w:rsidRPr="005930C4">
        <w:rPr>
          <w:rFonts w:eastAsiaTheme="minorEastAsia"/>
          <w:color w:val="000000"/>
          <w:rtl/>
        </w:rPr>
        <w:t>الستيرولات و الستيروئيدات</w:t>
      </w:r>
    </w:p>
    <w:p w14:paraId="3AA0149F"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w:t>
      </w:r>
      <w:r w:rsidRPr="005930C4">
        <w:rPr>
          <w:rFonts w:eastAsiaTheme="minorEastAsia"/>
          <w:color w:val="000000"/>
          <w:rtl/>
        </w:rPr>
        <w:t>البروستاغلاندينات</w:t>
      </w:r>
    </w:p>
    <w:p w14:paraId="2A43DDBF" w14:textId="77777777" w:rsidR="005930C4" w:rsidRPr="005930C4" w:rsidRDefault="005930C4" w:rsidP="005930C4">
      <w:pPr>
        <w:spacing w:after="120" w:line="264" w:lineRule="auto"/>
        <w:jc w:val="both"/>
        <w:rPr>
          <w:rFonts w:eastAsiaTheme="minorEastAsia"/>
          <w:color w:val="000000"/>
          <w:rtl/>
        </w:rPr>
      </w:pPr>
    </w:p>
    <w:p w14:paraId="089EB4E4" w14:textId="77777777" w:rsidR="005930C4" w:rsidRPr="005930C4" w:rsidRDefault="005930C4" w:rsidP="005930C4">
      <w:pPr>
        <w:bidi w:val="0"/>
        <w:spacing w:after="120" w:line="264" w:lineRule="auto"/>
        <w:rPr>
          <w:rFonts w:eastAsiaTheme="minorEastAsia"/>
          <w:b/>
          <w:bCs/>
          <w:color w:val="000000"/>
          <w:rtl/>
        </w:rPr>
      </w:pPr>
      <w:r w:rsidRPr="005930C4">
        <w:rPr>
          <w:rFonts w:eastAsiaTheme="minorEastAsia"/>
          <w:b/>
          <w:bCs/>
          <w:color w:val="000000"/>
          <w:rtl/>
        </w:rPr>
        <w:br w:type="page"/>
      </w:r>
    </w:p>
    <w:p w14:paraId="4B8E53C3" w14:textId="77777777" w:rsidR="005930C4" w:rsidRPr="005930C4" w:rsidRDefault="005930C4" w:rsidP="005930C4">
      <w:pPr>
        <w:spacing w:after="120" w:line="264" w:lineRule="auto"/>
        <w:jc w:val="both"/>
        <w:rPr>
          <w:rFonts w:eastAsiaTheme="majorEastAsia"/>
          <w:b/>
          <w:bCs/>
          <w:color w:val="2F5496" w:themeColor="accent1" w:themeShade="BF"/>
          <w:kern w:val="2"/>
          <w:sz w:val="26"/>
          <w:szCs w:val="26"/>
          <w:rtl/>
          <w:lang w:bidi="ar-SY"/>
          <w14:ligatures w14:val="standardContextual"/>
        </w:rPr>
      </w:pPr>
      <w:r w:rsidRPr="005930C4">
        <w:rPr>
          <w:rFonts w:eastAsiaTheme="majorEastAsia"/>
          <w:b/>
          <w:bCs/>
          <w:color w:val="2F5496" w:themeColor="accent1" w:themeShade="BF"/>
          <w:kern w:val="2"/>
          <w:sz w:val="26"/>
          <w:szCs w:val="26"/>
          <w:rtl/>
          <w:lang w:bidi="ar-SY"/>
          <w14:ligatures w14:val="standardContextual"/>
        </w:rPr>
        <w:lastRenderedPageBreak/>
        <w:t>التجربة 3: تفاعل تصبن الغليسيريدات</w:t>
      </w:r>
    </w:p>
    <w:p w14:paraId="2E303DE0"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b/>
          <w:bCs/>
          <w:color w:val="000000"/>
          <w:rtl/>
        </w:rPr>
        <w:t>المبدأ</w:t>
      </w:r>
      <w:r w:rsidRPr="005930C4">
        <w:rPr>
          <w:rFonts w:eastAsiaTheme="minorEastAsia"/>
          <w:color w:val="000000"/>
        </w:rPr>
        <w:t>:</w:t>
      </w:r>
      <w:r w:rsidRPr="005930C4">
        <w:rPr>
          <w:rFonts w:eastAsiaTheme="minorEastAsia"/>
          <w:color w:val="000000"/>
          <w:rtl/>
        </w:rPr>
        <w:t xml:space="preserve"> تخضع الغليسيريدات في الأوساط القلوية لتفاعلات حلمهة يتشكل بنتيجتها </w:t>
      </w:r>
      <w:bookmarkStart w:id="1" w:name="_Hlk27082565"/>
      <w:r w:rsidRPr="005930C4">
        <w:rPr>
          <w:rFonts w:eastAsiaTheme="minorEastAsia"/>
          <w:color w:val="000000"/>
          <w:rtl/>
        </w:rPr>
        <w:t xml:space="preserve">أملاح للحموض الدسمة </w:t>
      </w:r>
      <w:bookmarkEnd w:id="1"/>
      <w:r w:rsidRPr="005930C4">
        <w:rPr>
          <w:rFonts w:eastAsiaTheme="minorEastAsia"/>
          <w:color w:val="000000"/>
          <w:rtl/>
        </w:rPr>
        <w:t>التي تعرف بالصابون</w:t>
      </w:r>
      <w:r w:rsidRPr="005930C4">
        <w:rPr>
          <w:rFonts w:eastAsiaTheme="minorEastAsia"/>
          <w:color w:val="000000"/>
        </w:rPr>
        <w:t>.</w:t>
      </w:r>
      <w:r w:rsidRPr="005930C4">
        <w:rPr>
          <w:rFonts w:eastAsiaTheme="minorEastAsia"/>
          <w:color w:val="000000"/>
          <w:rtl/>
        </w:rPr>
        <w:t xml:space="preserve"> يكون ذلك من خلال تسخين المادة الدسمة الحاوية على الغليسيريدات بوجود قلوي (هيدروكسيد الصوديوم أو البوتاسيوم)</w:t>
      </w:r>
      <w:r w:rsidRPr="005930C4">
        <w:rPr>
          <w:rFonts w:eastAsiaTheme="minorEastAsia"/>
          <w:color w:val="000000"/>
        </w:rPr>
        <w:t>.</w:t>
      </w:r>
    </w:p>
    <w:p w14:paraId="0BC292A5" w14:textId="77777777" w:rsidR="005930C4" w:rsidRPr="005930C4" w:rsidRDefault="005930C4" w:rsidP="005930C4">
      <w:pPr>
        <w:spacing w:after="120" w:line="264" w:lineRule="auto"/>
        <w:jc w:val="both"/>
        <w:rPr>
          <w:rFonts w:eastAsiaTheme="minorEastAsia"/>
          <w:b/>
          <w:bCs/>
          <w:color w:val="000000"/>
          <w:rtl/>
        </w:rPr>
      </w:pPr>
      <w:r w:rsidRPr="005930C4">
        <w:rPr>
          <w:rFonts w:eastAsiaTheme="minorEastAsia"/>
          <w:b/>
          <w:bCs/>
          <w:color w:val="000000"/>
          <w:rtl/>
        </w:rPr>
        <w:t>المواد المستعملة</w:t>
      </w:r>
      <w:r w:rsidRPr="005930C4">
        <w:rPr>
          <w:rFonts w:eastAsiaTheme="minorEastAsia"/>
          <w:b/>
          <w:bCs/>
          <w:color w:val="000000"/>
        </w:rPr>
        <w:t>:</w:t>
      </w:r>
    </w:p>
    <w:p w14:paraId="4280765E" w14:textId="77777777" w:rsidR="005930C4" w:rsidRPr="005930C4" w:rsidRDefault="005930C4" w:rsidP="005930C4">
      <w:pPr>
        <w:numPr>
          <w:ilvl w:val="0"/>
          <w:numId w:val="5"/>
        </w:numPr>
        <w:spacing w:after="120" w:line="264" w:lineRule="auto"/>
        <w:contextualSpacing/>
        <w:jc w:val="both"/>
        <w:rPr>
          <w:rFonts w:eastAsiaTheme="minorEastAsia"/>
          <w:color w:val="000000"/>
          <w:rtl/>
        </w:rPr>
      </w:pPr>
      <w:r w:rsidRPr="005930C4">
        <w:rPr>
          <w:rFonts w:eastAsiaTheme="minorEastAsia"/>
          <w:color w:val="000000"/>
          <w:rtl/>
        </w:rPr>
        <w:t>محلول هيدروكسيد البوتاسيوم</w:t>
      </w:r>
      <w:r w:rsidRPr="005930C4">
        <w:rPr>
          <w:rFonts w:eastAsiaTheme="minorEastAsia"/>
          <w:color w:val="000000"/>
        </w:rPr>
        <w:t xml:space="preserve">  KOH </w:t>
      </w:r>
      <w:r w:rsidRPr="005930C4">
        <w:rPr>
          <w:rFonts w:eastAsiaTheme="minorEastAsia"/>
          <w:color w:val="000000"/>
          <w:rtl/>
        </w:rPr>
        <w:t>أو هيدروكسيد الصوديوم</w:t>
      </w:r>
      <w:r w:rsidRPr="005930C4">
        <w:rPr>
          <w:rFonts w:eastAsiaTheme="minorEastAsia"/>
          <w:color w:val="000000"/>
          <w:rtl/>
          <w:lang w:bidi="ar-SY"/>
        </w:rPr>
        <w:t xml:space="preserve"> </w:t>
      </w:r>
      <w:r w:rsidRPr="005930C4">
        <w:rPr>
          <w:rFonts w:eastAsiaTheme="minorEastAsia"/>
          <w:color w:val="000000"/>
        </w:rPr>
        <w:t xml:space="preserve"> </w:t>
      </w:r>
      <w:proofErr w:type="spellStart"/>
      <w:r w:rsidRPr="005930C4">
        <w:rPr>
          <w:rFonts w:eastAsiaTheme="minorEastAsia"/>
          <w:color w:val="000000"/>
        </w:rPr>
        <w:t>NaoH</w:t>
      </w:r>
      <w:proofErr w:type="spellEnd"/>
    </w:p>
    <w:p w14:paraId="5549D75A" w14:textId="77777777" w:rsidR="005930C4" w:rsidRPr="005930C4" w:rsidRDefault="005930C4" w:rsidP="005930C4">
      <w:pPr>
        <w:numPr>
          <w:ilvl w:val="0"/>
          <w:numId w:val="5"/>
        </w:numPr>
        <w:spacing w:after="120" w:line="264" w:lineRule="auto"/>
        <w:contextualSpacing/>
        <w:jc w:val="both"/>
        <w:rPr>
          <w:rFonts w:eastAsiaTheme="minorEastAsia"/>
          <w:color w:val="000000"/>
          <w:rtl/>
        </w:rPr>
      </w:pPr>
      <w:r w:rsidRPr="005930C4">
        <w:rPr>
          <w:rFonts w:eastAsiaTheme="minorEastAsia"/>
          <w:color w:val="000000"/>
          <w:rtl/>
        </w:rPr>
        <w:t>زيت نباتي (زيت الزيتون)</w:t>
      </w:r>
    </w:p>
    <w:p w14:paraId="0CD7846B" w14:textId="77777777" w:rsidR="005930C4" w:rsidRPr="005930C4" w:rsidRDefault="005930C4" w:rsidP="005930C4">
      <w:pPr>
        <w:spacing w:after="120" w:line="264" w:lineRule="auto"/>
        <w:jc w:val="both"/>
        <w:rPr>
          <w:rFonts w:eastAsiaTheme="minorEastAsia"/>
          <w:b/>
          <w:bCs/>
          <w:color w:val="000000"/>
          <w:rtl/>
        </w:rPr>
      </w:pPr>
      <w:r w:rsidRPr="005930C4">
        <w:rPr>
          <w:rFonts w:eastAsiaTheme="minorEastAsia"/>
          <w:b/>
          <w:bCs/>
          <w:color w:val="000000"/>
          <w:rtl/>
        </w:rPr>
        <w:t>طريقة العمل</w:t>
      </w:r>
      <w:r w:rsidRPr="005930C4">
        <w:rPr>
          <w:rFonts w:eastAsiaTheme="minorEastAsia"/>
          <w:b/>
          <w:bCs/>
          <w:color w:val="000000"/>
        </w:rPr>
        <w:t>:</w:t>
      </w:r>
    </w:p>
    <w:p w14:paraId="42FFC5DA"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.1</w:t>
      </w:r>
      <w:r w:rsidRPr="005930C4">
        <w:rPr>
          <w:rFonts w:eastAsiaTheme="minorEastAsia"/>
          <w:color w:val="000000"/>
          <w:rtl/>
        </w:rPr>
        <w:t>خذ في أنبوبي اختبار كبيرين نسبياً 1مل زيت وأضف 10مل من محلول هيدروكسيد البوتاسيوم إلى الأنبوب الأول و 10مل من هيدروكسيد الصوديوم للأنبوب الثاني</w:t>
      </w:r>
      <w:r w:rsidRPr="005930C4">
        <w:rPr>
          <w:rFonts w:eastAsiaTheme="minorEastAsia"/>
          <w:color w:val="000000"/>
        </w:rPr>
        <w:t>.</w:t>
      </w:r>
    </w:p>
    <w:p w14:paraId="695612E3"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.2</w:t>
      </w:r>
      <w:r w:rsidRPr="005930C4">
        <w:rPr>
          <w:rFonts w:eastAsiaTheme="minorEastAsia"/>
          <w:color w:val="000000"/>
          <w:rtl/>
        </w:rPr>
        <w:t xml:space="preserve">امزج المحتويات وسخن المزيج في حمام مائي مع التحريك المستمر، استمر بالتسخين </w:t>
      </w:r>
      <w:proofErr w:type="gramStart"/>
      <w:r w:rsidRPr="005930C4">
        <w:rPr>
          <w:rFonts w:eastAsiaTheme="minorEastAsia"/>
          <w:color w:val="000000"/>
          <w:rtl/>
        </w:rPr>
        <w:t>لمدة  20</w:t>
      </w:r>
      <w:proofErr w:type="gramEnd"/>
      <w:r w:rsidRPr="005930C4">
        <w:rPr>
          <w:rFonts w:eastAsiaTheme="minorEastAsia"/>
          <w:color w:val="000000"/>
          <w:rtl/>
        </w:rPr>
        <w:t>-15دقيقة</w:t>
      </w:r>
      <w:r w:rsidRPr="005930C4">
        <w:rPr>
          <w:rFonts w:eastAsiaTheme="minorEastAsia"/>
          <w:color w:val="000000"/>
        </w:rPr>
        <w:t>.</w:t>
      </w:r>
    </w:p>
    <w:p w14:paraId="261F6E60"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.3</w:t>
      </w:r>
      <w:r w:rsidRPr="005930C4">
        <w:rPr>
          <w:rFonts w:eastAsiaTheme="minorEastAsia"/>
          <w:color w:val="000000"/>
          <w:rtl/>
        </w:rPr>
        <w:t>لاحظ تشكل طبقة من الصابون على سطح المزيج</w:t>
      </w:r>
      <w:r w:rsidRPr="005930C4">
        <w:rPr>
          <w:rFonts w:eastAsiaTheme="minorEastAsia"/>
          <w:color w:val="000000"/>
        </w:rPr>
        <w:t>.</w:t>
      </w:r>
    </w:p>
    <w:p w14:paraId="1EDA1F89"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.4</w:t>
      </w:r>
      <w:r w:rsidRPr="005930C4">
        <w:rPr>
          <w:rFonts w:eastAsiaTheme="minorEastAsia"/>
          <w:color w:val="000000"/>
          <w:rtl/>
        </w:rPr>
        <w:t>اترك المزيج يبرد وافصل الصابون بالإبانة واحفظه للتفاعلات التالية.</w:t>
      </w:r>
    </w:p>
    <w:p w14:paraId="30F88943" w14:textId="77777777" w:rsidR="005930C4" w:rsidRPr="005930C4" w:rsidRDefault="005930C4" w:rsidP="005930C4">
      <w:pPr>
        <w:spacing w:after="120" w:line="264" w:lineRule="auto"/>
        <w:jc w:val="both"/>
        <w:rPr>
          <w:rFonts w:eastAsiaTheme="minorEastAsia"/>
          <w:b/>
          <w:bCs/>
          <w:color w:val="000000"/>
          <w:rtl/>
          <w:lang w:bidi="ar-SY"/>
        </w:rPr>
      </w:pPr>
      <w:r w:rsidRPr="005930C4">
        <w:rPr>
          <w:rFonts w:eastAsiaTheme="minorEastAsia"/>
          <w:noProof/>
        </w:rPr>
        <w:drawing>
          <wp:inline distT="0" distB="0" distL="0" distR="0" wp14:anchorId="40964CFE" wp14:editId="61149579">
            <wp:extent cx="5943600" cy="2784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84475"/>
                    </a:xfrm>
                    <a:prstGeom prst="rect">
                      <a:avLst/>
                    </a:prstGeom>
                    <a:noFill/>
                    <a:ln>
                      <a:noFill/>
                    </a:ln>
                  </pic:spPr>
                </pic:pic>
              </a:graphicData>
            </a:graphic>
          </wp:inline>
        </w:drawing>
      </w:r>
    </w:p>
    <w:p w14:paraId="49B6958C" w14:textId="77777777" w:rsidR="005930C4" w:rsidRDefault="005930C4" w:rsidP="005930C4">
      <w:pPr>
        <w:spacing w:after="120" w:line="264" w:lineRule="auto"/>
        <w:jc w:val="both"/>
        <w:rPr>
          <w:rFonts w:eastAsiaTheme="minorEastAsia"/>
          <w:b/>
          <w:bCs/>
          <w:color w:val="000000"/>
          <w:rtl/>
        </w:rPr>
      </w:pPr>
    </w:p>
    <w:p w14:paraId="7EDCB14D" w14:textId="77777777" w:rsidR="00E52EA1" w:rsidRDefault="00E52EA1" w:rsidP="005930C4">
      <w:pPr>
        <w:spacing w:after="120" w:line="264" w:lineRule="auto"/>
        <w:jc w:val="both"/>
        <w:rPr>
          <w:rFonts w:eastAsiaTheme="minorEastAsia"/>
          <w:b/>
          <w:bCs/>
          <w:color w:val="000000"/>
          <w:rtl/>
        </w:rPr>
      </w:pPr>
    </w:p>
    <w:p w14:paraId="2F767638" w14:textId="77777777" w:rsidR="00E52EA1" w:rsidRDefault="00E52EA1" w:rsidP="005930C4">
      <w:pPr>
        <w:spacing w:after="120" w:line="264" w:lineRule="auto"/>
        <w:jc w:val="both"/>
        <w:rPr>
          <w:rFonts w:eastAsiaTheme="minorEastAsia"/>
          <w:b/>
          <w:bCs/>
          <w:color w:val="000000"/>
          <w:rtl/>
        </w:rPr>
      </w:pPr>
    </w:p>
    <w:p w14:paraId="58BBEFCD" w14:textId="77777777" w:rsidR="00E52EA1" w:rsidRDefault="00E52EA1" w:rsidP="005930C4">
      <w:pPr>
        <w:spacing w:after="120" w:line="264" w:lineRule="auto"/>
        <w:jc w:val="both"/>
        <w:rPr>
          <w:rFonts w:eastAsiaTheme="minorEastAsia"/>
          <w:b/>
          <w:bCs/>
          <w:color w:val="000000"/>
          <w:rtl/>
        </w:rPr>
      </w:pPr>
    </w:p>
    <w:p w14:paraId="3012E349" w14:textId="77777777" w:rsidR="00E52EA1" w:rsidRPr="005930C4" w:rsidRDefault="00E52EA1" w:rsidP="005930C4">
      <w:pPr>
        <w:spacing w:after="120" w:line="264" w:lineRule="auto"/>
        <w:jc w:val="both"/>
        <w:rPr>
          <w:rFonts w:eastAsiaTheme="minorEastAsia"/>
          <w:b/>
          <w:bCs/>
          <w:color w:val="000000"/>
          <w:rtl/>
        </w:rPr>
      </w:pPr>
    </w:p>
    <w:p w14:paraId="7C93FD43" w14:textId="77777777" w:rsidR="005930C4" w:rsidRPr="005930C4" w:rsidRDefault="005930C4" w:rsidP="005930C4">
      <w:pPr>
        <w:spacing w:after="120" w:line="264" w:lineRule="auto"/>
        <w:jc w:val="both"/>
        <w:rPr>
          <w:rFonts w:eastAsiaTheme="majorEastAsia"/>
          <w:b/>
          <w:bCs/>
          <w:color w:val="2F5496" w:themeColor="accent1" w:themeShade="BF"/>
          <w:kern w:val="2"/>
          <w:sz w:val="26"/>
          <w:szCs w:val="26"/>
          <w:rtl/>
          <w:lang w:bidi="ar-SY"/>
          <w14:ligatures w14:val="standardContextual"/>
        </w:rPr>
      </w:pPr>
      <w:r w:rsidRPr="005930C4">
        <w:rPr>
          <w:rFonts w:eastAsiaTheme="majorEastAsia"/>
          <w:b/>
          <w:bCs/>
          <w:color w:val="2F5496" w:themeColor="accent1" w:themeShade="BF"/>
          <w:kern w:val="2"/>
          <w:sz w:val="26"/>
          <w:szCs w:val="26"/>
          <w:rtl/>
          <w:lang w:bidi="ar-SY"/>
          <w14:ligatures w14:val="standardContextual"/>
        </w:rPr>
        <w:lastRenderedPageBreak/>
        <w:t>التجربة رقم 4: الاختبارات على محلول الصابون</w:t>
      </w:r>
      <w:r w:rsidRPr="005930C4">
        <w:rPr>
          <w:rFonts w:eastAsiaTheme="majorEastAsia"/>
          <w:b/>
          <w:bCs/>
          <w:color w:val="2F5496" w:themeColor="accent1" w:themeShade="BF"/>
          <w:kern w:val="2"/>
          <w:sz w:val="26"/>
          <w:szCs w:val="26"/>
          <w:lang w:bidi="ar-SY"/>
          <w14:ligatures w14:val="standardContextual"/>
        </w:rPr>
        <w:t>:</w:t>
      </w:r>
    </w:p>
    <w:p w14:paraId="5467F8A3"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.1</w:t>
      </w:r>
      <w:r w:rsidRPr="005930C4">
        <w:rPr>
          <w:rFonts w:eastAsiaTheme="minorEastAsia"/>
          <w:color w:val="000000"/>
          <w:rtl/>
        </w:rPr>
        <w:t>خذ 3مل من محلول الصابون في الماء في انبوب اختبار وأضف إليه 2مل من كلوريد الكالسيوم %5 ولاحظ تشكل راسب من الصابون الكالسيومي عديم الانحلال بالماء. اكتب معادلة التفاعل الجاري</w:t>
      </w:r>
    </w:p>
    <w:p w14:paraId="33BA6473" w14:textId="77777777" w:rsidR="005930C4" w:rsidRP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.2</w:t>
      </w:r>
      <w:r w:rsidRPr="005930C4">
        <w:rPr>
          <w:rFonts w:eastAsiaTheme="minorEastAsia"/>
          <w:color w:val="000000"/>
          <w:rtl/>
        </w:rPr>
        <w:t>أضف إلى 3مل من محلول الصابون في الماء نفس الحجم من كلوريد الصوديوم المشبع، لاحظ ترسب الصابون بسبب ضعف انحلاله في المحاليل الملحية وكأنه طرد من محلوله المائي</w:t>
      </w:r>
      <w:r w:rsidRPr="005930C4">
        <w:rPr>
          <w:rFonts w:eastAsiaTheme="minorEastAsia"/>
          <w:color w:val="000000"/>
        </w:rPr>
        <w:t>.</w:t>
      </w:r>
    </w:p>
    <w:p w14:paraId="10AC6473" w14:textId="77777777" w:rsidR="005930C4" w:rsidRDefault="005930C4" w:rsidP="005930C4">
      <w:pPr>
        <w:spacing w:after="120" w:line="264" w:lineRule="auto"/>
        <w:jc w:val="both"/>
        <w:rPr>
          <w:rFonts w:eastAsiaTheme="minorEastAsia"/>
          <w:color w:val="000000"/>
          <w:rtl/>
        </w:rPr>
      </w:pPr>
      <w:r w:rsidRPr="005930C4">
        <w:rPr>
          <w:rFonts w:eastAsiaTheme="minorEastAsia"/>
          <w:color w:val="000000"/>
        </w:rPr>
        <w:t xml:space="preserve"> .3</w:t>
      </w:r>
      <w:r w:rsidRPr="005930C4">
        <w:rPr>
          <w:rFonts w:eastAsiaTheme="minorEastAsia"/>
          <w:color w:val="000000"/>
          <w:rtl/>
        </w:rPr>
        <w:t>ضع 3مل من محلول الصابون في انبوب اختبار وأضف إليه 2 مل من محلول حمض كلور الماء، تأكد من أن الوسط حمضي من خلال ورقة عباد الشمس امزج محتويات الأنبوب واتركه جانباً لعدة دقائق. لاحظ بعد ذلك تشكل طبقة من الحمض الدسم الحر قد انفصلت وتوضعت على سطح السائل اكتب معادلة التفاعل الجاري.</w:t>
      </w:r>
    </w:p>
    <w:p w14:paraId="27CDD5F5" w14:textId="77777777" w:rsidR="00504965" w:rsidRDefault="00504965" w:rsidP="005930C4">
      <w:pPr>
        <w:spacing w:after="120" w:line="264" w:lineRule="auto"/>
        <w:jc w:val="both"/>
        <w:rPr>
          <w:rFonts w:eastAsiaTheme="minorEastAsia"/>
          <w:color w:val="000000"/>
          <w:rtl/>
        </w:rPr>
      </w:pPr>
    </w:p>
    <w:p w14:paraId="76BF9BEB" w14:textId="77777777" w:rsidR="00504965" w:rsidRPr="00504965" w:rsidRDefault="00504965" w:rsidP="00504965">
      <w:pPr>
        <w:spacing w:after="120" w:line="264" w:lineRule="auto"/>
        <w:jc w:val="center"/>
        <w:rPr>
          <w:rFonts w:eastAsiaTheme="minorEastAsia"/>
          <w:color w:val="000000"/>
          <w:sz w:val="26"/>
          <w:szCs w:val="26"/>
          <w:u w:val="single"/>
          <w:rtl/>
        </w:rPr>
      </w:pPr>
    </w:p>
    <w:p w14:paraId="782124A2" w14:textId="2B83A480" w:rsidR="00504965" w:rsidRDefault="00504965" w:rsidP="00504965">
      <w:pPr>
        <w:spacing w:after="120" w:line="264" w:lineRule="auto"/>
        <w:jc w:val="center"/>
        <w:rPr>
          <w:rFonts w:eastAsiaTheme="minorEastAsia"/>
          <w:color w:val="000000"/>
          <w:sz w:val="26"/>
          <w:szCs w:val="26"/>
          <w:u w:val="single"/>
          <w:rtl/>
        </w:rPr>
      </w:pPr>
      <w:r w:rsidRPr="00504965">
        <w:rPr>
          <w:rFonts w:eastAsiaTheme="minorEastAsia" w:hint="cs"/>
          <w:color w:val="000000"/>
          <w:sz w:val="26"/>
          <w:szCs w:val="26"/>
          <w:u w:val="single"/>
          <w:rtl/>
        </w:rPr>
        <w:t>انتهت الجلسة</w:t>
      </w:r>
    </w:p>
    <w:p w14:paraId="6BD878BC" w14:textId="77777777" w:rsidR="00504965" w:rsidRDefault="00504965" w:rsidP="00504965">
      <w:pPr>
        <w:spacing w:after="120" w:line="264" w:lineRule="auto"/>
        <w:jc w:val="center"/>
        <w:rPr>
          <w:rFonts w:eastAsiaTheme="minorEastAsia"/>
          <w:color w:val="000000"/>
          <w:sz w:val="26"/>
          <w:szCs w:val="26"/>
          <w:u w:val="single"/>
          <w:rtl/>
        </w:rPr>
      </w:pPr>
    </w:p>
    <w:p w14:paraId="183FD5E0" w14:textId="77777777" w:rsidR="00504965" w:rsidRDefault="00504965" w:rsidP="00504965">
      <w:pPr>
        <w:spacing w:after="120" w:line="264" w:lineRule="auto"/>
        <w:jc w:val="center"/>
        <w:rPr>
          <w:rFonts w:eastAsiaTheme="minorEastAsia"/>
          <w:color w:val="000000"/>
          <w:sz w:val="26"/>
          <w:szCs w:val="26"/>
          <w:u w:val="single"/>
          <w:rtl/>
        </w:rPr>
      </w:pPr>
    </w:p>
    <w:p w14:paraId="6F060745" w14:textId="77777777" w:rsidR="00504965" w:rsidRDefault="00504965" w:rsidP="00504965">
      <w:pPr>
        <w:spacing w:after="120" w:line="264" w:lineRule="auto"/>
        <w:jc w:val="center"/>
        <w:rPr>
          <w:rFonts w:eastAsiaTheme="minorEastAsia"/>
          <w:color w:val="000000"/>
          <w:sz w:val="26"/>
          <w:szCs w:val="26"/>
          <w:u w:val="single"/>
          <w:rtl/>
        </w:rPr>
      </w:pPr>
    </w:p>
    <w:p w14:paraId="3E90C333" w14:textId="77777777" w:rsidR="00504965" w:rsidRDefault="00504965" w:rsidP="00504965">
      <w:pPr>
        <w:spacing w:after="120" w:line="264" w:lineRule="auto"/>
        <w:jc w:val="center"/>
        <w:rPr>
          <w:rFonts w:eastAsiaTheme="minorEastAsia"/>
          <w:color w:val="000000"/>
          <w:sz w:val="26"/>
          <w:szCs w:val="26"/>
          <w:u w:val="single"/>
          <w:rtl/>
        </w:rPr>
      </w:pPr>
    </w:p>
    <w:p w14:paraId="7898EC0D" w14:textId="77777777" w:rsidR="00504965" w:rsidRDefault="00504965" w:rsidP="00504965">
      <w:pPr>
        <w:spacing w:after="120" w:line="264" w:lineRule="auto"/>
        <w:jc w:val="center"/>
        <w:rPr>
          <w:rFonts w:eastAsiaTheme="minorEastAsia"/>
          <w:color w:val="000000"/>
          <w:sz w:val="26"/>
          <w:szCs w:val="26"/>
          <w:u w:val="single"/>
          <w:rtl/>
        </w:rPr>
      </w:pPr>
    </w:p>
    <w:p w14:paraId="4FF7815E" w14:textId="77777777" w:rsidR="00504965" w:rsidRDefault="00504965" w:rsidP="00504965">
      <w:pPr>
        <w:spacing w:after="120" w:line="264" w:lineRule="auto"/>
        <w:jc w:val="center"/>
        <w:rPr>
          <w:rFonts w:eastAsiaTheme="minorEastAsia"/>
          <w:color w:val="000000"/>
          <w:sz w:val="26"/>
          <w:szCs w:val="26"/>
          <w:u w:val="single"/>
          <w:rtl/>
        </w:rPr>
      </w:pPr>
    </w:p>
    <w:p w14:paraId="359C7C5E" w14:textId="77777777" w:rsidR="00504965" w:rsidRDefault="00504965" w:rsidP="00504965">
      <w:pPr>
        <w:spacing w:after="120" w:line="264" w:lineRule="auto"/>
        <w:jc w:val="center"/>
        <w:rPr>
          <w:rFonts w:eastAsiaTheme="minorEastAsia"/>
          <w:color w:val="000000"/>
          <w:sz w:val="26"/>
          <w:szCs w:val="26"/>
          <w:u w:val="single"/>
          <w:rtl/>
        </w:rPr>
      </w:pPr>
    </w:p>
    <w:p w14:paraId="16A84D0B" w14:textId="77777777" w:rsidR="00504965" w:rsidRDefault="00504965" w:rsidP="00504965">
      <w:pPr>
        <w:spacing w:after="120" w:line="264" w:lineRule="auto"/>
        <w:jc w:val="center"/>
        <w:rPr>
          <w:rFonts w:eastAsiaTheme="minorEastAsia"/>
          <w:color w:val="000000"/>
          <w:sz w:val="26"/>
          <w:szCs w:val="26"/>
          <w:u w:val="single"/>
          <w:rtl/>
        </w:rPr>
      </w:pPr>
    </w:p>
    <w:p w14:paraId="0EB3DBB1" w14:textId="77777777" w:rsidR="00504965" w:rsidRDefault="00504965" w:rsidP="00504965">
      <w:pPr>
        <w:spacing w:after="120" w:line="264" w:lineRule="auto"/>
        <w:jc w:val="center"/>
        <w:rPr>
          <w:rFonts w:eastAsiaTheme="minorEastAsia"/>
          <w:color w:val="000000"/>
          <w:sz w:val="26"/>
          <w:szCs w:val="26"/>
          <w:u w:val="single"/>
          <w:rtl/>
        </w:rPr>
      </w:pPr>
    </w:p>
    <w:p w14:paraId="05F11302" w14:textId="77777777" w:rsidR="00504965" w:rsidRDefault="00504965" w:rsidP="00504965">
      <w:pPr>
        <w:spacing w:after="120" w:line="264" w:lineRule="auto"/>
        <w:jc w:val="center"/>
        <w:rPr>
          <w:rFonts w:eastAsiaTheme="minorEastAsia"/>
          <w:color w:val="000000"/>
          <w:sz w:val="26"/>
          <w:szCs w:val="26"/>
          <w:u w:val="single"/>
          <w:rtl/>
        </w:rPr>
      </w:pPr>
    </w:p>
    <w:p w14:paraId="3095169F" w14:textId="77777777" w:rsidR="00504965" w:rsidRDefault="00504965" w:rsidP="00504965">
      <w:pPr>
        <w:spacing w:after="120" w:line="264" w:lineRule="auto"/>
        <w:jc w:val="center"/>
        <w:rPr>
          <w:rFonts w:eastAsiaTheme="minorEastAsia"/>
          <w:color w:val="000000"/>
          <w:sz w:val="26"/>
          <w:szCs w:val="26"/>
          <w:u w:val="single"/>
          <w:rtl/>
        </w:rPr>
      </w:pPr>
    </w:p>
    <w:p w14:paraId="08F56A2F" w14:textId="77777777" w:rsidR="00504965" w:rsidRDefault="00504965" w:rsidP="00504965">
      <w:pPr>
        <w:spacing w:after="120" w:line="264" w:lineRule="auto"/>
        <w:jc w:val="center"/>
        <w:rPr>
          <w:rFonts w:eastAsiaTheme="minorEastAsia"/>
          <w:color w:val="000000"/>
          <w:sz w:val="26"/>
          <w:szCs w:val="26"/>
          <w:u w:val="single"/>
          <w:rtl/>
        </w:rPr>
      </w:pPr>
    </w:p>
    <w:p w14:paraId="2455366E" w14:textId="202E334F" w:rsidR="00504965" w:rsidRPr="00504965" w:rsidRDefault="00504965" w:rsidP="00504965">
      <w:pPr>
        <w:spacing w:after="120" w:line="264" w:lineRule="auto"/>
        <w:jc w:val="right"/>
        <w:rPr>
          <w:rFonts w:eastAsiaTheme="minorEastAsia"/>
          <w:sz w:val="26"/>
          <w:szCs w:val="26"/>
        </w:rPr>
      </w:pPr>
      <w:r w:rsidRPr="00504965">
        <w:rPr>
          <w:rFonts w:eastAsiaTheme="minorEastAsia" w:hint="cs"/>
          <w:color w:val="000000"/>
          <w:sz w:val="26"/>
          <w:szCs w:val="26"/>
          <w:rtl/>
        </w:rPr>
        <w:t>إعداد: د. خلود سفكونة</w:t>
      </w:r>
    </w:p>
    <w:p w14:paraId="546037C6" w14:textId="4C370B4C" w:rsidR="00AC0DE1" w:rsidRPr="005930C4" w:rsidRDefault="00AC0DE1" w:rsidP="00855B13">
      <w:pPr>
        <w:rPr>
          <w:rtl/>
          <w:lang w:bidi="ar-SY"/>
        </w:rPr>
      </w:pPr>
    </w:p>
    <w:p w14:paraId="195BA46F" w14:textId="77777777" w:rsidR="00AC0DE1" w:rsidRPr="005930C4" w:rsidRDefault="00AC0DE1" w:rsidP="00D05624"/>
    <w:sectPr w:rsidR="00AC0DE1" w:rsidRPr="005930C4"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25CC" w14:textId="77777777" w:rsidR="005E7D7D" w:rsidRDefault="005E7D7D" w:rsidP="00D05624">
      <w:r>
        <w:separator/>
      </w:r>
    </w:p>
  </w:endnote>
  <w:endnote w:type="continuationSeparator" w:id="0">
    <w:p w14:paraId="20B4A014" w14:textId="77777777" w:rsidR="005E7D7D" w:rsidRDefault="005E7D7D"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F7CC" w14:textId="77777777" w:rsidR="005E7D7D" w:rsidRDefault="005E7D7D" w:rsidP="00D05624">
      <w:r>
        <w:separator/>
      </w:r>
    </w:p>
  </w:footnote>
  <w:footnote w:type="continuationSeparator" w:id="0">
    <w:p w14:paraId="05CAABB1" w14:textId="77777777" w:rsidR="005E7D7D" w:rsidRDefault="005E7D7D"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939D0"/>
    <w:multiLevelType w:val="hybridMultilevel"/>
    <w:tmpl w:val="2D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A57A2"/>
    <w:multiLevelType w:val="hybridMultilevel"/>
    <w:tmpl w:val="3B0E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F263D"/>
    <w:multiLevelType w:val="hybridMultilevel"/>
    <w:tmpl w:val="6894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0"/>
  </w:num>
  <w:num w:numId="2" w16cid:durableId="119960233">
    <w:abstractNumId w:val="4"/>
  </w:num>
  <w:num w:numId="3" w16cid:durableId="1475443389">
    <w:abstractNumId w:val="1"/>
  </w:num>
  <w:num w:numId="4" w16cid:durableId="89159397">
    <w:abstractNumId w:val="2"/>
  </w:num>
  <w:num w:numId="5" w16cid:durableId="1862425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37598"/>
    <w:rsid w:val="00047F26"/>
    <w:rsid w:val="000611D0"/>
    <w:rsid w:val="000B6526"/>
    <w:rsid w:val="00137DC0"/>
    <w:rsid w:val="001579D9"/>
    <w:rsid w:val="00167CE4"/>
    <w:rsid w:val="0017222F"/>
    <w:rsid w:val="00187BB0"/>
    <w:rsid w:val="00300C7F"/>
    <w:rsid w:val="003241AB"/>
    <w:rsid w:val="003E1627"/>
    <w:rsid w:val="00446A4B"/>
    <w:rsid w:val="0049227E"/>
    <w:rsid w:val="00504965"/>
    <w:rsid w:val="005930C4"/>
    <w:rsid w:val="005B4EF4"/>
    <w:rsid w:val="005E7D7D"/>
    <w:rsid w:val="005F696B"/>
    <w:rsid w:val="00664A51"/>
    <w:rsid w:val="006C0541"/>
    <w:rsid w:val="006E55D8"/>
    <w:rsid w:val="006E614C"/>
    <w:rsid w:val="006E776A"/>
    <w:rsid w:val="00701B29"/>
    <w:rsid w:val="00727C27"/>
    <w:rsid w:val="0083168D"/>
    <w:rsid w:val="00847301"/>
    <w:rsid w:val="00855B13"/>
    <w:rsid w:val="00913659"/>
    <w:rsid w:val="009C0A33"/>
    <w:rsid w:val="00A6175F"/>
    <w:rsid w:val="00AC0DE1"/>
    <w:rsid w:val="00B31749"/>
    <w:rsid w:val="00BB2074"/>
    <w:rsid w:val="00C451AF"/>
    <w:rsid w:val="00D05624"/>
    <w:rsid w:val="00D62DD4"/>
    <w:rsid w:val="00D8744D"/>
    <w:rsid w:val="00DA5A58"/>
    <w:rsid w:val="00DA5EDB"/>
    <w:rsid w:val="00DC2F28"/>
    <w:rsid w:val="00DE7BD7"/>
    <w:rsid w:val="00E03332"/>
    <w:rsid w:val="00E10D7E"/>
    <w:rsid w:val="00E52EA1"/>
    <w:rsid w:val="00E926F6"/>
    <w:rsid w:val="00EE29E3"/>
    <w:rsid w:val="00F17418"/>
    <w:rsid w:val="00FB0262"/>
    <w:rsid w:val="00FB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16</cp:revision>
  <cp:lastPrinted>2023-05-10T07:16:00Z</cp:lastPrinted>
  <dcterms:created xsi:type="dcterms:W3CDTF">2023-05-03T09:14:00Z</dcterms:created>
  <dcterms:modified xsi:type="dcterms:W3CDTF">2023-05-14T11:42:00Z</dcterms:modified>
</cp:coreProperties>
</file>