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5BA8" w14:textId="77777777" w:rsidR="00572800" w:rsidRPr="00B21932" w:rsidRDefault="00572800" w:rsidP="008C23F8">
      <w:pPr>
        <w:pStyle w:val="NoSpacing"/>
        <w:jc w:val="center"/>
        <w:rPr>
          <w:b/>
          <w:bCs/>
          <w:rtl/>
          <w:lang w:bidi="ar-SY"/>
        </w:rPr>
      </w:pPr>
      <w:r w:rsidRPr="00B21932">
        <w:rPr>
          <w:b/>
          <w:bCs/>
          <w:noProof/>
          <w:lang w:val="en-GB" w:eastAsia="en-GB"/>
        </w:rPr>
        <mc:AlternateContent>
          <mc:Choice Requires="wps">
            <w:drawing>
              <wp:anchor distT="0" distB="0" distL="114300" distR="114300" simplePos="0" relativeHeight="251659264" behindDoc="0" locked="0" layoutInCell="1" allowOverlap="1" wp14:anchorId="233F08FE" wp14:editId="4448BD22">
                <wp:simplePos x="0" y="0"/>
                <wp:positionH relativeFrom="column">
                  <wp:posOffset>133350</wp:posOffset>
                </wp:positionH>
                <wp:positionV relativeFrom="paragraph">
                  <wp:posOffset>-821055</wp:posOffset>
                </wp:positionV>
                <wp:extent cx="180975" cy="4476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9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96E73" w14:textId="77777777" w:rsidR="00572800" w:rsidRDefault="00572800" w:rsidP="00572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023E0" id="_x0000_t202" coordsize="21600,21600" o:spt="202" path="m,l,21600r21600,l21600,xe">
                <v:stroke joinstyle="miter"/>
                <v:path gradientshapeok="t" o:connecttype="rect"/>
              </v:shapetype>
              <v:shape id="Text Box 4" o:spid="_x0000_s1026" type="#_x0000_t202" style="position:absolute;left:0;text-align:left;margin-left:10.5pt;margin-top:-64.65pt;width:14.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" stroked="f">
                <v:textbox>
                  <w:txbxContent>
                    <w:p w:rsidR="00572800" w:rsidRDefault="00572800" w:rsidP="00572800"/>
                  </w:txbxContent>
                </v:textbox>
              </v:shape>
            </w:pict>
          </mc:Fallback>
        </mc:AlternateContent>
      </w:r>
      <w:r w:rsidRPr="00B21932">
        <w:rPr>
          <w:b/>
          <w:bCs/>
          <w:rtl/>
        </w:rPr>
        <w:t>تو</w:t>
      </w:r>
      <w:r w:rsidRPr="00B21932">
        <w:rPr>
          <w:b/>
          <w:bCs/>
          <w:rtl/>
          <w:lang w:bidi="ar-SY"/>
        </w:rPr>
        <w:t>صيف مقرر دراسي</w:t>
      </w:r>
    </w:p>
    <w:p w14:paraId="2CA90B02" w14:textId="77777777" w:rsidR="0056523F" w:rsidRPr="0056523F" w:rsidRDefault="0056523F" w:rsidP="0056523F">
      <w:pPr>
        <w:jc w:val="center"/>
        <w:rPr>
          <w:rFonts w:ascii="Sakkal Majalla" w:hAnsi="Sakkal Majalla" w:cs="Sakkal Majalla"/>
          <w:b/>
          <w:bCs/>
          <w:sz w:val="12"/>
          <w:szCs w:val="12"/>
          <w:rtl/>
          <w:lang w:bidi="ar-SY"/>
        </w:rPr>
      </w:pPr>
    </w:p>
    <w:tbl>
      <w:tblPr>
        <w:bidiVisual/>
        <w:tblW w:w="937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151"/>
        <w:gridCol w:w="1266"/>
        <w:gridCol w:w="2053"/>
        <w:gridCol w:w="7"/>
        <w:gridCol w:w="1984"/>
        <w:gridCol w:w="7"/>
        <w:gridCol w:w="1903"/>
      </w:tblGrid>
      <w:tr w:rsidR="00DC5F10" w:rsidRPr="00F73AF0" w14:paraId="6B24738D" w14:textId="77777777" w:rsidTr="00420028">
        <w:trPr>
          <w:gridBefore w:val="1"/>
          <w:wBefore w:w="8" w:type="dxa"/>
          <w:trHeight w:val="265"/>
        </w:trPr>
        <w:tc>
          <w:tcPr>
            <w:tcW w:w="2151" w:type="dxa"/>
            <w:shd w:val="clear" w:color="auto" w:fill="B3B3B3"/>
          </w:tcPr>
          <w:p w14:paraId="6C18106F" w14:textId="77777777" w:rsidR="00DC5F10" w:rsidRPr="00F73AF0" w:rsidRDefault="00DC5F10" w:rsidP="00FF264F">
            <w:pPr>
              <w:tabs>
                <w:tab w:val="left" w:pos="2336"/>
              </w:tabs>
              <w:rPr>
                <w:rFonts w:ascii="Sakkal Majalla" w:hAnsi="Sakkal Majalla" w:cs="Sakkal Majalla"/>
                <w:b/>
                <w:bCs/>
                <w:sz w:val="26"/>
                <w:szCs w:val="26"/>
                <w:rtl/>
              </w:rPr>
            </w:pPr>
            <w:r w:rsidRPr="00F73AF0">
              <w:rPr>
                <w:rFonts w:ascii="Sakkal Majalla" w:hAnsi="Sakkal Majalla" w:cs="Sakkal Majalla"/>
                <w:b/>
                <w:bCs/>
                <w:sz w:val="26"/>
                <w:szCs w:val="26"/>
                <w:rtl/>
                <w:lang w:bidi="ar-SY"/>
              </w:rPr>
              <w:t>كليـة</w:t>
            </w:r>
            <w:r w:rsidRPr="00F73AF0">
              <w:rPr>
                <w:rFonts w:ascii="Sakkal Majalla" w:hAnsi="Sakkal Majalla" w:cs="Sakkal Majalla"/>
                <w:b/>
                <w:bCs/>
                <w:sz w:val="26"/>
                <w:szCs w:val="26"/>
                <w:lang w:bidi="ar-SY"/>
              </w:rPr>
              <w:t xml:space="preserve"> </w:t>
            </w:r>
          </w:p>
        </w:tc>
        <w:tc>
          <w:tcPr>
            <w:tcW w:w="7220" w:type="dxa"/>
            <w:gridSpan w:val="6"/>
            <w:shd w:val="clear" w:color="auto" w:fill="B3B3B3"/>
          </w:tcPr>
          <w:p w14:paraId="723B61D1" w14:textId="77777777" w:rsidR="00DC5F10" w:rsidRPr="00F73AF0" w:rsidRDefault="00DC5F1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الصيدلة </w:t>
            </w:r>
          </w:p>
        </w:tc>
      </w:tr>
      <w:tr w:rsidR="00572800" w:rsidRPr="00F73AF0" w14:paraId="75F21672" w14:textId="77777777" w:rsidTr="00595342">
        <w:trPr>
          <w:gridBefore w:val="1"/>
          <w:wBefore w:w="8" w:type="dxa"/>
          <w:trHeight w:val="265"/>
        </w:trPr>
        <w:tc>
          <w:tcPr>
            <w:tcW w:w="2151" w:type="dxa"/>
          </w:tcPr>
          <w:p w14:paraId="7071E653" w14:textId="77777777" w:rsidR="00572800" w:rsidRPr="00F73AF0" w:rsidRDefault="0057280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اسم المقرر</w:t>
            </w:r>
            <w:r w:rsidR="00AE2F5A">
              <w:rPr>
                <w:rFonts w:ascii="Sakkal Majalla" w:hAnsi="Sakkal Majalla" w:cs="Sakkal Majalla" w:hint="cs"/>
                <w:b/>
                <w:bCs/>
                <w:sz w:val="26"/>
                <w:szCs w:val="26"/>
                <w:rtl/>
                <w:lang w:bidi="ar-SY"/>
              </w:rPr>
              <w:t xml:space="preserve"> </w:t>
            </w:r>
          </w:p>
        </w:tc>
        <w:tc>
          <w:tcPr>
            <w:tcW w:w="3326" w:type="dxa"/>
            <w:gridSpan w:val="3"/>
          </w:tcPr>
          <w:p w14:paraId="5C9DF2F7" w14:textId="77777777" w:rsidR="00572800" w:rsidRPr="00F73AF0" w:rsidRDefault="00AE2F5A" w:rsidP="00FF264F">
            <w:pPr>
              <w:tabs>
                <w:tab w:val="left" w:pos="2336"/>
              </w:tabs>
              <w:rPr>
                <w:rFonts w:ascii="Sakkal Majalla" w:hAnsi="Sakkal Majalla" w:cs="Sakkal Majalla"/>
                <w:b/>
                <w:bCs/>
                <w:sz w:val="26"/>
                <w:szCs w:val="26"/>
                <w:lang w:bidi="ar-SY"/>
              </w:rPr>
            </w:pPr>
            <w:r>
              <w:rPr>
                <w:rFonts w:ascii="Sakkal Majalla" w:hAnsi="Sakkal Majalla" w:cs="Sakkal Majalla" w:hint="cs"/>
                <w:b/>
                <w:bCs/>
                <w:sz w:val="26"/>
                <w:szCs w:val="26"/>
                <w:rtl/>
                <w:lang w:bidi="ar-SY"/>
              </w:rPr>
              <w:t>كيمياء فيزيائية</w:t>
            </w:r>
          </w:p>
        </w:tc>
        <w:tc>
          <w:tcPr>
            <w:tcW w:w="1991" w:type="dxa"/>
            <w:gridSpan w:val="2"/>
          </w:tcPr>
          <w:p w14:paraId="327ECE77"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رمز المقرر       </w:t>
            </w:r>
          </w:p>
        </w:tc>
        <w:tc>
          <w:tcPr>
            <w:tcW w:w="1903" w:type="dxa"/>
          </w:tcPr>
          <w:p w14:paraId="45C371D0" w14:textId="1AA2CCE4" w:rsidR="00572800" w:rsidRPr="00C919F7" w:rsidRDefault="000E027B" w:rsidP="0056523F">
            <w:pPr>
              <w:tabs>
                <w:tab w:val="center" w:pos="1062"/>
                <w:tab w:val="right" w:pos="2124"/>
              </w:tabs>
              <w:bidi w:val="0"/>
              <w:rPr>
                <w:rFonts w:ascii="Sakkal Majalla" w:hAnsi="Sakkal Majalla" w:cs="Sakkal Majalla"/>
                <w:b/>
                <w:bCs/>
                <w:sz w:val="26"/>
                <w:szCs w:val="26"/>
                <w:lang w:bidi="ar-SY"/>
              </w:rPr>
            </w:pPr>
            <w:r w:rsidRPr="00F73AF0">
              <w:rPr>
                <w:rFonts w:ascii="Sakkal Majalla" w:hAnsi="Sakkal Majalla" w:cs="Sakkal Majalla"/>
                <w:b/>
                <w:bCs/>
                <w:sz w:val="26"/>
                <w:szCs w:val="26"/>
                <w:lang w:bidi="ar-SY"/>
              </w:rPr>
              <w:tab/>
            </w:r>
            <w:r w:rsidR="0056523F" w:rsidRPr="00C919F7">
              <w:rPr>
                <w:rFonts w:ascii="Sakkal Majalla" w:hAnsi="Sakkal Majalla" w:cs="Sakkal Majalla"/>
                <w:b/>
                <w:bCs/>
                <w:u w:color="000000"/>
                <w:rtl/>
                <w:lang w:val="ar-SA"/>
              </w:rPr>
              <w:t>CPPH</w:t>
            </w:r>
            <w:r w:rsidR="00FF0078">
              <w:rPr>
                <w:rFonts w:ascii="Sakkal Majalla" w:hAnsi="Sakkal Majalla" w:cs="Sakkal Majalla" w:hint="cs"/>
                <w:b/>
                <w:bCs/>
                <w:u w:color="000000"/>
                <w:rtl/>
                <w:lang w:val="ar-SA"/>
              </w:rPr>
              <w:t>203</w:t>
            </w:r>
            <w:r w:rsidR="0056523F" w:rsidRPr="00C919F7">
              <w:rPr>
                <w:rFonts w:ascii="Sakkal Majalla" w:hAnsi="Sakkal Majalla" w:cs="Sakkal Majalla" w:hint="cs"/>
                <w:b/>
                <w:bCs/>
                <w:u w:color="000000"/>
                <w:rtl/>
                <w:lang w:val="ar-SA"/>
              </w:rPr>
              <w:t xml:space="preserve">  </w:t>
            </w:r>
          </w:p>
        </w:tc>
      </w:tr>
      <w:tr w:rsidR="00572800" w:rsidRPr="00F73AF0" w14:paraId="7950EC83" w14:textId="77777777" w:rsidTr="00BB3390">
        <w:trPr>
          <w:gridBefore w:val="1"/>
          <w:wBefore w:w="8" w:type="dxa"/>
          <w:trHeight w:val="265"/>
        </w:trPr>
        <w:tc>
          <w:tcPr>
            <w:tcW w:w="2151" w:type="dxa"/>
          </w:tcPr>
          <w:p w14:paraId="6354041B" w14:textId="77777777" w:rsidR="00572800" w:rsidRPr="00F73AF0" w:rsidRDefault="00572800" w:rsidP="00AE0F2E">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الساعات المعتمدة: </w:t>
            </w:r>
            <w:r w:rsidR="0056523F">
              <w:rPr>
                <w:rFonts w:ascii="Sakkal Majalla" w:hAnsi="Sakkal Majalla" w:cs="Sakkal Majalla" w:hint="cs"/>
                <w:b/>
                <w:bCs/>
                <w:sz w:val="26"/>
                <w:szCs w:val="26"/>
                <w:rtl/>
                <w:lang w:bidi="ar-SY"/>
              </w:rPr>
              <w:t>3</w:t>
            </w:r>
          </w:p>
        </w:tc>
        <w:tc>
          <w:tcPr>
            <w:tcW w:w="1266" w:type="dxa"/>
          </w:tcPr>
          <w:p w14:paraId="292E60D8" w14:textId="77777777" w:rsidR="00572800" w:rsidRPr="00F73AF0" w:rsidRDefault="00572800" w:rsidP="0056523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نظري: </w:t>
            </w:r>
            <w:r w:rsidR="0056523F">
              <w:rPr>
                <w:rFonts w:ascii="Sakkal Majalla" w:hAnsi="Sakkal Majalla" w:cs="Sakkal Majalla" w:hint="cs"/>
                <w:b/>
                <w:bCs/>
                <w:sz w:val="26"/>
                <w:szCs w:val="26"/>
                <w:rtl/>
                <w:lang w:bidi="ar-SY"/>
              </w:rPr>
              <w:t>2</w:t>
            </w:r>
          </w:p>
        </w:tc>
        <w:tc>
          <w:tcPr>
            <w:tcW w:w="2060" w:type="dxa"/>
            <w:gridSpan w:val="2"/>
          </w:tcPr>
          <w:p w14:paraId="7345FA8F" w14:textId="77777777"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عملي:</w:t>
            </w:r>
            <w:r w:rsidRPr="00F73AF0">
              <w:rPr>
                <w:rFonts w:ascii="Sakkal Majalla" w:hAnsi="Sakkal Majalla" w:cs="Sakkal Majalla"/>
                <w:b/>
                <w:bCs/>
                <w:sz w:val="26"/>
                <w:szCs w:val="26"/>
                <w:lang w:bidi="ar-SY"/>
              </w:rPr>
              <w:t xml:space="preserve"> </w:t>
            </w:r>
            <w:r w:rsidR="0056523F">
              <w:rPr>
                <w:rFonts w:ascii="Sakkal Majalla" w:hAnsi="Sakkal Majalla" w:cs="Sakkal Majalla" w:hint="cs"/>
                <w:b/>
                <w:bCs/>
                <w:sz w:val="26"/>
                <w:szCs w:val="26"/>
                <w:rtl/>
                <w:lang w:bidi="ar-SY"/>
              </w:rPr>
              <w:t>1</w:t>
            </w:r>
          </w:p>
        </w:tc>
        <w:tc>
          <w:tcPr>
            <w:tcW w:w="1991" w:type="dxa"/>
            <w:gridSpan w:val="2"/>
          </w:tcPr>
          <w:p w14:paraId="5EAA33B6"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المتطلب السابق</w:t>
            </w:r>
          </w:p>
        </w:tc>
        <w:tc>
          <w:tcPr>
            <w:tcW w:w="1903" w:type="dxa"/>
          </w:tcPr>
          <w:p w14:paraId="428EBF62" w14:textId="77777777" w:rsidR="00572800" w:rsidRPr="00F73AF0" w:rsidRDefault="0056523F" w:rsidP="00FF264F">
            <w:pPr>
              <w:tabs>
                <w:tab w:val="left" w:pos="2336"/>
              </w:tabs>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كيمياء عامة لاعضوية</w:t>
            </w:r>
          </w:p>
        </w:tc>
      </w:tr>
      <w:tr w:rsidR="00572800" w:rsidRPr="00F73AF0" w14:paraId="4C6A68BA" w14:textId="77777777" w:rsidTr="00BB3390">
        <w:trPr>
          <w:trHeight w:val="265"/>
        </w:trPr>
        <w:tc>
          <w:tcPr>
            <w:tcW w:w="3425" w:type="dxa"/>
            <w:gridSpan w:val="3"/>
          </w:tcPr>
          <w:p w14:paraId="308E5C98" w14:textId="77777777" w:rsidR="00572800" w:rsidRPr="00F73AF0" w:rsidRDefault="00572800" w:rsidP="00FF264F">
            <w:pPr>
              <w:tabs>
                <w:tab w:val="left" w:pos="2336"/>
              </w:tabs>
              <w:jc w:val="both"/>
              <w:rPr>
                <w:rFonts w:ascii="Sakkal Majalla" w:hAnsi="Sakkal Majalla" w:cs="Sakkal Majalla"/>
                <w:b/>
                <w:bCs/>
                <w:sz w:val="26"/>
                <w:szCs w:val="26"/>
                <w:rtl/>
              </w:rPr>
            </w:pPr>
            <w:r w:rsidRPr="00F73AF0">
              <w:rPr>
                <w:rFonts w:ascii="Sakkal Majalla" w:hAnsi="Sakkal Majalla" w:cs="Sakkal Majalla"/>
                <w:b/>
                <w:bCs/>
                <w:sz w:val="26"/>
                <w:szCs w:val="26"/>
                <w:rtl/>
              </w:rPr>
              <w:t>المقرر جزء من برنامج دراسي للحصول على:</w:t>
            </w:r>
          </w:p>
        </w:tc>
        <w:tc>
          <w:tcPr>
            <w:tcW w:w="2053" w:type="dxa"/>
          </w:tcPr>
          <w:p w14:paraId="6083088F" w14:textId="77777777" w:rsidR="00572800" w:rsidRPr="00F73AF0" w:rsidRDefault="00572800" w:rsidP="00FF264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إجازة في الصيدلة</w:t>
            </w:r>
          </w:p>
        </w:tc>
        <w:tc>
          <w:tcPr>
            <w:tcW w:w="1991" w:type="dxa"/>
            <w:gridSpan w:val="2"/>
          </w:tcPr>
          <w:p w14:paraId="1DEC51E2" w14:textId="77777777" w:rsidR="00572800" w:rsidRPr="00F73AF0" w:rsidRDefault="00572800" w:rsidP="00FF264F">
            <w:pPr>
              <w:rPr>
                <w:rFonts w:ascii="Sakkal Majalla" w:hAnsi="Sakkal Majalla" w:cs="Sakkal Majalla"/>
                <w:b/>
                <w:bCs/>
                <w:sz w:val="26"/>
                <w:szCs w:val="26"/>
                <w:rtl/>
              </w:rPr>
            </w:pPr>
            <w:r w:rsidRPr="00F73AF0">
              <w:rPr>
                <w:rFonts w:ascii="Sakkal Majalla" w:hAnsi="Sakkal Majalla" w:cs="Sakkal Majalla"/>
                <w:b/>
                <w:bCs/>
                <w:sz w:val="26"/>
                <w:szCs w:val="26"/>
                <w:rtl/>
              </w:rPr>
              <w:t>المستوى المقترح للمقرر</w:t>
            </w:r>
          </w:p>
        </w:tc>
        <w:tc>
          <w:tcPr>
            <w:tcW w:w="1910" w:type="dxa"/>
            <w:gridSpan w:val="2"/>
          </w:tcPr>
          <w:p w14:paraId="0E0E0F37" w14:textId="42B07D4B" w:rsidR="00572800" w:rsidRPr="00F73AF0" w:rsidRDefault="00C919F7" w:rsidP="00AE0F2E">
            <w:pPr>
              <w:tabs>
                <w:tab w:val="left" w:pos="2336"/>
              </w:tabs>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3</w:t>
            </w:r>
          </w:p>
        </w:tc>
      </w:tr>
    </w:tbl>
    <w:p w14:paraId="294086CE" w14:textId="77777777" w:rsidR="00572800" w:rsidRPr="00F73AF0" w:rsidRDefault="00572800" w:rsidP="00572800">
      <w:pPr>
        <w:tabs>
          <w:tab w:val="left" w:pos="2336"/>
        </w:tabs>
        <w:jc w:val="lowKashida"/>
        <w:rPr>
          <w:rFonts w:ascii="Sakkal Majalla" w:hAnsi="Sakkal Majalla" w:cs="Sakkal Majalla"/>
          <w:b/>
          <w:bCs/>
          <w:sz w:val="26"/>
          <w:szCs w:val="26"/>
          <w:lang w:bidi="ar-SY"/>
        </w:rPr>
      </w:pPr>
    </w:p>
    <w:tbl>
      <w:tblPr>
        <w:bidiVisual/>
        <w:tblW w:w="93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72800" w:rsidRPr="00F73AF0" w14:paraId="77297571" w14:textId="77777777" w:rsidTr="00F226D2">
        <w:trPr>
          <w:trHeight w:val="97"/>
        </w:trPr>
        <w:tc>
          <w:tcPr>
            <w:tcW w:w="9355" w:type="dxa"/>
            <w:shd w:val="clear" w:color="auto" w:fill="B3B3B3"/>
          </w:tcPr>
          <w:p w14:paraId="2B806182"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وصف المقرر</w:t>
            </w:r>
            <w:r w:rsidRPr="00F73AF0">
              <w:rPr>
                <w:rFonts w:ascii="Sakkal Majalla" w:hAnsi="Sakkal Majalla" w:cs="Sakkal Majalla"/>
                <w:b/>
                <w:bCs/>
                <w:sz w:val="26"/>
                <w:szCs w:val="26"/>
                <w:lang w:bidi="ar-SY"/>
              </w:rPr>
              <w:t xml:space="preserve"> </w:t>
            </w:r>
          </w:p>
        </w:tc>
      </w:tr>
      <w:tr w:rsidR="00572800" w:rsidRPr="00F73AF0" w14:paraId="58EBC6FD" w14:textId="77777777" w:rsidTr="00F73AF0">
        <w:trPr>
          <w:trHeight w:val="466"/>
        </w:trPr>
        <w:tc>
          <w:tcPr>
            <w:tcW w:w="9355" w:type="dxa"/>
          </w:tcPr>
          <w:p w14:paraId="0C8B5941" w14:textId="77777777" w:rsidR="00572800" w:rsidRPr="00F73AF0" w:rsidRDefault="00652561" w:rsidP="00AE0F2E">
            <w:pPr>
              <w:jc w:val="lowKashida"/>
              <w:outlineLvl w:val="0"/>
              <w:rPr>
                <w:rFonts w:ascii="Sakkal Majalla" w:hAnsi="Sakkal Majalla" w:cs="Sakkal Majalla"/>
                <w:sz w:val="26"/>
                <w:szCs w:val="26"/>
                <w:rtl/>
              </w:rPr>
            </w:pPr>
            <w:r w:rsidRPr="00F73AF0">
              <w:rPr>
                <w:rFonts w:ascii="Sakkal Majalla" w:hAnsi="Sakkal Majalla" w:cs="Sakkal Majalla"/>
                <w:sz w:val="26"/>
                <w:szCs w:val="26"/>
                <w:rtl/>
              </w:rPr>
              <w:t xml:space="preserve"> </w:t>
            </w:r>
            <w:r w:rsidR="0056523F" w:rsidRPr="00BC38DA">
              <w:rPr>
                <w:rFonts w:ascii="Sakkal Majalla" w:hAnsi="Sakkal Majalla" w:cs="Sakkal Majalla" w:hint="cs"/>
                <w:rtl/>
              </w:rPr>
              <w:t>يتضمن هذا المقرر دراسة بنية المادة والقوى الربطة بين الذرات والروابط الجزيئات، كما يتعرض للحالات المختلفة للمادة وخواصها مثل اللزوجة والتوتر السطحي والانتشار  ويركز فيها على مخططات الطور للمادة النقية والجمل الثنائية والثلاثية وأساسيات الترموديناميك</w:t>
            </w:r>
            <w:r w:rsidR="0056523F" w:rsidRPr="00BC38DA">
              <w:rPr>
                <w:rFonts w:ascii="Sakkal Majalla" w:hAnsi="Sakkal Majalla" w:cs="Sakkal Majalla"/>
                <w:rtl/>
              </w:rPr>
              <w:t xml:space="preserve">. </w:t>
            </w:r>
            <w:r w:rsidR="0056523F" w:rsidRPr="00BC38DA">
              <w:rPr>
                <w:rFonts w:ascii="Sakkal Majalla" w:hAnsi="Sakkal Majalla" w:cs="Sakkal Majalla" w:hint="cs"/>
                <w:rtl/>
              </w:rPr>
              <w:t>يدرس الطالب في هذا المقرر أيضاً تطبيقات الحركية الكيميائية في الصيدلة لا سيما سرع وآليات التفاعل المعقدة وآلية تأثير المحفزات وثباتية المواد</w:t>
            </w:r>
            <w:r w:rsidR="0056523F" w:rsidRPr="00BC38DA">
              <w:rPr>
                <w:rFonts w:ascii="Sakkal Majalla" w:hAnsi="Sakkal Majalla" w:cs="Sakkal Majalla"/>
                <w:rtl/>
              </w:rPr>
              <w:t xml:space="preserve">.  </w:t>
            </w:r>
            <w:r w:rsidR="0056523F" w:rsidRPr="00BC38DA">
              <w:rPr>
                <w:rFonts w:ascii="Sakkal Majalla" w:hAnsi="Sakkal Majalla" w:cs="Sakkal Majalla" w:hint="cs"/>
                <w:rtl/>
              </w:rPr>
              <w:t>ينتهي المقرر بدراسة الأوساط غير المتجانسة مثل الغرويات والمعلقات وخواصها وتطبيقاتها</w:t>
            </w:r>
            <w:r w:rsidR="0056523F" w:rsidRPr="00BC38DA">
              <w:rPr>
                <w:rFonts w:ascii="Sakkal Majalla" w:hAnsi="Sakkal Majalla" w:cs="Sakkal Majalla"/>
                <w:rtl/>
              </w:rPr>
              <w:t xml:space="preserve">. </w:t>
            </w:r>
            <w:r w:rsidR="0056523F" w:rsidRPr="00C26777">
              <w:rPr>
                <w:rFonts w:ascii="Sakkal Majalla" w:hAnsi="Sakkal Majalla" w:cs="Sakkal Majalla" w:hint="cs"/>
                <w:rtl/>
              </w:rPr>
              <w:t xml:space="preserve"> </w:t>
            </w:r>
            <w:r w:rsidR="0056523F">
              <w:rPr>
                <w:rFonts w:ascii="Sakkal Majalla" w:hAnsi="Sakkal Majalla" w:cs="Sakkal Majalla" w:hint="cs"/>
                <w:rtl/>
              </w:rPr>
              <w:t xml:space="preserve"> </w:t>
            </w:r>
            <w:r w:rsidR="0056523F" w:rsidRPr="00C26777">
              <w:rPr>
                <w:rFonts w:ascii="Sakkal Majalla" w:hAnsi="Sakkal Majalla" w:cs="Sakkal Majalla" w:hint="cs"/>
                <w:rtl/>
              </w:rPr>
              <w:t xml:space="preserve"> </w:t>
            </w:r>
          </w:p>
        </w:tc>
      </w:tr>
    </w:tbl>
    <w:p w14:paraId="683DB079" w14:textId="77777777" w:rsidR="00572800" w:rsidRPr="00FC4711" w:rsidRDefault="00572800" w:rsidP="00572800">
      <w:pPr>
        <w:tabs>
          <w:tab w:val="left" w:pos="2336"/>
        </w:tabs>
        <w:rPr>
          <w:rFonts w:ascii="Sakkal Majalla" w:hAnsi="Sakkal Majalla" w:cs="Sakkal Majalla"/>
          <w:b/>
          <w:bCs/>
          <w:sz w:val="12"/>
          <w:szCs w:val="12"/>
          <w:lang w:bidi="ar-SY"/>
        </w:rPr>
      </w:pPr>
    </w:p>
    <w:tbl>
      <w:tblPr>
        <w:tblStyle w:val="TableGrid"/>
        <w:tblW w:w="9371" w:type="dxa"/>
        <w:jc w:val="center"/>
        <w:tblLook w:val="04A0" w:firstRow="1" w:lastRow="0" w:firstColumn="1" w:lastColumn="0" w:noHBand="0" w:noVBand="1"/>
      </w:tblPr>
      <w:tblGrid>
        <w:gridCol w:w="9371"/>
      </w:tblGrid>
      <w:tr w:rsidR="00F226D2" w:rsidRPr="00F73AF0" w14:paraId="4612D47C" w14:textId="77777777" w:rsidTr="0056523F">
        <w:trPr>
          <w:trHeight w:val="335"/>
          <w:jc w:val="center"/>
        </w:trPr>
        <w:tc>
          <w:tcPr>
            <w:tcW w:w="9371" w:type="dxa"/>
            <w:shd w:val="clear" w:color="auto" w:fill="BFBFBF" w:themeFill="background1" w:themeFillShade="BF"/>
          </w:tcPr>
          <w:p w14:paraId="21A8069F" w14:textId="77777777" w:rsidR="00F226D2" w:rsidRPr="00F73AF0" w:rsidRDefault="00F226D2" w:rsidP="00F226D2">
            <w:pPr>
              <w:tabs>
                <w:tab w:val="left" w:pos="2992"/>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محتوى المقرر</w:t>
            </w:r>
          </w:p>
        </w:tc>
      </w:tr>
      <w:tr w:rsidR="000E027B" w:rsidRPr="00F73AF0" w14:paraId="34885F2D" w14:textId="77777777" w:rsidTr="0056523F">
        <w:trPr>
          <w:trHeight w:val="345"/>
          <w:jc w:val="center"/>
        </w:trPr>
        <w:tc>
          <w:tcPr>
            <w:tcW w:w="9371" w:type="dxa"/>
            <w:tcBorders>
              <w:bottom w:val="single" w:sz="4" w:space="0" w:color="auto"/>
            </w:tcBorders>
            <w:shd w:val="clear" w:color="auto" w:fill="BFBFBF" w:themeFill="background1" w:themeFillShade="BF"/>
          </w:tcPr>
          <w:p w14:paraId="5B6E60E7" w14:textId="77777777" w:rsidR="000E027B" w:rsidRPr="00F73AF0" w:rsidRDefault="000E027B" w:rsidP="0056523F">
            <w:pPr>
              <w:rPr>
                <w:rFonts w:ascii="Sakkal Majalla" w:hAnsi="Sakkal Majalla" w:cs="Sakkal Majalla"/>
                <w:b/>
                <w:bCs/>
                <w:sz w:val="26"/>
                <w:szCs w:val="26"/>
                <w:rtl/>
              </w:rPr>
            </w:pPr>
            <w:r w:rsidRPr="00F73AF0">
              <w:rPr>
                <w:rFonts w:ascii="Sakkal Majalla" w:hAnsi="Sakkal Majalla" w:cs="Sakkal Majalla"/>
                <w:b/>
                <w:bCs/>
                <w:sz w:val="26"/>
                <w:szCs w:val="26"/>
                <w:rtl/>
              </w:rPr>
              <w:t>القسم النظري</w:t>
            </w:r>
          </w:p>
        </w:tc>
      </w:tr>
      <w:tr w:rsidR="0056523F" w:rsidRPr="00F73AF0" w14:paraId="26A4A15F" w14:textId="77777777" w:rsidTr="0056523F">
        <w:trPr>
          <w:trHeight w:val="307"/>
          <w:jc w:val="center"/>
        </w:trPr>
        <w:tc>
          <w:tcPr>
            <w:tcW w:w="9371" w:type="dxa"/>
            <w:tcBorders>
              <w:top w:val="single" w:sz="4" w:space="0" w:color="auto"/>
              <w:left w:val="single" w:sz="4" w:space="0" w:color="auto"/>
              <w:bottom w:val="nil"/>
              <w:right w:val="single" w:sz="4" w:space="0" w:color="auto"/>
            </w:tcBorders>
            <w:vAlign w:val="center"/>
          </w:tcPr>
          <w:p w14:paraId="6EB81258"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sidRPr="007D3B92">
              <w:rPr>
                <w:rFonts w:ascii="Sakkal Majalla" w:hAnsi="Sakkal Majalla" w:cs="Sakkal Majalla" w:hint="cs"/>
                <w:rtl/>
              </w:rPr>
              <w:t xml:space="preserve">الحركية الكيميائية </w:t>
            </w:r>
            <w:r w:rsidRPr="007D3B92">
              <w:rPr>
                <w:rFonts w:ascii="Sakkal Majalla" w:hAnsi="Sakkal Majalla" w:cs="Sakkal Majalla"/>
                <w:rtl/>
              </w:rPr>
              <w:t xml:space="preserve">: </w:t>
            </w:r>
            <w:r w:rsidRPr="007D3B92">
              <w:rPr>
                <w:rFonts w:ascii="Sakkal Majalla" w:hAnsi="Sakkal Majalla" w:cs="Sakkal Majalla" w:hint="cs"/>
                <w:rtl/>
              </w:rPr>
              <w:t>المفاهيم الأساسية والعوامل المؤثرة</w:t>
            </w:r>
          </w:p>
        </w:tc>
      </w:tr>
      <w:tr w:rsidR="0056523F" w:rsidRPr="00F73AF0" w14:paraId="78664B9C" w14:textId="77777777" w:rsidTr="0056523F">
        <w:trPr>
          <w:trHeight w:val="354"/>
          <w:jc w:val="center"/>
        </w:trPr>
        <w:tc>
          <w:tcPr>
            <w:tcW w:w="9371" w:type="dxa"/>
            <w:tcBorders>
              <w:top w:val="nil"/>
              <w:left w:val="single" w:sz="4" w:space="0" w:color="auto"/>
              <w:bottom w:val="nil"/>
              <w:right w:val="single" w:sz="4" w:space="0" w:color="auto"/>
            </w:tcBorders>
            <w:vAlign w:val="center"/>
          </w:tcPr>
          <w:p w14:paraId="14CF8677"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Pr>
                <w:rFonts w:ascii="Arial Unicode MS" w:eastAsia="Arial Unicode MS" w:hAnsi="Arial Unicode MS" w:cs="Sakkal Majalla" w:hint="cs"/>
                <w:sz w:val="26"/>
                <w:szCs w:val="26"/>
                <w:u w:color="000000"/>
                <w:rtl/>
                <w:lang w:val="ar-SA"/>
              </w:rPr>
              <w:t xml:space="preserve">الحركية الكيميائية </w:t>
            </w:r>
            <w:r>
              <w:rPr>
                <w:rFonts w:ascii="Sakkal Majalla" w:hAnsi="Sakkal Majalla"/>
                <w:sz w:val="26"/>
                <w:szCs w:val="26"/>
                <w:u w:color="000000"/>
                <w:rtl/>
                <w:lang w:val="ar-SA"/>
              </w:rPr>
              <w:t xml:space="preserve">: </w:t>
            </w:r>
            <w:r>
              <w:rPr>
                <w:rFonts w:ascii="Arial Unicode MS" w:eastAsia="Arial Unicode MS" w:hAnsi="Arial Unicode MS" w:cs="Sakkal Majalla" w:hint="cs"/>
                <w:sz w:val="26"/>
                <w:szCs w:val="26"/>
                <w:u w:color="000000"/>
                <w:rtl/>
                <w:lang w:val="ar-SA"/>
              </w:rPr>
              <w:t xml:space="preserve">التفاعلات المعقدة </w:t>
            </w:r>
          </w:p>
        </w:tc>
      </w:tr>
      <w:tr w:rsidR="0056523F" w:rsidRPr="00F73AF0" w14:paraId="5D41898E" w14:textId="77777777" w:rsidTr="0056523F">
        <w:trPr>
          <w:trHeight w:val="345"/>
          <w:jc w:val="center"/>
        </w:trPr>
        <w:tc>
          <w:tcPr>
            <w:tcW w:w="9371" w:type="dxa"/>
            <w:tcBorders>
              <w:top w:val="nil"/>
              <w:left w:val="single" w:sz="4" w:space="0" w:color="auto"/>
              <w:bottom w:val="nil"/>
              <w:right w:val="single" w:sz="4" w:space="0" w:color="auto"/>
            </w:tcBorders>
            <w:vAlign w:val="center"/>
          </w:tcPr>
          <w:p w14:paraId="076F8B59"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Pr>
                <w:rFonts w:ascii="Arial Unicode MS" w:eastAsia="Arial Unicode MS" w:hAnsi="Arial Unicode MS" w:cs="Sakkal Majalla" w:hint="cs"/>
                <w:sz w:val="26"/>
                <w:szCs w:val="26"/>
                <w:u w:color="000000"/>
                <w:rtl/>
                <w:lang w:val="ar-SA"/>
              </w:rPr>
              <w:t xml:space="preserve">الحركية الكيميائية </w:t>
            </w:r>
            <w:r>
              <w:rPr>
                <w:rFonts w:ascii="Sakkal Majalla" w:hAnsi="Sakkal Majalla"/>
                <w:sz w:val="26"/>
                <w:szCs w:val="26"/>
                <w:u w:color="000000"/>
                <w:rtl/>
                <w:lang w:val="ar-SA"/>
              </w:rPr>
              <w:t xml:space="preserve">: </w:t>
            </w:r>
            <w:r>
              <w:rPr>
                <w:rFonts w:ascii="Arial Unicode MS" w:eastAsia="Arial Unicode MS" w:hAnsi="Arial Unicode MS" w:cs="Sakkal Majalla" w:hint="cs"/>
                <w:sz w:val="26"/>
                <w:szCs w:val="26"/>
                <w:u w:color="000000"/>
                <w:rtl/>
                <w:lang w:val="ar-SA"/>
              </w:rPr>
              <w:t xml:space="preserve">الثبات والتخرب </w:t>
            </w:r>
            <w:r>
              <w:rPr>
                <w:rFonts w:ascii="Sakkal Majalla" w:hAnsi="Sakkal Majalla" w:hint="cs"/>
                <w:sz w:val="26"/>
                <w:szCs w:val="26"/>
                <w:u w:color="000000"/>
                <w:rtl/>
                <w:lang w:val="ar-SA"/>
              </w:rPr>
              <w:t>-</w:t>
            </w:r>
            <w:r>
              <w:rPr>
                <w:rFonts w:ascii="Sakkal Majalla" w:hAnsi="Sakkal Majalla"/>
                <w:sz w:val="26"/>
                <w:szCs w:val="26"/>
                <w:u w:color="000000"/>
                <w:rtl/>
                <w:lang w:val="ar-SA"/>
              </w:rPr>
              <w:t xml:space="preserve"> </w:t>
            </w:r>
            <w:r>
              <w:rPr>
                <w:rFonts w:ascii="Arial Unicode MS" w:eastAsia="Arial Unicode MS" w:hAnsi="Arial Unicode MS" w:cs="Sakkal Majalla" w:hint="cs"/>
                <w:sz w:val="26"/>
                <w:szCs w:val="26"/>
                <w:u w:color="000000"/>
                <w:rtl/>
                <w:lang w:val="ar-SA"/>
              </w:rPr>
              <w:t xml:space="preserve">دراسة حركية </w:t>
            </w:r>
          </w:p>
        </w:tc>
      </w:tr>
      <w:tr w:rsidR="0056523F" w:rsidRPr="00F73AF0" w14:paraId="5C7AED4E" w14:textId="77777777" w:rsidTr="0056523F">
        <w:trPr>
          <w:trHeight w:val="354"/>
          <w:jc w:val="center"/>
        </w:trPr>
        <w:tc>
          <w:tcPr>
            <w:tcW w:w="9371" w:type="dxa"/>
            <w:tcBorders>
              <w:top w:val="nil"/>
              <w:left w:val="single" w:sz="4" w:space="0" w:color="auto"/>
              <w:bottom w:val="nil"/>
              <w:right w:val="single" w:sz="4" w:space="0" w:color="auto"/>
            </w:tcBorders>
            <w:vAlign w:val="center"/>
          </w:tcPr>
          <w:p w14:paraId="3646FD94"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Pr>
                <w:rFonts w:ascii="Arial Unicode MS" w:eastAsia="Arial Unicode MS" w:hAnsi="Arial Unicode MS" w:cs="Sakkal Majalla" w:hint="cs"/>
                <w:sz w:val="26"/>
                <w:szCs w:val="26"/>
                <w:u w:color="000000"/>
                <w:rtl/>
                <w:lang w:val="ar-SA"/>
              </w:rPr>
              <w:t xml:space="preserve">بنية المادة </w:t>
            </w:r>
            <w:r>
              <w:rPr>
                <w:rFonts w:ascii="Sakkal Majalla" w:hAnsi="Sakkal Majalla"/>
                <w:sz w:val="26"/>
                <w:szCs w:val="26"/>
                <w:u w:color="000000"/>
                <w:rtl/>
                <w:lang w:val="ar-SA"/>
              </w:rPr>
              <w:t xml:space="preserve">: </w:t>
            </w:r>
            <w:r>
              <w:rPr>
                <w:rFonts w:ascii="Arial Unicode MS" w:eastAsia="Arial Unicode MS" w:hAnsi="Arial Unicode MS" w:cs="Sakkal Majalla" w:hint="cs"/>
                <w:sz w:val="26"/>
                <w:szCs w:val="26"/>
                <w:u w:color="000000"/>
                <w:rtl/>
                <w:lang w:val="ar-SA"/>
              </w:rPr>
              <w:t xml:space="preserve">القوى بين الذرات </w:t>
            </w:r>
            <w:r>
              <w:rPr>
                <w:rFonts w:ascii="Sakkal Majalla" w:hAnsi="Sakkal Majalla" w:hint="cs"/>
                <w:sz w:val="26"/>
                <w:szCs w:val="26"/>
                <w:u w:color="000000"/>
                <w:rtl/>
                <w:lang w:val="ar-SA"/>
              </w:rPr>
              <w:t>-</w:t>
            </w:r>
            <w:r>
              <w:rPr>
                <w:rFonts w:ascii="Sakkal Majalla" w:hAnsi="Sakkal Majalla"/>
                <w:sz w:val="26"/>
                <w:szCs w:val="26"/>
                <w:u w:color="000000"/>
                <w:rtl/>
                <w:lang w:val="ar-SA"/>
              </w:rPr>
              <w:t xml:space="preserve"> </w:t>
            </w:r>
            <w:r>
              <w:rPr>
                <w:rFonts w:ascii="Arial Unicode MS" w:eastAsia="Arial Unicode MS" w:hAnsi="Arial Unicode MS" w:cs="Sakkal Majalla" w:hint="cs"/>
                <w:sz w:val="26"/>
                <w:szCs w:val="26"/>
                <w:u w:color="000000"/>
                <w:rtl/>
                <w:lang w:val="ar-SA"/>
              </w:rPr>
              <w:t>القوى بين الجزيئات</w:t>
            </w:r>
          </w:p>
        </w:tc>
      </w:tr>
      <w:tr w:rsidR="0056523F" w:rsidRPr="00F73AF0" w14:paraId="4C88B262" w14:textId="77777777" w:rsidTr="0056523F">
        <w:trPr>
          <w:trHeight w:val="335"/>
          <w:jc w:val="center"/>
        </w:trPr>
        <w:tc>
          <w:tcPr>
            <w:tcW w:w="9371" w:type="dxa"/>
            <w:tcBorders>
              <w:top w:val="nil"/>
              <w:left w:val="single" w:sz="4" w:space="0" w:color="auto"/>
              <w:bottom w:val="nil"/>
              <w:right w:val="single" w:sz="4" w:space="0" w:color="auto"/>
            </w:tcBorders>
            <w:vAlign w:val="center"/>
          </w:tcPr>
          <w:p w14:paraId="72EEC1AB"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Pr>
                <w:rFonts w:ascii="Arial Unicode MS" w:eastAsia="Arial Unicode MS" w:hAnsi="Arial Unicode MS" w:cs="Sakkal Majalla" w:hint="cs"/>
                <w:sz w:val="26"/>
                <w:szCs w:val="26"/>
                <w:u w:color="000000"/>
                <w:rtl/>
                <w:lang w:val="ar-SA"/>
              </w:rPr>
              <w:t xml:space="preserve"> حالات المادة الأساسية والأطوار الوسيطية</w:t>
            </w:r>
          </w:p>
        </w:tc>
      </w:tr>
      <w:tr w:rsidR="0056523F" w:rsidRPr="00F73AF0" w14:paraId="5CBEF5E0" w14:textId="77777777" w:rsidTr="0056523F">
        <w:trPr>
          <w:trHeight w:val="354"/>
          <w:jc w:val="center"/>
        </w:trPr>
        <w:tc>
          <w:tcPr>
            <w:tcW w:w="9371" w:type="dxa"/>
            <w:tcBorders>
              <w:top w:val="nil"/>
              <w:left w:val="single" w:sz="4" w:space="0" w:color="auto"/>
              <w:bottom w:val="nil"/>
              <w:right w:val="single" w:sz="4" w:space="0" w:color="auto"/>
            </w:tcBorders>
            <w:vAlign w:val="center"/>
          </w:tcPr>
          <w:p w14:paraId="33303DC8"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Pr>
                <w:rFonts w:ascii="Arial Unicode MS" w:eastAsia="Arial Unicode MS" w:hAnsi="Arial Unicode MS" w:cs="Sakkal Majalla" w:hint="cs"/>
                <w:sz w:val="26"/>
                <w:szCs w:val="26"/>
                <w:u w:color="000000"/>
                <w:rtl/>
                <w:lang w:val="ar-SA"/>
              </w:rPr>
              <w:t xml:space="preserve"> مخططات الطور </w:t>
            </w:r>
            <w:r>
              <w:rPr>
                <w:rFonts w:ascii="Sakkal Majalla" w:hAnsi="Sakkal Majalla" w:hint="cs"/>
                <w:sz w:val="26"/>
                <w:szCs w:val="26"/>
                <w:u w:color="000000"/>
                <w:rtl/>
                <w:lang w:val="ar-SA"/>
              </w:rPr>
              <w:t>:</w:t>
            </w:r>
            <w:r>
              <w:rPr>
                <w:rFonts w:ascii="Sakkal Majalla" w:hAnsi="Sakkal Majalla"/>
                <w:sz w:val="26"/>
                <w:szCs w:val="26"/>
                <w:u w:color="000000"/>
                <w:rtl/>
                <w:lang w:val="ar-SA"/>
              </w:rPr>
              <w:t xml:space="preserve"> </w:t>
            </w:r>
            <w:r>
              <w:rPr>
                <w:rFonts w:ascii="Arial Unicode MS" w:eastAsia="Arial Unicode MS" w:hAnsi="Arial Unicode MS" w:cs="Sakkal Majalla" w:hint="cs"/>
                <w:sz w:val="26"/>
                <w:szCs w:val="26"/>
                <w:u w:color="000000"/>
                <w:rtl/>
                <w:lang w:val="ar-SA"/>
              </w:rPr>
              <w:t>المادة النقية والثنائية والثلاثية</w:t>
            </w:r>
          </w:p>
        </w:tc>
      </w:tr>
      <w:tr w:rsidR="0056523F" w:rsidRPr="00F73AF0" w14:paraId="7794C0C9" w14:textId="77777777" w:rsidTr="0056523F">
        <w:trPr>
          <w:trHeight w:val="345"/>
          <w:jc w:val="center"/>
        </w:trPr>
        <w:tc>
          <w:tcPr>
            <w:tcW w:w="9371" w:type="dxa"/>
            <w:tcBorders>
              <w:top w:val="nil"/>
              <w:left w:val="single" w:sz="4" w:space="0" w:color="auto"/>
              <w:bottom w:val="nil"/>
              <w:right w:val="single" w:sz="4" w:space="0" w:color="auto"/>
            </w:tcBorders>
            <w:vAlign w:val="center"/>
          </w:tcPr>
          <w:p w14:paraId="24EB7283"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Pr>
                <w:rFonts w:ascii="Arial Unicode MS" w:eastAsia="Arial Unicode MS" w:hAnsi="Arial Unicode MS" w:cs="Sakkal Majalla" w:hint="cs"/>
                <w:sz w:val="26"/>
                <w:szCs w:val="26"/>
                <w:u w:color="000000"/>
                <w:rtl/>
                <w:lang w:val="ar-SA"/>
              </w:rPr>
              <w:t xml:space="preserve">الانتشار والانحلال </w:t>
            </w:r>
            <w:r>
              <w:rPr>
                <w:rFonts w:ascii="Sakkal Majalla" w:hAnsi="Sakkal Majalla"/>
                <w:sz w:val="26"/>
                <w:szCs w:val="26"/>
                <w:u w:color="000000"/>
                <w:rtl/>
                <w:lang w:val="ar-SA"/>
              </w:rPr>
              <w:t>:</w:t>
            </w:r>
            <w:r>
              <w:rPr>
                <w:rFonts w:ascii="Sakkal Majalla" w:hAnsi="Sakkal Majalla" w:hint="cs"/>
                <w:sz w:val="26"/>
                <w:szCs w:val="26"/>
                <w:u w:color="000000"/>
                <w:rtl/>
                <w:lang w:val="ar-SA"/>
              </w:rPr>
              <w:t xml:space="preserve"> </w:t>
            </w:r>
            <w:r>
              <w:rPr>
                <w:rFonts w:ascii="Arial Unicode MS" w:eastAsia="Arial Unicode MS" w:hAnsi="Arial Unicode MS" w:cs="Sakkal Majalla" w:hint="cs"/>
                <w:sz w:val="26"/>
                <w:szCs w:val="26"/>
                <w:u w:color="000000"/>
                <w:rtl/>
                <w:lang w:val="ar-SA"/>
              </w:rPr>
              <w:t>المفاهيم الأساسية والعوامل المؤثرة</w:t>
            </w:r>
          </w:p>
        </w:tc>
      </w:tr>
      <w:tr w:rsidR="0056523F" w:rsidRPr="00F73AF0" w14:paraId="55B0A1C8" w14:textId="77777777" w:rsidTr="0056523F">
        <w:trPr>
          <w:trHeight w:val="354"/>
          <w:jc w:val="center"/>
        </w:trPr>
        <w:tc>
          <w:tcPr>
            <w:tcW w:w="9371" w:type="dxa"/>
            <w:tcBorders>
              <w:top w:val="nil"/>
              <w:left w:val="single" w:sz="4" w:space="0" w:color="auto"/>
              <w:bottom w:val="nil"/>
              <w:right w:val="single" w:sz="4" w:space="0" w:color="auto"/>
            </w:tcBorders>
            <w:vAlign w:val="center"/>
          </w:tcPr>
          <w:p w14:paraId="20B4DDE0"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Pr>
                <w:rFonts w:ascii="Sakkal Majalla" w:hAnsi="Sakkal Majalla"/>
                <w:sz w:val="26"/>
                <w:szCs w:val="26"/>
                <w:u w:color="000000"/>
                <w:rtl/>
                <w:lang w:val="ar-SA"/>
              </w:rPr>
              <w:t>  </w:t>
            </w:r>
            <w:r>
              <w:rPr>
                <w:rFonts w:ascii="Arial Unicode MS" w:eastAsia="Arial Unicode MS" w:hAnsi="Arial Unicode MS" w:cs="Sakkal Majalla" w:hint="cs"/>
                <w:sz w:val="26"/>
                <w:szCs w:val="26"/>
                <w:u w:color="000000"/>
                <w:rtl/>
                <w:lang w:val="ar-SA"/>
              </w:rPr>
              <w:t xml:space="preserve">ظواهر بين السطوح </w:t>
            </w:r>
          </w:p>
        </w:tc>
      </w:tr>
      <w:tr w:rsidR="0056523F" w:rsidRPr="00F73AF0" w14:paraId="22FDE5F5" w14:textId="77777777" w:rsidTr="0056523F">
        <w:trPr>
          <w:trHeight w:val="354"/>
          <w:jc w:val="center"/>
        </w:trPr>
        <w:tc>
          <w:tcPr>
            <w:tcW w:w="9371" w:type="dxa"/>
            <w:tcBorders>
              <w:top w:val="nil"/>
              <w:left w:val="single" w:sz="4" w:space="0" w:color="auto"/>
              <w:bottom w:val="nil"/>
              <w:right w:val="single" w:sz="4" w:space="0" w:color="auto"/>
            </w:tcBorders>
            <w:vAlign w:val="center"/>
          </w:tcPr>
          <w:p w14:paraId="743B5377"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Pr>
                <w:rFonts w:ascii="Arial Unicode MS" w:eastAsia="Arial Unicode MS" w:hAnsi="Arial Unicode MS" w:cs="Sakkal Majalla" w:hint="cs"/>
                <w:sz w:val="26"/>
                <w:szCs w:val="26"/>
                <w:u w:color="000000"/>
                <w:rtl/>
                <w:lang w:val="ar-SA"/>
              </w:rPr>
              <w:t xml:space="preserve">ريولوجيا الموائع </w:t>
            </w:r>
            <w:r>
              <w:rPr>
                <w:rFonts w:ascii="Sakkal Majalla" w:hAnsi="Sakkal Majalla"/>
                <w:sz w:val="26"/>
                <w:szCs w:val="26"/>
                <w:u w:color="000000"/>
                <w:rtl/>
                <w:lang w:val="ar-SA"/>
              </w:rPr>
              <w:t>:</w:t>
            </w:r>
            <w:r>
              <w:rPr>
                <w:rFonts w:ascii="Arial Unicode MS" w:eastAsia="Arial Unicode MS" w:hAnsi="Arial Unicode MS" w:cs="Sakkal Majalla" w:hint="cs"/>
                <w:sz w:val="26"/>
                <w:szCs w:val="26"/>
                <w:u w:color="000000"/>
                <w:rtl/>
                <w:lang w:val="ar-SA"/>
              </w:rPr>
              <w:t xml:space="preserve">المفاهيم الأساسية </w:t>
            </w:r>
            <w:r>
              <w:rPr>
                <w:rFonts w:ascii="Sakkal Majalla" w:hAnsi="Sakkal Majalla"/>
                <w:sz w:val="26"/>
                <w:szCs w:val="26"/>
                <w:u w:color="000000"/>
                <w:rtl/>
                <w:lang w:val="ar-SA"/>
              </w:rPr>
              <w:t xml:space="preserve">: </w:t>
            </w:r>
            <w:r>
              <w:rPr>
                <w:rFonts w:ascii="Arial Unicode MS" w:eastAsia="Arial Unicode MS" w:hAnsi="Arial Unicode MS" w:cs="Sakkal Majalla" w:hint="cs"/>
                <w:sz w:val="26"/>
                <w:szCs w:val="26"/>
                <w:u w:color="000000"/>
                <w:rtl/>
                <w:lang w:val="ar-SA"/>
              </w:rPr>
              <w:t xml:space="preserve">اللزوجة والمرونة </w:t>
            </w:r>
          </w:p>
        </w:tc>
      </w:tr>
      <w:tr w:rsidR="0056523F" w:rsidRPr="00F73AF0" w14:paraId="19ED7BB3" w14:textId="77777777" w:rsidTr="0056523F">
        <w:trPr>
          <w:trHeight w:val="345"/>
          <w:jc w:val="center"/>
        </w:trPr>
        <w:tc>
          <w:tcPr>
            <w:tcW w:w="9371" w:type="dxa"/>
            <w:tcBorders>
              <w:top w:val="nil"/>
              <w:left w:val="single" w:sz="4" w:space="0" w:color="auto"/>
              <w:bottom w:val="nil"/>
              <w:right w:val="single" w:sz="4" w:space="0" w:color="auto"/>
            </w:tcBorders>
            <w:vAlign w:val="center"/>
          </w:tcPr>
          <w:p w14:paraId="016BA6DF"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Pr>
                <w:rFonts w:ascii="Arial Unicode MS" w:eastAsia="Arial Unicode MS" w:hAnsi="Arial Unicode MS" w:cs="Sakkal Majalla" w:hint="cs"/>
                <w:sz w:val="26"/>
                <w:szCs w:val="26"/>
                <w:u w:color="000000"/>
                <w:rtl/>
                <w:lang w:val="ar-SA"/>
              </w:rPr>
              <w:t xml:space="preserve">الأوساط غير المتجانسة </w:t>
            </w:r>
            <w:r>
              <w:rPr>
                <w:rFonts w:ascii="Sakkal Majalla" w:hAnsi="Sakkal Majalla"/>
                <w:sz w:val="26"/>
                <w:szCs w:val="26"/>
                <w:u w:color="000000"/>
                <w:rtl/>
                <w:lang w:val="ar-SA"/>
              </w:rPr>
              <w:t xml:space="preserve">: </w:t>
            </w:r>
            <w:r>
              <w:rPr>
                <w:rFonts w:ascii="Arial Unicode MS" w:eastAsia="Arial Unicode MS" w:hAnsi="Arial Unicode MS" w:cs="Sakkal Majalla" w:hint="cs"/>
                <w:sz w:val="26"/>
                <w:szCs w:val="26"/>
                <w:u w:color="000000"/>
                <w:rtl/>
                <w:lang w:val="ar-SA"/>
              </w:rPr>
              <w:t xml:space="preserve">الغرويـات </w:t>
            </w:r>
          </w:p>
        </w:tc>
      </w:tr>
      <w:tr w:rsidR="0056523F" w:rsidRPr="00F73AF0" w14:paraId="4E700753" w14:textId="77777777" w:rsidTr="0056523F">
        <w:trPr>
          <w:trHeight w:val="345"/>
          <w:jc w:val="center"/>
        </w:trPr>
        <w:tc>
          <w:tcPr>
            <w:tcW w:w="9371" w:type="dxa"/>
            <w:tcBorders>
              <w:top w:val="nil"/>
              <w:left w:val="single" w:sz="4" w:space="0" w:color="auto"/>
              <w:bottom w:val="nil"/>
              <w:right w:val="single" w:sz="4" w:space="0" w:color="auto"/>
            </w:tcBorders>
            <w:vAlign w:val="center"/>
          </w:tcPr>
          <w:p w14:paraId="46AF4ED4" w14:textId="77777777" w:rsidR="0056523F" w:rsidRDefault="0056523F" w:rsidP="0056523F">
            <w:pPr>
              <w:numPr>
                <w:ilvl w:val="0"/>
                <w:numId w:val="5"/>
              </w:numPr>
              <w:pBdr>
                <w:top w:val="nil"/>
                <w:left w:val="nil"/>
                <w:bottom w:val="nil"/>
                <w:right w:val="nil"/>
                <w:between w:val="nil"/>
                <w:bar w:val="nil"/>
              </w:pBdr>
              <w:tabs>
                <w:tab w:val="left" w:pos="20"/>
                <w:tab w:val="left" w:pos="222"/>
              </w:tabs>
              <w:autoSpaceDE w:val="0"/>
              <w:autoSpaceDN w:val="0"/>
              <w:adjustRightInd w:val="0"/>
              <w:ind w:left="127" w:hanging="223"/>
              <w:rPr>
                <w:rtl/>
              </w:rPr>
            </w:pPr>
            <w:r>
              <w:rPr>
                <w:rFonts w:ascii="Arial Unicode MS" w:eastAsia="Arial Unicode MS" w:hAnsi="Arial Unicode MS" w:cs="Sakkal Majalla" w:hint="cs"/>
                <w:sz w:val="26"/>
                <w:szCs w:val="26"/>
                <w:u w:color="000000"/>
                <w:rtl/>
                <w:lang w:val="ar-SA"/>
              </w:rPr>
              <w:t xml:space="preserve">الأوساط غير المتجانسة </w:t>
            </w:r>
            <w:r>
              <w:rPr>
                <w:rFonts w:ascii="Sakkal Majalla" w:hAnsi="Sakkal Majalla"/>
                <w:sz w:val="26"/>
                <w:szCs w:val="26"/>
                <w:u w:color="000000"/>
                <w:rtl/>
                <w:lang w:val="ar-SA"/>
              </w:rPr>
              <w:t xml:space="preserve">: </w:t>
            </w:r>
            <w:r>
              <w:rPr>
                <w:rFonts w:ascii="Arial Unicode MS" w:eastAsia="Arial Unicode MS" w:hAnsi="Arial Unicode MS" w:cs="Sakkal Majalla" w:hint="cs"/>
                <w:sz w:val="26"/>
                <w:szCs w:val="26"/>
                <w:u w:color="000000"/>
                <w:rtl/>
                <w:lang w:val="ar-SA"/>
              </w:rPr>
              <w:t>المعلقات  والمستحلبات</w:t>
            </w:r>
          </w:p>
        </w:tc>
      </w:tr>
    </w:tbl>
    <w:p w14:paraId="3AD5D751" w14:textId="77777777" w:rsidR="00FC4711" w:rsidRPr="00FC4711" w:rsidRDefault="00FC4711" w:rsidP="00572800">
      <w:pPr>
        <w:tabs>
          <w:tab w:val="left" w:pos="2126"/>
        </w:tabs>
        <w:rPr>
          <w:rFonts w:ascii="Sakkal Majalla" w:hAnsi="Sakkal Majalla" w:cs="Sakkal Majalla"/>
          <w:b/>
          <w:bCs/>
          <w:sz w:val="14"/>
          <w:szCs w:val="14"/>
          <w:rtl/>
          <w:lang w:bidi="ar-SY"/>
        </w:rPr>
      </w:pPr>
    </w:p>
    <w:tbl>
      <w:tblPr>
        <w:bidiVisual/>
        <w:tblW w:w="946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6"/>
      </w:tblGrid>
      <w:tr w:rsidR="00572800" w:rsidRPr="00F73AF0" w14:paraId="200120EB" w14:textId="77777777" w:rsidTr="00FC4711">
        <w:trPr>
          <w:trHeight w:hRule="exact" w:val="346"/>
        </w:trPr>
        <w:tc>
          <w:tcPr>
            <w:tcW w:w="9466" w:type="dxa"/>
            <w:shd w:val="clear" w:color="auto" w:fill="B3B3B3"/>
          </w:tcPr>
          <w:p w14:paraId="38B201F0" w14:textId="77777777" w:rsidR="0056523F" w:rsidRPr="00FC4711" w:rsidRDefault="00572800" w:rsidP="00FC4711">
            <w:pPr>
              <w:rPr>
                <w:rFonts w:ascii="Sakkal Majalla" w:hAnsi="Sakkal Majalla" w:cs="Sakkal Majalla"/>
                <w:b/>
                <w:bCs/>
                <w:sz w:val="26"/>
                <w:szCs w:val="26"/>
                <w:rtl/>
              </w:rPr>
            </w:pPr>
            <w:r w:rsidRPr="00F73AF0">
              <w:rPr>
                <w:rFonts w:ascii="Sakkal Majalla" w:hAnsi="Sakkal Majalla" w:cs="Sakkal Majalla"/>
                <w:b/>
                <w:bCs/>
                <w:sz w:val="26"/>
                <w:szCs w:val="26"/>
                <w:rtl/>
              </w:rPr>
              <w:t xml:space="preserve">المراجع </w:t>
            </w:r>
          </w:p>
        </w:tc>
      </w:tr>
      <w:tr w:rsidR="00572800" w:rsidRPr="00F73AF0" w14:paraId="1F3C79EA" w14:textId="77777777" w:rsidTr="00FC4711">
        <w:trPr>
          <w:trHeight w:hRule="exact" w:val="1491"/>
        </w:trPr>
        <w:tc>
          <w:tcPr>
            <w:tcW w:w="9466" w:type="dxa"/>
          </w:tcPr>
          <w:p w14:paraId="66588AD8" w14:textId="77777777" w:rsidR="0056523F" w:rsidRPr="00FC4711" w:rsidRDefault="0056523F" w:rsidP="0056523F">
            <w:pPr>
              <w:ind w:left="360"/>
              <w:rPr>
                <w:rStyle w:val="Strong"/>
                <w:b w:val="0"/>
                <w:bCs w:val="0"/>
                <w:sz w:val="18"/>
                <w:szCs w:val="18"/>
              </w:rPr>
            </w:pPr>
            <w:r w:rsidRPr="00810732">
              <w:rPr>
                <w:rFonts w:ascii="Sakkal Majalla" w:hAnsi="Sakkal Majalla" w:cs="Sakkal Majalla"/>
                <w:b/>
                <w:bCs/>
                <w:rtl/>
              </w:rPr>
              <w:t>قائمة المراجع:</w:t>
            </w:r>
            <w:r>
              <w:rPr>
                <w:rFonts w:ascii="Sakkal Majalla" w:hAnsi="Sakkal Majalla" w:cs="Sakkal Majalla" w:hint="cs"/>
                <w:b/>
                <w:bCs/>
                <w:rtl/>
              </w:rPr>
              <w:t xml:space="preserve"> (متوفرة بضيغة الكترونية)</w:t>
            </w:r>
          </w:p>
          <w:p w14:paraId="6DD37880" w14:textId="77777777" w:rsidR="00572800" w:rsidRDefault="00000000" w:rsidP="00FC4711">
            <w:pPr>
              <w:numPr>
                <w:ilvl w:val="0"/>
                <w:numId w:val="6"/>
              </w:numPr>
              <w:pBdr>
                <w:top w:val="nil"/>
                <w:left w:val="nil"/>
                <w:bottom w:val="nil"/>
                <w:right w:val="nil"/>
                <w:between w:val="nil"/>
                <w:bar w:val="nil"/>
              </w:pBdr>
              <w:tabs>
                <w:tab w:val="left" w:pos="20"/>
                <w:tab w:val="left" w:pos="163"/>
              </w:tabs>
              <w:autoSpaceDE w:val="0"/>
              <w:autoSpaceDN w:val="0"/>
              <w:bidi w:val="0"/>
              <w:adjustRightInd w:val="0"/>
              <w:ind w:left="360"/>
              <w:rPr>
                <w:rFonts w:ascii="Sakkal Majalla" w:hAnsi="Sakkal Majalla" w:cs="Sakkal Majalla"/>
                <w:b/>
                <w:bCs/>
              </w:rPr>
            </w:pPr>
            <w:hyperlink r:id="rId7" w:history="1">
              <w:r w:rsidR="00FC4711" w:rsidRPr="00FC4711">
                <w:rPr>
                  <w:rStyle w:val="Strong"/>
                  <w:b w:val="0"/>
                  <w:bCs w:val="0"/>
                  <w:sz w:val="18"/>
                  <w:szCs w:val="18"/>
                  <w:lang w:val="en-GB"/>
                </w:rPr>
                <w:t>Martin's physical pharmacy and pharmaceutical sciences: physical chemical and biopharmaceutical principles in the pharmaceutical sciences</w:t>
              </w:r>
            </w:hyperlink>
            <w:r w:rsidR="00FC4711" w:rsidRPr="00FC4711">
              <w:rPr>
                <w:rStyle w:val="Strong"/>
                <w:b w:val="0"/>
                <w:bCs w:val="0"/>
                <w:sz w:val="18"/>
                <w:szCs w:val="18"/>
              </w:rPr>
              <w:t xml:space="preserve"> </w:t>
            </w:r>
            <w:hyperlink r:id="rId8" w:history="1">
              <w:r w:rsidR="00FC4711" w:rsidRPr="00FC4711">
                <w:rPr>
                  <w:rStyle w:val="Hyperlink"/>
                  <w:rFonts w:ascii="Sakkal Majalla" w:hAnsi="Sakkal Majalla" w:cs="Sakkal Majalla"/>
                  <w:lang w:val="en-GB"/>
                </w:rPr>
                <w:t xml:space="preserve">PJ </w:t>
              </w:r>
              <w:proofErr w:type="spellStart"/>
              <w:r w:rsidR="00FC4711" w:rsidRPr="00FC4711">
                <w:rPr>
                  <w:rStyle w:val="Hyperlink"/>
                  <w:rFonts w:ascii="Sakkal Majalla" w:hAnsi="Sakkal Majalla" w:cs="Sakkal Majalla"/>
                  <w:lang w:val="en-GB"/>
                </w:rPr>
                <w:t>Sinko</w:t>
              </w:r>
              <w:proofErr w:type="spellEnd"/>
            </w:hyperlink>
            <w:r w:rsidR="00FC4711" w:rsidRPr="00FC4711">
              <w:rPr>
                <w:rFonts w:ascii="Sakkal Majalla" w:hAnsi="Sakkal Majalla" w:cs="Sakkal Majalla"/>
                <w:lang w:val="en-GB"/>
              </w:rPr>
              <w:t xml:space="preserve">, Y Singh - 2011 </w:t>
            </w:r>
            <w:r w:rsidR="00FC4711">
              <w:rPr>
                <w:rFonts w:ascii="Sakkal Majalla" w:hAnsi="Sakkal Majalla" w:cs="Sakkal Majalla"/>
                <w:b/>
                <w:bCs/>
              </w:rPr>
              <w:t xml:space="preserve"> </w:t>
            </w:r>
            <w:r w:rsidR="0056523F" w:rsidRPr="00FC4711">
              <w:rPr>
                <w:rFonts w:ascii="Sakkal Majalla" w:hAnsi="Sakkal Majalla" w:cs="Sakkal Majalla" w:hint="cs"/>
                <w:b/>
                <w:bCs/>
                <w:rtl/>
              </w:rPr>
              <w:t xml:space="preserve"> </w:t>
            </w:r>
          </w:p>
          <w:p w14:paraId="64C2C640" w14:textId="77777777" w:rsidR="00FC4711" w:rsidRPr="00FC4711" w:rsidRDefault="00000000" w:rsidP="00FC4711">
            <w:pPr>
              <w:numPr>
                <w:ilvl w:val="0"/>
                <w:numId w:val="6"/>
              </w:numPr>
              <w:tabs>
                <w:tab w:val="left" w:pos="20"/>
                <w:tab w:val="left" w:pos="163"/>
              </w:tabs>
              <w:autoSpaceDE w:val="0"/>
              <w:autoSpaceDN w:val="0"/>
              <w:bidi w:val="0"/>
              <w:adjustRightInd w:val="0"/>
              <w:ind w:left="360"/>
              <w:rPr>
                <w:b/>
                <w:bCs/>
                <w:sz w:val="18"/>
                <w:szCs w:val="18"/>
                <w:lang w:val="en-GB"/>
              </w:rPr>
            </w:pPr>
            <w:hyperlink r:id="rId9" w:history="1">
              <w:r w:rsidR="00FC4711" w:rsidRPr="00FC4711">
                <w:rPr>
                  <w:rStyle w:val="Strong"/>
                  <w:b w:val="0"/>
                  <w:bCs w:val="0"/>
                  <w:sz w:val="18"/>
                  <w:szCs w:val="18"/>
                  <w:lang w:val="en-GB"/>
                </w:rPr>
                <w:t>Physical chemistry for the life sciences</w:t>
              </w:r>
            </w:hyperlink>
            <w:r w:rsidR="00FC4711" w:rsidRPr="00FC4711">
              <w:rPr>
                <w:rStyle w:val="Strong"/>
                <w:b w:val="0"/>
                <w:bCs w:val="0"/>
                <w:sz w:val="18"/>
                <w:szCs w:val="18"/>
                <w:lang w:val="en-GB"/>
              </w:rPr>
              <w:t>, P Atkins, J De Paula - 2011</w:t>
            </w:r>
          </w:p>
        </w:tc>
      </w:tr>
    </w:tbl>
    <w:p w14:paraId="3BF081F3" w14:textId="74817207" w:rsidR="00C919F7" w:rsidRDefault="00D925CA" w:rsidP="00C919F7">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                                                                 </w:t>
      </w:r>
    </w:p>
    <w:p w14:paraId="2D5237B7" w14:textId="7E98FB44" w:rsidR="00D925CA" w:rsidRDefault="00C919F7" w:rsidP="00C919F7">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                                                                                                                                             </w:t>
      </w:r>
      <w:r w:rsidR="00D925CA">
        <w:rPr>
          <w:rFonts w:ascii="Sakkal Majalla" w:hAnsi="Sakkal Majalla" w:cs="Sakkal Majalla" w:hint="cs"/>
          <w:b/>
          <w:bCs/>
          <w:sz w:val="26"/>
          <w:szCs w:val="26"/>
          <w:rtl/>
        </w:rPr>
        <w:t xml:space="preserve">         </w:t>
      </w:r>
      <w:r w:rsidR="00DC5F10">
        <w:rPr>
          <w:rFonts w:ascii="Sakkal Majalla" w:hAnsi="Sakkal Majalla" w:cs="Sakkal Majalla" w:hint="cs"/>
          <w:b/>
          <w:bCs/>
          <w:sz w:val="26"/>
          <w:szCs w:val="26"/>
          <w:rtl/>
        </w:rPr>
        <w:t>عميد كلية الصيدلة</w:t>
      </w:r>
      <w:r w:rsidR="00D925CA">
        <w:rPr>
          <w:rFonts w:ascii="Sakkal Majalla" w:hAnsi="Sakkal Majalla" w:cs="Sakkal Majalla" w:hint="cs"/>
          <w:b/>
          <w:bCs/>
          <w:sz w:val="26"/>
          <w:szCs w:val="26"/>
          <w:rtl/>
          <w:lang w:bidi="ar-SY"/>
        </w:rPr>
        <w:t xml:space="preserve">                  </w:t>
      </w:r>
    </w:p>
    <w:p w14:paraId="43FEDBB2" w14:textId="1CF3FD82" w:rsidR="00F140D5" w:rsidRPr="00F73AF0" w:rsidRDefault="00D925CA" w:rsidP="003F22D7">
      <w:pPr>
        <w:jc w:val="center"/>
        <w:rPr>
          <w:rFonts w:ascii="Sakkal Majalla" w:hAnsi="Sakkal Majalla" w:cs="Sakkal Majalla"/>
          <w:sz w:val="26"/>
          <w:szCs w:val="26"/>
          <w:lang w:bidi="ar-SY"/>
        </w:rPr>
      </w:pPr>
      <w:r>
        <w:rPr>
          <w:rFonts w:ascii="Sakkal Majalla" w:hAnsi="Sakkal Majalla" w:cs="Sakkal Majalla" w:hint="cs"/>
          <w:b/>
          <w:bCs/>
          <w:sz w:val="26"/>
          <w:szCs w:val="26"/>
          <w:rtl/>
          <w:lang w:bidi="ar-SY"/>
        </w:rPr>
        <w:t xml:space="preserve">                                                           </w:t>
      </w:r>
      <w:r w:rsidR="00C919F7">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073CD2">
        <w:rPr>
          <w:rFonts w:ascii="Sakkal Majalla" w:hAnsi="Sakkal Majalla" w:cs="Sakkal Majalla" w:hint="cs"/>
          <w:b/>
          <w:bCs/>
          <w:sz w:val="26"/>
          <w:szCs w:val="26"/>
          <w:rtl/>
          <w:lang w:bidi="ar-SY"/>
        </w:rPr>
        <w:t xml:space="preserve">      </w:t>
      </w:r>
      <w:r w:rsidR="00C919F7">
        <w:rPr>
          <w:rFonts w:ascii="Sakkal Majalla" w:hAnsi="Sakkal Majalla" w:cs="Sakkal Majalla" w:hint="cs"/>
          <w:b/>
          <w:bCs/>
          <w:sz w:val="26"/>
          <w:szCs w:val="26"/>
          <w:rtl/>
          <w:lang w:bidi="ar-SY"/>
        </w:rPr>
        <w:t xml:space="preserve">                                            </w:t>
      </w:r>
      <w:r w:rsidR="00073CD2">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د. </w:t>
      </w:r>
      <w:r w:rsidR="003F22D7">
        <w:rPr>
          <w:rFonts w:ascii="Sakkal Majalla" w:hAnsi="Sakkal Majalla" w:cs="Sakkal Majalla" w:hint="cs"/>
          <w:b/>
          <w:bCs/>
          <w:sz w:val="26"/>
          <w:szCs w:val="26"/>
          <w:rtl/>
          <w:lang w:bidi="ar-SY"/>
        </w:rPr>
        <w:t>كنده درويش</w:t>
      </w:r>
    </w:p>
    <w:sectPr w:rsidR="00F140D5" w:rsidRPr="00F73AF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9AB3" w14:textId="77777777" w:rsidR="00E37756" w:rsidRDefault="00E37756" w:rsidP="00F226D2">
      <w:r>
        <w:separator/>
      </w:r>
    </w:p>
  </w:endnote>
  <w:endnote w:type="continuationSeparator" w:id="0">
    <w:p w14:paraId="0205C5D7" w14:textId="77777777" w:rsidR="00E37756" w:rsidRDefault="00E37756" w:rsidP="00F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Sakkal Majalla"/>
    <w:charset w:val="B2"/>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B97F" w14:textId="77777777" w:rsidR="00E37756" w:rsidRDefault="00E37756" w:rsidP="00F226D2">
      <w:r>
        <w:separator/>
      </w:r>
    </w:p>
  </w:footnote>
  <w:footnote w:type="continuationSeparator" w:id="0">
    <w:p w14:paraId="6EE7520F" w14:textId="77777777" w:rsidR="00E37756" w:rsidRDefault="00E37756" w:rsidP="00F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A75F" w14:textId="77777777" w:rsidR="00F226D2" w:rsidRDefault="00F226D2" w:rsidP="00F226D2">
    <w:pPr>
      <w:pStyle w:val="Header"/>
      <w:jc w:val="center"/>
    </w:pPr>
    <w:r>
      <w:rPr>
        <w:noProof/>
        <w:lang w:val="en-GB" w:eastAsia="en-GB"/>
      </w:rPr>
      <w:drawing>
        <wp:inline distT="0" distB="0" distL="0" distR="0" wp14:anchorId="2E1B90FA" wp14:editId="729588AE">
          <wp:extent cx="494030" cy="878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CE1D62"/>
    <w:lvl w:ilvl="0" w:tplc="ADA89A9A">
      <w:start w:val="1"/>
      <w:numFmt w:val="decimal"/>
      <w:lvlText w:val="%1."/>
      <w:lvlJc w:val="left"/>
      <w:pPr>
        <w:ind w:left="720" w:hanging="360"/>
      </w:pPr>
      <w:rPr>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D5372"/>
    <w:multiLevelType w:val="hybridMultilevel"/>
    <w:tmpl w:val="FDBA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25057"/>
    <w:multiLevelType w:val="hybridMultilevel"/>
    <w:tmpl w:val="A8787A0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7B5007"/>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A67D6"/>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D35B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4277311">
    <w:abstractNumId w:val="3"/>
  </w:num>
  <w:num w:numId="2" w16cid:durableId="541138762">
    <w:abstractNumId w:val="5"/>
  </w:num>
  <w:num w:numId="3" w16cid:durableId="824391356">
    <w:abstractNumId w:val="4"/>
  </w:num>
  <w:num w:numId="4" w16cid:durableId="1378241013">
    <w:abstractNumId w:val="1"/>
  </w:num>
  <w:num w:numId="5" w16cid:durableId="205678194">
    <w:abstractNumId w:val="0"/>
  </w:num>
  <w:num w:numId="6" w16cid:durableId="888032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00"/>
    <w:rsid w:val="00073CD2"/>
    <w:rsid w:val="000C26A2"/>
    <w:rsid w:val="000E027B"/>
    <w:rsid w:val="00263595"/>
    <w:rsid w:val="0031658B"/>
    <w:rsid w:val="003E3730"/>
    <w:rsid w:val="003E4B85"/>
    <w:rsid w:val="003F22D7"/>
    <w:rsid w:val="00415D47"/>
    <w:rsid w:val="0044592D"/>
    <w:rsid w:val="00445C2B"/>
    <w:rsid w:val="004C5985"/>
    <w:rsid w:val="00502B33"/>
    <w:rsid w:val="00505CA3"/>
    <w:rsid w:val="005520D7"/>
    <w:rsid w:val="0056523F"/>
    <w:rsid w:val="00572800"/>
    <w:rsid w:val="00595342"/>
    <w:rsid w:val="005E4E7B"/>
    <w:rsid w:val="00652561"/>
    <w:rsid w:val="006670D7"/>
    <w:rsid w:val="006706CD"/>
    <w:rsid w:val="00696D0B"/>
    <w:rsid w:val="006D67F0"/>
    <w:rsid w:val="00755053"/>
    <w:rsid w:val="007B5483"/>
    <w:rsid w:val="008244AE"/>
    <w:rsid w:val="0083797F"/>
    <w:rsid w:val="008C23F8"/>
    <w:rsid w:val="00907089"/>
    <w:rsid w:val="00911758"/>
    <w:rsid w:val="009A50DA"/>
    <w:rsid w:val="00AE0F2E"/>
    <w:rsid w:val="00AE2F5A"/>
    <w:rsid w:val="00AF1B71"/>
    <w:rsid w:val="00B21932"/>
    <w:rsid w:val="00B51908"/>
    <w:rsid w:val="00BB3390"/>
    <w:rsid w:val="00C20533"/>
    <w:rsid w:val="00C55DE9"/>
    <w:rsid w:val="00C702B6"/>
    <w:rsid w:val="00C87A4F"/>
    <w:rsid w:val="00C919F7"/>
    <w:rsid w:val="00C929B3"/>
    <w:rsid w:val="00D925CA"/>
    <w:rsid w:val="00DC5F10"/>
    <w:rsid w:val="00E13743"/>
    <w:rsid w:val="00E37756"/>
    <w:rsid w:val="00E679E2"/>
    <w:rsid w:val="00EE3530"/>
    <w:rsid w:val="00F17CB0"/>
    <w:rsid w:val="00F226D2"/>
    <w:rsid w:val="00F73AF0"/>
    <w:rsid w:val="00F95DBB"/>
    <w:rsid w:val="00FC4711"/>
    <w:rsid w:val="00FD7458"/>
    <w:rsid w:val="00FF0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735B2"/>
  <w15:chartTrackingRefBased/>
  <w15:docId w15:val="{B3493647-7E10-4418-B189-DAE0783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00"/>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C4711"/>
    <w:pPr>
      <w:bidi w:val="0"/>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0"/>
    <w:pPr>
      <w:ind w:left="720"/>
      <w:contextualSpacing/>
    </w:pPr>
    <w:rPr>
      <w:rFonts w:cs="Simplified Arabic"/>
      <w:sz w:val="28"/>
      <w:szCs w:val="28"/>
      <w:lang w:bidi="ar-SY"/>
    </w:rPr>
  </w:style>
  <w:style w:type="table" w:styleId="TableGrid">
    <w:name w:val="Table Grid"/>
    <w:basedOn w:val="TableNormal"/>
    <w:uiPriority w:val="59"/>
    <w:rsid w:val="00E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6D2"/>
    <w:pPr>
      <w:tabs>
        <w:tab w:val="center" w:pos="4320"/>
        <w:tab w:val="right" w:pos="8640"/>
      </w:tabs>
    </w:pPr>
  </w:style>
  <w:style w:type="character" w:customStyle="1" w:styleId="HeaderChar">
    <w:name w:val="Header Char"/>
    <w:basedOn w:val="DefaultParagraphFont"/>
    <w:link w:val="Header"/>
    <w:uiPriority w:val="99"/>
    <w:rsid w:val="00F22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6D2"/>
    <w:pPr>
      <w:tabs>
        <w:tab w:val="center" w:pos="4320"/>
        <w:tab w:val="right" w:pos="8640"/>
      </w:tabs>
    </w:pPr>
  </w:style>
  <w:style w:type="character" w:customStyle="1" w:styleId="FooterChar">
    <w:name w:val="Footer Char"/>
    <w:basedOn w:val="DefaultParagraphFont"/>
    <w:link w:val="Footer"/>
    <w:uiPriority w:val="99"/>
    <w:rsid w:val="00F226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4711"/>
    <w:rPr>
      <w:color w:val="0563C1" w:themeColor="hyperlink"/>
      <w:u w:val="single"/>
    </w:rPr>
  </w:style>
  <w:style w:type="character" w:styleId="Strong">
    <w:name w:val="Strong"/>
    <w:basedOn w:val="DefaultParagraphFont"/>
    <w:uiPriority w:val="22"/>
    <w:qFormat/>
    <w:rsid w:val="00FC4711"/>
    <w:rPr>
      <w:b/>
      <w:bCs/>
    </w:rPr>
  </w:style>
  <w:style w:type="character" w:customStyle="1" w:styleId="Heading3Char">
    <w:name w:val="Heading 3 Char"/>
    <w:basedOn w:val="DefaultParagraphFont"/>
    <w:link w:val="Heading3"/>
    <w:uiPriority w:val="9"/>
    <w:rsid w:val="00FC4711"/>
    <w:rPr>
      <w:rFonts w:ascii="Times New Roman" w:eastAsia="Times New Roman" w:hAnsi="Times New Roman" w:cs="Times New Roman"/>
      <w:b/>
      <w:bCs/>
      <w:sz w:val="27"/>
      <w:szCs w:val="27"/>
      <w:lang w:val="en-GB" w:eastAsia="en-GB"/>
    </w:rPr>
  </w:style>
  <w:style w:type="paragraph" w:styleId="BalloonText">
    <w:name w:val="Balloon Text"/>
    <w:basedOn w:val="Normal"/>
    <w:link w:val="BalloonTextChar"/>
    <w:uiPriority w:val="99"/>
    <w:semiHidden/>
    <w:unhideWhenUsed/>
    <w:rsid w:val="00D92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CA"/>
    <w:rPr>
      <w:rFonts w:ascii="Segoe UI" w:eastAsia="Times New Roman" w:hAnsi="Segoe UI" w:cs="Segoe UI"/>
      <w:sz w:val="18"/>
      <w:szCs w:val="18"/>
    </w:rPr>
  </w:style>
  <w:style w:type="paragraph" w:styleId="NoSpacing">
    <w:name w:val="No Spacing"/>
    <w:uiPriority w:val="1"/>
    <w:qFormat/>
    <w:rsid w:val="0031658B"/>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5230">
      <w:bodyDiv w:val="1"/>
      <w:marLeft w:val="0"/>
      <w:marRight w:val="0"/>
      <w:marTop w:val="0"/>
      <w:marBottom w:val="0"/>
      <w:divBdr>
        <w:top w:val="none" w:sz="0" w:space="0" w:color="auto"/>
        <w:left w:val="none" w:sz="0" w:space="0" w:color="auto"/>
        <w:bottom w:val="none" w:sz="0" w:space="0" w:color="auto"/>
        <w:right w:val="none" w:sz="0" w:space="0" w:color="auto"/>
      </w:divBdr>
      <w:divsChild>
        <w:div w:id="132791981">
          <w:marLeft w:val="0"/>
          <w:marRight w:val="0"/>
          <w:marTop w:val="0"/>
          <w:marBottom w:val="0"/>
          <w:divBdr>
            <w:top w:val="none" w:sz="0" w:space="0" w:color="auto"/>
            <w:left w:val="none" w:sz="0" w:space="0" w:color="auto"/>
            <w:bottom w:val="none" w:sz="0" w:space="0" w:color="auto"/>
            <w:right w:val="none" w:sz="0" w:space="0" w:color="auto"/>
          </w:divBdr>
        </w:div>
      </w:divsChild>
    </w:div>
    <w:div w:id="622268498">
      <w:bodyDiv w:val="1"/>
      <w:marLeft w:val="0"/>
      <w:marRight w:val="0"/>
      <w:marTop w:val="0"/>
      <w:marBottom w:val="0"/>
      <w:divBdr>
        <w:top w:val="none" w:sz="0" w:space="0" w:color="auto"/>
        <w:left w:val="none" w:sz="0" w:space="0" w:color="auto"/>
        <w:bottom w:val="none" w:sz="0" w:space="0" w:color="auto"/>
        <w:right w:val="none" w:sz="0" w:space="0" w:color="auto"/>
      </w:divBdr>
      <w:divsChild>
        <w:div w:id="494299554">
          <w:marLeft w:val="0"/>
          <w:marRight w:val="0"/>
          <w:marTop w:val="0"/>
          <w:marBottom w:val="0"/>
          <w:divBdr>
            <w:top w:val="none" w:sz="0" w:space="0" w:color="auto"/>
            <w:left w:val="none" w:sz="0" w:space="0" w:color="auto"/>
            <w:bottom w:val="none" w:sz="0" w:space="0" w:color="auto"/>
            <w:right w:val="none" w:sz="0" w:space="0" w:color="auto"/>
          </w:divBdr>
        </w:div>
      </w:divsChild>
    </w:div>
    <w:div w:id="1337533643">
      <w:bodyDiv w:val="1"/>
      <w:marLeft w:val="0"/>
      <w:marRight w:val="0"/>
      <w:marTop w:val="0"/>
      <w:marBottom w:val="0"/>
      <w:divBdr>
        <w:top w:val="none" w:sz="0" w:space="0" w:color="auto"/>
        <w:left w:val="none" w:sz="0" w:space="0" w:color="auto"/>
        <w:bottom w:val="none" w:sz="0" w:space="0" w:color="auto"/>
        <w:right w:val="none" w:sz="0" w:space="0" w:color="auto"/>
      </w:divBdr>
      <w:divsChild>
        <w:div w:id="3685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EQIgiYcAAAAJ&amp;hl=en&amp;oi=sra" TargetMode="External"/><Relationship Id="rId3" Type="http://schemas.openxmlformats.org/officeDocument/2006/relationships/settings" Target="settings.xml"/><Relationship Id="rId7" Type="http://schemas.openxmlformats.org/officeDocument/2006/relationships/hyperlink" Target="http://182.160.97.198:8080/xmlui/handle/123456789/9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oks.google.com/books?hl=en&amp;lr=&amp;id=HXOcAQAAQBAJ&amp;oi=fnd&amp;pg=PP1&amp;dq=physical+chemistry+for+the+life+sciences&amp;ots=JHbDyMhp3I&amp;sig=Q4x_gLAPsZeV9oPpKRmX4szWm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Ayat Abbood</dc:creator>
  <cp:keywords/>
  <dc:description/>
  <cp:lastModifiedBy>Zeinab Hassan</cp:lastModifiedBy>
  <cp:revision>16</cp:revision>
  <cp:lastPrinted>2022-09-10T07:33:00Z</cp:lastPrinted>
  <dcterms:created xsi:type="dcterms:W3CDTF">2020-02-29T09:18:00Z</dcterms:created>
  <dcterms:modified xsi:type="dcterms:W3CDTF">2022-09-10T07:33:00Z</dcterms:modified>
</cp:coreProperties>
</file>