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9170B" w14:textId="77777777" w:rsidR="006D0081" w:rsidRDefault="006D0081" w:rsidP="00FD6A91">
      <w:pPr>
        <w:jc w:val="center"/>
        <w:rPr>
          <w:rFonts w:ascii="Sakkal Majalla" w:hAnsi="Sakkal Majalla" w:cs="Sakkal Majalla"/>
          <w:b/>
          <w:bCs/>
          <w:sz w:val="26"/>
          <w:szCs w:val="26"/>
        </w:rPr>
      </w:pPr>
    </w:p>
    <w:p w14:paraId="47D5B136" w14:textId="0252FCCE" w:rsidR="00572800" w:rsidRDefault="00572800" w:rsidP="00FD6A91">
      <w:pPr>
        <w:jc w:val="center"/>
        <w:rPr>
          <w:rFonts w:ascii="Sakkal Majalla" w:hAnsi="Sakkal Majalla" w:cs="Sakkal Majalla"/>
          <w:b/>
          <w:bCs/>
          <w:sz w:val="26"/>
          <w:szCs w:val="26"/>
          <w:lang w:bidi="ar-SY"/>
        </w:rPr>
      </w:pPr>
      <w:r w:rsidRPr="00F73AF0">
        <w:rPr>
          <w:rFonts w:ascii="Sakkal Majalla" w:hAnsi="Sakkal Majalla" w:cs="Sakkal Majalla"/>
          <w:b/>
          <w:bCs/>
          <w:noProof/>
          <w:sz w:val="26"/>
          <w:szCs w:val="26"/>
          <w:lang w:val="en-GB" w:eastAsia="en-GB"/>
        </w:rPr>
        <mc:AlternateContent>
          <mc:Choice Requires="wps">
            <w:drawing>
              <wp:anchor distT="0" distB="0" distL="114300" distR="114300" simplePos="0" relativeHeight="251659264" behindDoc="0" locked="0" layoutInCell="1" allowOverlap="1" wp14:anchorId="2E5D6CF2" wp14:editId="512957F4">
                <wp:simplePos x="0" y="0"/>
                <wp:positionH relativeFrom="column">
                  <wp:posOffset>133350</wp:posOffset>
                </wp:positionH>
                <wp:positionV relativeFrom="paragraph">
                  <wp:posOffset>-821055</wp:posOffset>
                </wp:positionV>
                <wp:extent cx="180975" cy="4476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8097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B2019F" w14:textId="77777777" w:rsidR="00572800" w:rsidRDefault="00572800" w:rsidP="005728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5D6CF2" id="_x0000_t202" coordsize="21600,21600" o:spt="202" path="m,l,21600r21600,l21600,xe">
                <v:stroke joinstyle="miter"/>
                <v:path gradientshapeok="t" o:connecttype="rect"/>
              </v:shapetype>
              <v:shape id="Text Box 4" o:spid="_x0000_s1026" type="#_x0000_t202" style="position:absolute;left:0;text-align:left;margin-left:10.5pt;margin-top:-64.65pt;width:14.25pt;height:35.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" stroked="f">
                <v:textbox>
                  <w:txbxContent>
                    <w:p w14:paraId="6DB2019F" w14:textId="77777777" w:rsidR="00572800" w:rsidRDefault="00572800" w:rsidP="00572800"/>
                  </w:txbxContent>
                </v:textbox>
              </v:shape>
            </w:pict>
          </mc:Fallback>
        </mc:AlternateContent>
      </w:r>
      <w:r w:rsidRPr="00F73AF0">
        <w:rPr>
          <w:rFonts w:ascii="Sakkal Majalla" w:hAnsi="Sakkal Majalla" w:cs="Sakkal Majalla"/>
          <w:b/>
          <w:bCs/>
          <w:sz w:val="26"/>
          <w:szCs w:val="26"/>
          <w:rtl/>
        </w:rPr>
        <w:t>تو</w:t>
      </w:r>
      <w:r w:rsidRPr="00F73AF0">
        <w:rPr>
          <w:rFonts w:ascii="Sakkal Majalla" w:hAnsi="Sakkal Majalla" w:cs="Sakkal Majalla"/>
          <w:b/>
          <w:bCs/>
          <w:sz w:val="26"/>
          <w:szCs w:val="26"/>
          <w:rtl/>
          <w:lang w:bidi="ar-SY"/>
        </w:rPr>
        <w:t>صيف مقرر دراسي</w:t>
      </w:r>
    </w:p>
    <w:p w14:paraId="47501EEE" w14:textId="36916FCF" w:rsidR="006D0081" w:rsidRDefault="006D0081" w:rsidP="00FD6A91">
      <w:pPr>
        <w:jc w:val="center"/>
        <w:rPr>
          <w:rFonts w:ascii="Sakkal Majalla" w:hAnsi="Sakkal Majalla" w:cs="Sakkal Majalla"/>
          <w:b/>
          <w:bCs/>
          <w:sz w:val="26"/>
          <w:szCs w:val="26"/>
          <w:lang w:bidi="ar-SY"/>
        </w:rPr>
      </w:pPr>
    </w:p>
    <w:p w14:paraId="047B1EA3" w14:textId="77777777" w:rsidR="006D0081" w:rsidRPr="00F73AF0" w:rsidRDefault="006D0081" w:rsidP="00FD6A91">
      <w:pPr>
        <w:jc w:val="center"/>
        <w:rPr>
          <w:rFonts w:ascii="Sakkal Majalla" w:hAnsi="Sakkal Majalla" w:cs="Sakkal Majalla"/>
          <w:b/>
          <w:bCs/>
          <w:sz w:val="26"/>
          <w:szCs w:val="26"/>
          <w:rtl/>
          <w:lang w:bidi="ar-SY"/>
        </w:rPr>
      </w:pPr>
    </w:p>
    <w:tbl>
      <w:tblPr>
        <w:bidiVisual/>
        <w:tblW w:w="9781"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1266"/>
        <w:gridCol w:w="2053"/>
        <w:gridCol w:w="7"/>
        <w:gridCol w:w="1984"/>
        <w:gridCol w:w="7"/>
        <w:gridCol w:w="2183"/>
      </w:tblGrid>
      <w:tr w:rsidR="00DC5F10" w:rsidRPr="00F73AF0" w14:paraId="5E5ECCB5" w14:textId="77777777" w:rsidTr="00C446AC">
        <w:trPr>
          <w:trHeight w:val="265"/>
        </w:trPr>
        <w:tc>
          <w:tcPr>
            <w:tcW w:w="2281" w:type="dxa"/>
            <w:shd w:val="clear" w:color="auto" w:fill="B3B3B3"/>
          </w:tcPr>
          <w:p w14:paraId="6BFC4CEA" w14:textId="77777777" w:rsidR="00DC5F10" w:rsidRPr="00F73AF0" w:rsidRDefault="00DC5F10" w:rsidP="00FF264F">
            <w:pPr>
              <w:tabs>
                <w:tab w:val="left" w:pos="2336"/>
              </w:tabs>
              <w:rPr>
                <w:rFonts w:ascii="Sakkal Majalla" w:hAnsi="Sakkal Majalla" w:cs="Sakkal Majalla"/>
                <w:b/>
                <w:bCs/>
                <w:sz w:val="26"/>
                <w:szCs w:val="26"/>
                <w:rtl/>
              </w:rPr>
            </w:pPr>
            <w:r w:rsidRPr="00F73AF0">
              <w:rPr>
                <w:rFonts w:ascii="Sakkal Majalla" w:hAnsi="Sakkal Majalla" w:cs="Sakkal Majalla"/>
                <w:b/>
                <w:bCs/>
                <w:sz w:val="26"/>
                <w:szCs w:val="26"/>
                <w:rtl/>
                <w:lang w:bidi="ar-SY"/>
              </w:rPr>
              <w:t>كليـة</w:t>
            </w:r>
            <w:r w:rsidRPr="00F73AF0">
              <w:rPr>
                <w:rFonts w:ascii="Sakkal Majalla" w:hAnsi="Sakkal Majalla" w:cs="Sakkal Majalla"/>
                <w:b/>
                <w:bCs/>
                <w:sz w:val="26"/>
                <w:szCs w:val="26"/>
                <w:lang w:bidi="ar-SY"/>
              </w:rPr>
              <w:t xml:space="preserve"> </w:t>
            </w:r>
          </w:p>
        </w:tc>
        <w:tc>
          <w:tcPr>
            <w:tcW w:w="7500" w:type="dxa"/>
            <w:gridSpan w:val="6"/>
            <w:shd w:val="clear" w:color="auto" w:fill="B3B3B3"/>
          </w:tcPr>
          <w:p w14:paraId="491FA737" w14:textId="77777777" w:rsidR="00DC5F10" w:rsidRPr="00F73AF0" w:rsidRDefault="00DC5F10" w:rsidP="00FF264F">
            <w:pPr>
              <w:tabs>
                <w:tab w:val="left" w:pos="2336"/>
              </w:tabs>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 xml:space="preserve">الصيدلة </w:t>
            </w:r>
          </w:p>
        </w:tc>
      </w:tr>
      <w:tr w:rsidR="00572800" w:rsidRPr="00F73AF0" w14:paraId="51E572F5" w14:textId="77777777" w:rsidTr="00C446AC">
        <w:trPr>
          <w:trHeight w:val="265"/>
        </w:trPr>
        <w:tc>
          <w:tcPr>
            <w:tcW w:w="2281" w:type="dxa"/>
          </w:tcPr>
          <w:p w14:paraId="75E032E3" w14:textId="77777777" w:rsidR="00572800" w:rsidRPr="00F73AF0" w:rsidRDefault="00572800" w:rsidP="00FF264F">
            <w:pPr>
              <w:tabs>
                <w:tab w:val="left" w:pos="2336"/>
              </w:tabs>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اسم المقرر</w:t>
            </w:r>
          </w:p>
        </w:tc>
        <w:tc>
          <w:tcPr>
            <w:tcW w:w="3326" w:type="dxa"/>
            <w:gridSpan w:val="3"/>
          </w:tcPr>
          <w:p w14:paraId="350D2753" w14:textId="77777777" w:rsidR="00572800" w:rsidRPr="00F73AF0" w:rsidRDefault="00B62C9A" w:rsidP="00FF264F">
            <w:pPr>
              <w:tabs>
                <w:tab w:val="left" w:pos="2336"/>
              </w:tabs>
              <w:rPr>
                <w:rFonts w:ascii="Sakkal Majalla" w:hAnsi="Sakkal Majalla" w:cs="Sakkal Majalla"/>
                <w:b/>
                <w:bCs/>
                <w:sz w:val="26"/>
                <w:szCs w:val="26"/>
                <w:rtl/>
                <w:lang w:bidi="ar-SY"/>
              </w:rPr>
            </w:pPr>
            <w:r>
              <w:rPr>
                <w:rFonts w:ascii="Sakkal Majalla" w:hAnsi="Sakkal Majalla" w:cs="Sakkal Majalla" w:hint="cs"/>
                <w:b/>
                <w:bCs/>
                <w:sz w:val="26"/>
                <w:szCs w:val="26"/>
                <w:rtl/>
                <w:lang w:bidi="ar-SY"/>
              </w:rPr>
              <w:t>مدخل الى الصيدلة</w:t>
            </w:r>
          </w:p>
        </w:tc>
        <w:tc>
          <w:tcPr>
            <w:tcW w:w="1991" w:type="dxa"/>
            <w:gridSpan w:val="2"/>
          </w:tcPr>
          <w:p w14:paraId="54AA748A" w14:textId="77777777" w:rsidR="00572800" w:rsidRPr="00F73AF0" w:rsidRDefault="00572800" w:rsidP="00FF264F">
            <w:pPr>
              <w:tabs>
                <w:tab w:val="left" w:pos="2336"/>
              </w:tabs>
              <w:rPr>
                <w:rFonts w:ascii="Sakkal Majalla" w:hAnsi="Sakkal Majalla" w:cs="Sakkal Majalla"/>
                <w:b/>
                <w:bCs/>
                <w:sz w:val="26"/>
                <w:szCs w:val="26"/>
                <w:lang w:bidi="ar-SY"/>
              </w:rPr>
            </w:pPr>
            <w:r w:rsidRPr="00F73AF0">
              <w:rPr>
                <w:rFonts w:ascii="Sakkal Majalla" w:hAnsi="Sakkal Majalla" w:cs="Sakkal Majalla"/>
                <w:b/>
                <w:bCs/>
                <w:sz w:val="26"/>
                <w:szCs w:val="26"/>
                <w:rtl/>
                <w:lang w:bidi="ar-SY"/>
              </w:rPr>
              <w:t xml:space="preserve">رمز المقرر       </w:t>
            </w:r>
          </w:p>
        </w:tc>
        <w:tc>
          <w:tcPr>
            <w:tcW w:w="2183" w:type="dxa"/>
          </w:tcPr>
          <w:p w14:paraId="2A45C6B9" w14:textId="77777777" w:rsidR="00572800" w:rsidRPr="00F73AF0" w:rsidRDefault="000E027B" w:rsidP="0030390F">
            <w:pPr>
              <w:tabs>
                <w:tab w:val="center" w:pos="1062"/>
                <w:tab w:val="right" w:pos="2124"/>
              </w:tabs>
              <w:bidi w:val="0"/>
              <w:jc w:val="right"/>
              <w:rPr>
                <w:rFonts w:ascii="Sakkal Majalla" w:hAnsi="Sakkal Majalla" w:cs="Sakkal Majalla"/>
                <w:b/>
                <w:bCs/>
                <w:sz w:val="26"/>
                <w:szCs w:val="26"/>
                <w:lang w:bidi="ar-SY"/>
              </w:rPr>
            </w:pPr>
            <w:r w:rsidRPr="00F73AF0">
              <w:rPr>
                <w:rFonts w:ascii="Sakkal Majalla" w:hAnsi="Sakkal Majalla" w:cs="Sakkal Majalla"/>
                <w:b/>
                <w:bCs/>
                <w:sz w:val="26"/>
                <w:szCs w:val="26"/>
                <w:lang w:bidi="ar-SY"/>
              </w:rPr>
              <w:tab/>
            </w:r>
            <w:r w:rsidR="00B62C9A">
              <w:rPr>
                <w:rFonts w:ascii="Sakkal Majalla" w:hAnsi="Sakkal Majalla" w:cs="Sakkal Majalla"/>
              </w:rPr>
              <w:t>CPPH101</w:t>
            </w:r>
          </w:p>
        </w:tc>
      </w:tr>
      <w:tr w:rsidR="00572800" w:rsidRPr="00F73AF0" w14:paraId="5C154561" w14:textId="77777777" w:rsidTr="00C446AC">
        <w:trPr>
          <w:trHeight w:val="265"/>
        </w:trPr>
        <w:tc>
          <w:tcPr>
            <w:tcW w:w="2281" w:type="dxa"/>
          </w:tcPr>
          <w:p w14:paraId="6A781358" w14:textId="77777777" w:rsidR="00572800" w:rsidRPr="00F73AF0" w:rsidRDefault="00572800" w:rsidP="00B62C9A">
            <w:pPr>
              <w:tabs>
                <w:tab w:val="left" w:pos="2336"/>
              </w:tabs>
              <w:rPr>
                <w:rFonts w:ascii="Sakkal Majalla" w:hAnsi="Sakkal Majalla" w:cs="Sakkal Majalla"/>
                <w:b/>
                <w:bCs/>
                <w:sz w:val="26"/>
                <w:szCs w:val="26"/>
                <w:lang w:bidi="ar-SY"/>
              </w:rPr>
            </w:pPr>
            <w:r w:rsidRPr="00F73AF0">
              <w:rPr>
                <w:rFonts w:ascii="Sakkal Majalla" w:hAnsi="Sakkal Majalla" w:cs="Sakkal Majalla"/>
                <w:b/>
                <w:bCs/>
                <w:sz w:val="26"/>
                <w:szCs w:val="26"/>
                <w:rtl/>
                <w:lang w:bidi="ar-SY"/>
              </w:rPr>
              <w:t xml:space="preserve">الساعات المعتمدة: </w:t>
            </w:r>
            <w:r w:rsidR="00B62C9A">
              <w:rPr>
                <w:rFonts w:ascii="Sakkal Majalla" w:hAnsi="Sakkal Majalla" w:cs="Sakkal Majalla" w:hint="cs"/>
                <w:b/>
                <w:bCs/>
                <w:sz w:val="26"/>
                <w:szCs w:val="26"/>
                <w:rtl/>
                <w:lang w:bidi="ar-SY"/>
              </w:rPr>
              <w:t>2</w:t>
            </w:r>
          </w:p>
        </w:tc>
        <w:tc>
          <w:tcPr>
            <w:tcW w:w="1266" w:type="dxa"/>
          </w:tcPr>
          <w:p w14:paraId="1B8AF7DB" w14:textId="77777777" w:rsidR="00572800" w:rsidRPr="00F73AF0" w:rsidRDefault="00572800" w:rsidP="00AE0F2E">
            <w:pPr>
              <w:tabs>
                <w:tab w:val="left" w:pos="2336"/>
              </w:tabs>
              <w:jc w:val="both"/>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 xml:space="preserve">نظري: </w:t>
            </w:r>
            <w:r w:rsidR="000059DC">
              <w:rPr>
                <w:rFonts w:ascii="Sakkal Majalla" w:hAnsi="Sakkal Majalla" w:cs="Sakkal Majalla" w:hint="cs"/>
                <w:b/>
                <w:bCs/>
                <w:sz w:val="26"/>
                <w:szCs w:val="26"/>
                <w:rtl/>
                <w:lang w:bidi="ar-SY"/>
              </w:rPr>
              <w:t>2</w:t>
            </w:r>
          </w:p>
        </w:tc>
        <w:tc>
          <w:tcPr>
            <w:tcW w:w="2060" w:type="dxa"/>
            <w:gridSpan w:val="2"/>
          </w:tcPr>
          <w:p w14:paraId="3D533AB7" w14:textId="77777777" w:rsidR="00572800" w:rsidRPr="00F73AF0" w:rsidRDefault="00572800" w:rsidP="00B62C9A">
            <w:pPr>
              <w:tabs>
                <w:tab w:val="left" w:pos="2336"/>
              </w:tabs>
              <w:jc w:val="both"/>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عملي:</w:t>
            </w:r>
            <w:r w:rsidRPr="00B62C9A">
              <w:rPr>
                <w:rFonts w:ascii="Sakkal Majalla" w:hAnsi="Sakkal Majalla" w:cs="Sakkal Majalla"/>
                <w:b/>
                <w:bCs/>
                <w:i/>
                <w:iCs/>
                <w:sz w:val="26"/>
                <w:szCs w:val="26"/>
                <w:lang w:bidi="ar-SY"/>
              </w:rPr>
              <w:t xml:space="preserve"> </w:t>
            </w:r>
            <w:r w:rsidR="00B62C9A">
              <w:rPr>
                <w:rFonts w:ascii="Sakkal Majalla" w:hAnsi="Sakkal Majalla" w:cs="Sakkal Majalla" w:hint="cs"/>
                <w:b/>
                <w:bCs/>
                <w:sz w:val="26"/>
                <w:szCs w:val="26"/>
                <w:rtl/>
                <w:lang w:bidi="ar-SY"/>
              </w:rPr>
              <w:t>لايوجد</w:t>
            </w:r>
          </w:p>
        </w:tc>
        <w:tc>
          <w:tcPr>
            <w:tcW w:w="1991" w:type="dxa"/>
            <w:gridSpan w:val="2"/>
          </w:tcPr>
          <w:p w14:paraId="3D005420" w14:textId="77777777" w:rsidR="00572800" w:rsidRPr="00F73AF0" w:rsidRDefault="00572800" w:rsidP="00FF264F">
            <w:pPr>
              <w:tabs>
                <w:tab w:val="left" w:pos="2336"/>
              </w:tabs>
              <w:rPr>
                <w:rFonts w:ascii="Sakkal Majalla" w:hAnsi="Sakkal Majalla" w:cs="Sakkal Majalla"/>
                <w:b/>
                <w:bCs/>
                <w:sz w:val="26"/>
                <w:szCs w:val="26"/>
                <w:lang w:bidi="ar-SY"/>
              </w:rPr>
            </w:pPr>
            <w:r w:rsidRPr="00F73AF0">
              <w:rPr>
                <w:rFonts w:ascii="Sakkal Majalla" w:hAnsi="Sakkal Majalla" w:cs="Sakkal Majalla"/>
                <w:b/>
                <w:bCs/>
                <w:sz w:val="26"/>
                <w:szCs w:val="26"/>
                <w:rtl/>
                <w:lang w:bidi="ar-SY"/>
              </w:rPr>
              <w:t>المتطلب السابق</w:t>
            </w:r>
          </w:p>
        </w:tc>
        <w:tc>
          <w:tcPr>
            <w:tcW w:w="2183" w:type="dxa"/>
          </w:tcPr>
          <w:p w14:paraId="50A81AB4" w14:textId="77777777" w:rsidR="00572800" w:rsidRPr="00F73AF0" w:rsidRDefault="00B62C9A" w:rsidP="00FF264F">
            <w:pPr>
              <w:tabs>
                <w:tab w:val="left" w:pos="2336"/>
              </w:tabs>
              <w:rPr>
                <w:rFonts w:ascii="Sakkal Majalla" w:hAnsi="Sakkal Majalla" w:cs="Sakkal Majalla"/>
                <w:b/>
                <w:bCs/>
                <w:sz w:val="26"/>
                <w:szCs w:val="26"/>
                <w:rtl/>
                <w:lang w:bidi="ar-SY"/>
              </w:rPr>
            </w:pPr>
            <w:r>
              <w:rPr>
                <w:rFonts w:ascii="Sakkal Majalla" w:hAnsi="Sakkal Majalla" w:cs="Sakkal Majalla" w:hint="cs"/>
                <w:b/>
                <w:bCs/>
                <w:sz w:val="26"/>
                <w:szCs w:val="26"/>
                <w:rtl/>
                <w:lang w:bidi="ar-SY"/>
              </w:rPr>
              <w:t>لايوجد</w:t>
            </w:r>
          </w:p>
        </w:tc>
      </w:tr>
      <w:tr w:rsidR="00572800" w:rsidRPr="00F73AF0" w14:paraId="55CAF1F0" w14:textId="77777777" w:rsidTr="00C446AC">
        <w:trPr>
          <w:trHeight w:val="265"/>
        </w:trPr>
        <w:tc>
          <w:tcPr>
            <w:tcW w:w="3547" w:type="dxa"/>
            <w:gridSpan w:val="2"/>
          </w:tcPr>
          <w:p w14:paraId="371379D9" w14:textId="77777777" w:rsidR="00572800" w:rsidRPr="00F73AF0" w:rsidRDefault="00572800" w:rsidP="00FF264F">
            <w:pPr>
              <w:tabs>
                <w:tab w:val="left" w:pos="2336"/>
              </w:tabs>
              <w:jc w:val="both"/>
              <w:rPr>
                <w:rFonts w:ascii="Sakkal Majalla" w:hAnsi="Sakkal Majalla" w:cs="Sakkal Majalla"/>
                <w:b/>
                <w:bCs/>
                <w:sz w:val="26"/>
                <w:szCs w:val="26"/>
                <w:rtl/>
              </w:rPr>
            </w:pPr>
            <w:r w:rsidRPr="00F73AF0">
              <w:rPr>
                <w:rFonts w:ascii="Sakkal Majalla" w:hAnsi="Sakkal Majalla" w:cs="Sakkal Majalla"/>
                <w:b/>
                <w:bCs/>
                <w:sz w:val="26"/>
                <w:szCs w:val="26"/>
                <w:rtl/>
              </w:rPr>
              <w:t>المقرر جزء من برنامج دراسي للحصول على:</w:t>
            </w:r>
          </w:p>
        </w:tc>
        <w:tc>
          <w:tcPr>
            <w:tcW w:w="2053" w:type="dxa"/>
          </w:tcPr>
          <w:p w14:paraId="01364AFC" w14:textId="77777777" w:rsidR="00572800" w:rsidRPr="00F73AF0" w:rsidRDefault="00572800" w:rsidP="00FF264F">
            <w:pPr>
              <w:tabs>
                <w:tab w:val="left" w:pos="2336"/>
              </w:tabs>
              <w:jc w:val="both"/>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إجازة في الصيدلة</w:t>
            </w:r>
          </w:p>
        </w:tc>
        <w:tc>
          <w:tcPr>
            <w:tcW w:w="1991" w:type="dxa"/>
            <w:gridSpan w:val="2"/>
          </w:tcPr>
          <w:p w14:paraId="1AE74E29" w14:textId="77777777" w:rsidR="00572800" w:rsidRPr="00F73AF0" w:rsidRDefault="00572800" w:rsidP="00FF264F">
            <w:pPr>
              <w:rPr>
                <w:rFonts w:ascii="Sakkal Majalla" w:hAnsi="Sakkal Majalla" w:cs="Sakkal Majalla"/>
                <w:b/>
                <w:bCs/>
                <w:sz w:val="26"/>
                <w:szCs w:val="26"/>
                <w:rtl/>
              </w:rPr>
            </w:pPr>
            <w:r w:rsidRPr="00F73AF0">
              <w:rPr>
                <w:rFonts w:ascii="Sakkal Majalla" w:hAnsi="Sakkal Majalla" w:cs="Sakkal Majalla"/>
                <w:b/>
                <w:bCs/>
                <w:sz w:val="26"/>
                <w:szCs w:val="26"/>
                <w:rtl/>
              </w:rPr>
              <w:t>المستوى المقترح للمقرر</w:t>
            </w:r>
          </w:p>
        </w:tc>
        <w:tc>
          <w:tcPr>
            <w:tcW w:w="2190" w:type="dxa"/>
            <w:gridSpan w:val="2"/>
          </w:tcPr>
          <w:p w14:paraId="36AE3F9B" w14:textId="77777777" w:rsidR="00572800" w:rsidRPr="00F73AF0" w:rsidRDefault="00572800" w:rsidP="00B62C9A">
            <w:pPr>
              <w:tabs>
                <w:tab w:val="left" w:pos="2336"/>
              </w:tabs>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مستوى</w:t>
            </w:r>
            <w:r w:rsidR="00B62C9A">
              <w:rPr>
                <w:rFonts w:ascii="Sakkal Majalla" w:hAnsi="Sakkal Majalla" w:cs="Sakkal Majalla" w:hint="cs"/>
                <w:b/>
                <w:bCs/>
                <w:sz w:val="26"/>
                <w:szCs w:val="26"/>
                <w:rtl/>
                <w:lang w:bidi="ar-SY"/>
              </w:rPr>
              <w:t>-1</w:t>
            </w:r>
          </w:p>
        </w:tc>
      </w:tr>
    </w:tbl>
    <w:p w14:paraId="65B0776D" w14:textId="77777777" w:rsidR="00572800" w:rsidRPr="00F73AF0" w:rsidRDefault="00572800" w:rsidP="00572800">
      <w:pPr>
        <w:tabs>
          <w:tab w:val="left" w:pos="2336"/>
        </w:tabs>
        <w:jc w:val="lowKashida"/>
        <w:rPr>
          <w:rFonts w:ascii="Sakkal Majalla" w:hAnsi="Sakkal Majalla" w:cs="Sakkal Majalla"/>
          <w:b/>
          <w:bCs/>
          <w:sz w:val="26"/>
          <w:szCs w:val="26"/>
          <w:lang w:bidi="ar-SY"/>
        </w:rPr>
      </w:pPr>
    </w:p>
    <w:tbl>
      <w:tblPr>
        <w:bidiVisual/>
        <w:tblW w:w="9781"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572800" w:rsidRPr="00F73AF0" w14:paraId="3430C44E" w14:textId="77777777" w:rsidTr="00C446AC">
        <w:trPr>
          <w:trHeight w:val="97"/>
        </w:trPr>
        <w:tc>
          <w:tcPr>
            <w:tcW w:w="9781" w:type="dxa"/>
            <w:shd w:val="clear" w:color="auto" w:fill="B3B3B3"/>
          </w:tcPr>
          <w:p w14:paraId="3DE27860" w14:textId="77777777" w:rsidR="00572800" w:rsidRPr="00F73AF0" w:rsidRDefault="00572800" w:rsidP="00FF264F">
            <w:pPr>
              <w:tabs>
                <w:tab w:val="left" w:pos="2336"/>
              </w:tabs>
              <w:rPr>
                <w:rFonts w:ascii="Sakkal Majalla" w:hAnsi="Sakkal Majalla" w:cs="Sakkal Majalla"/>
                <w:b/>
                <w:bCs/>
                <w:sz w:val="26"/>
                <w:szCs w:val="26"/>
                <w:lang w:bidi="ar-SY"/>
              </w:rPr>
            </w:pPr>
            <w:r w:rsidRPr="00F73AF0">
              <w:rPr>
                <w:rFonts w:ascii="Sakkal Majalla" w:hAnsi="Sakkal Majalla" w:cs="Sakkal Majalla"/>
                <w:b/>
                <w:bCs/>
                <w:sz w:val="26"/>
                <w:szCs w:val="26"/>
                <w:rtl/>
                <w:lang w:bidi="ar-SY"/>
              </w:rPr>
              <w:t>وصف المقرر</w:t>
            </w:r>
            <w:r w:rsidRPr="00F73AF0">
              <w:rPr>
                <w:rFonts w:ascii="Sakkal Majalla" w:hAnsi="Sakkal Majalla" w:cs="Sakkal Majalla"/>
                <w:b/>
                <w:bCs/>
                <w:sz w:val="26"/>
                <w:szCs w:val="26"/>
                <w:lang w:bidi="ar-SY"/>
              </w:rPr>
              <w:t xml:space="preserve"> </w:t>
            </w:r>
          </w:p>
        </w:tc>
      </w:tr>
      <w:tr w:rsidR="00572800" w:rsidRPr="00F73AF0" w14:paraId="4E831580" w14:textId="77777777" w:rsidTr="00C446AC">
        <w:trPr>
          <w:trHeight w:val="466"/>
        </w:trPr>
        <w:tc>
          <w:tcPr>
            <w:tcW w:w="9781" w:type="dxa"/>
          </w:tcPr>
          <w:p w14:paraId="4DE7BE79" w14:textId="77777777" w:rsidR="00572800" w:rsidRPr="00F73AF0" w:rsidRDefault="00652561" w:rsidP="00B62C9A">
            <w:pPr>
              <w:jc w:val="lowKashida"/>
              <w:outlineLvl w:val="0"/>
              <w:rPr>
                <w:rFonts w:ascii="Sakkal Majalla" w:hAnsi="Sakkal Majalla" w:cs="Sakkal Majalla"/>
                <w:sz w:val="26"/>
                <w:szCs w:val="26"/>
                <w:rtl/>
              </w:rPr>
            </w:pPr>
            <w:r w:rsidRPr="00F73AF0">
              <w:rPr>
                <w:rFonts w:ascii="Sakkal Majalla" w:hAnsi="Sakkal Majalla" w:cs="Sakkal Majalla"/>
                <w:sz w:val="26"/>
                <w:szCs w:val="26"/>
                <w:rtl/>
              </w:rPr>
              <w:t xml:space="preserve"> </w:t>
            </w:r>
            <w:r w:rsidR="00740C45">
              <w:rPr>
                <w:rFonts w:hint="cs"/>
                <w:sz w:val="28"/>
                <w:szCs w:val="28"/>
                <w:rtl/>
                <w:lang w:bidi="ar-EG"/>
              </w:rPr>
              <w:t>يعرف هذا المقرر الطالب على</w:t>
            </w:r>
            <w:r w:rsidR="00740C45" w:rsidRPr="00E73DA0">
              <w:rPr>
                <w:rFonts w:hint="cs"/>
                <w:sz w:val="28"/>
                <w:szCs w:val="28"/>
                <w:rtl/>
                <w:lang w:bidi="ar-EG"/>
              </w:rPr>
              <w:t xml:space="preserve"> </w:t>
            </w:r>
            <w:r w:rsidR="00B62C9A">
              <w:rPr>
                <w:rFonts w:hint="cs"/>
                <w:sz w:val="28"/>
                <w:szCs w:val="28"/>
                <w:rtl/>
                <w:lang w:bidi="ar-EG"/>
              </w:rPr>
              <w:t xml:space="preserve">الأفكار العامة والمبادئ الأولية لصياغة وتطويرأشكال صيدلانية مختلفة ، ويعرف بالسواغات الأساسية المستخدمة في تصنيع أشكال صيدلانية مختلفة، ويوضح طرق القياس المعتمدة في الصيدلية وطريقة الإستفادة من دساتير الدوية في تحضير الأشكال الصيدلانية ويزود الطالب بمعلومات أولية وبسيطة عن الحرائك الدوائية.  </w:t>
            </w:r>
            <w:r w:rsidR="00740C45">
              <w:rPr>
                <w:rFonts w:hint="cs"/>
                <w:sz w:val="28"/>
                <w:szCs w:val="28"/>
                <w:rtl/>
                <w:lang w:bidi="ar-EG"/>
              </w:rPr>
              <w:t xml:space="preserve"> </w:t>
            </w:r>
          </w:p>
        </w:tc>
      </w:tr>
    </w:tbl>
    <w:p w14:paraId="15DCBEC5" w14:textId="77777777" w:rsidR="00572800" w:rsidRPr="00F73AF0" w:rsidRDefault="00572800" w:rsidP="00572800">
      <w:pPr>
        <w:tabs>
          <w:tab w:val="left" w:pos="2336"/>
        </w:tabs>
        <w:rPr>
          <w:rFonts w:ascii="Sakkal Majalla" w:hAnsi="Sakkal Majalla" w:cs="Sakkal Majalla"/>
          <w:b/>
          <w:bCs/>
          <w:sz w:val="26"/>
          <w:szCs w:val="26"/>
          <w:lang w:bidi="ar-SY"/>
        </w:rPr>
      </w:pPr>
    </w:p>
    <w:tbl>
      <w:tblPr>
        <w:tblStyle w:val="TableGrid"/>
        <w:tblW w:w="9750" w:type="dxa"/>
        <w:jc w:val="center"/>
        <w:tblLook w:val="04A0" w:firstRow="1" w:lastRow="0" w:firstColumn="1" w:lastColumn="0" w:noHBand="0" w:noVBand="1"/>
      </w:tblPr>
      <w:tblGrid>
        <w:gridCol w:w="9750"/>
      </w:tblGrid>
      <w:tr w:rsidR="00F226D2" w:rsidRPr="00F73AF0" w14:paraId="26AE09EA" w14:textId="77777777" w:rsidTr="00934E7A">
        <w:trPr>
          <w:jc w:val="center"/>
        </w:trPr>
        <w:tc>
          <w:tcPr>
            <w:tcW w:w="9750" w:type="dxa"/>
            <w:shd w:val="clear" w:color="auto" w:fill="BFBFBF" w:themeFill="background1" w:themeFillShade="BF"/>
          </w:tcPr>
          <w:p w14:paraId="508F5B4A" w14:textId="77777777" w:rsidR="00F226D2" w:rsidRPr="00F73AF0" w:rsidRDefault="00F226D2" w:rsidP="00F226D2">
            <w:pPr>
              <w:tabs>
                <w:tab w:val="left" w:pos="2992"/>
              </w:tabs>
              <w:jc w:val="both"/>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محتوى المقرر</w:t>
            </w:r>
          </w:p>
        </w:tc>
      </w:tr>
      <w:tr w:rsidR="000E027B" w:rsidRPr="00F73AF0" w14:paraId="27AD2B42" w14:textId="77777777" w:rsidTr="00934E7A">
        <w:trPr>
          <w:jc w:val="center"/>
        </w:trPr>
        <w:tc>
          <w:tcPr>
            <w:tcW w:w="9750" w:type="dxa"/>
            <w:tcBorders>
              <w:bottom w:val="single" w:sz="4" w:space="0" w:color="auto"/>
            </w:tcBorders>
            <w:shd w:val="clear" w:color="auto" w:fill="BFBFBF" w:themeFill="background1" w:themeFillShade="BF"/>
          </w:tcPr>
          <w:p w14:paraId="7DBF1C4A" w14:textId="77777777" w:rsidR="000E027B" w:rsidRPr="00F73AF0" w:rsidRDefault="000E027B" w:rsidP="00FF264F">
            <w:pPr>
              <w:jc w:val="center"/>
              <w:rPr>
                <w:rFonts w:ascii="Sakkal Majalla" w:hAnsi="Sakkal Majalla" w:cs="Sakkal Majalla"/>
                <w:b/>
                <w:bCs/>
                <w:sz w:val="26"/>
                <w:szCs w:val="26"/>
                <w:rtl/>
              </w:rPr>
            </w:pPr>
            <w:r w:rsidRPr="00F73AF0">
              <w:rPr>
                <w:rFonts w:ascii="Sakkal Majalla" w:hAnsi="Sakkal Majalla" w:cs="Sakkal Majalla"/>
                <w:b/>
                <w:bCs/>
                <w:sz w:val="26"/>
                <w:szCs w:val="26"/>
                <w:rtl/>
              </w:rPr>
              <w:t>القسم النظري</w:t>
            </w:r>
          </w:p>
        </w:tc>
      </w:tr>
      <w:tr w:rsidR="000E027B" w:rsidRPr="00A41530" w14:paraId="675ACDC9" w14:textId="77777777" w:rsidTr="00934E7A">
        <w:trPr>
          <w:jc w:val="center"/>
        </w:trPr>
        <w:tc>
          <w:tcPr>
            <w:tcW w:w="9750" w:type="dxa"/>
            <w:tcBorders>
              <w:top w:val="single" w:sz="4" w:space="0" w:color="auto"/>
              <w:left w:val="single" w:sz="4" w:space="0" w:color="auto"/>
              <w:bottom w:val="nil"/>
              <w:right w:val="single" w:sz="4" w:space="0" w:color="auto"/>
            </w:tcBorders>
          </w:tcPr>
          <w:p w14:paraId="39615DDE" w14:textId="77777777" w:rsidR="000E027B" w:rsidRPr="00FD6A91" w:rsidRDefault="00B62C9A" w:rsidP="00A81274">
            <w:pPr>
              <w:pStyle w:val="ListParagraph"/>
              <w:numPr>
                <w:ilvl w:val="0"/>
                <w:numId w:val="4"/>
              </w:numPr>
              <w:rPr>
                <w:rFonts w:ascii="Sakkal" w:hAnsi="Sakkal"/>
                <w:b/>
                <w:bCs/>
                <w:sz w:val="24"/>
                <w:szCs w:val="24"/>
                <w:rtl/>
              </w:rPr>
            </w:pPr>
            <w:r w:rsidRPr="00FD6A91">
              <w:rPr>
                <w:rFonts w:ascii="Sakkal" w:hAnsi="Sakkal"/>
                <w:b/>
                <w:bCs/>
                <w:sz w:val="24"/>
                <w:szCs w:val="24"/>
                <w:rtl/>
                <w:lang w:bidi="ar-SA"/>
              </w:rPr>
              <w:t xml:space="preserve">مقدمة تعريفية بعلم الصيدلة والأدوية </w:t>
            </w:r>
          </w:p>
        </w:tc>
      </w:tr>
      <w:tr w:rsidR="000E027B" w:rsidRPr="00A41530" w14:paraId="0006B686" w14:textId="77777777" w:rsidTr="00934E7A">
        <w:trPr>
          <w:jc w:val="center"/>
        </w:trPr>
        <w:tc>
          <w:tcPr>
            <w:tcW w:w="9750" w:type="dxa"/>
            <w:tcBorders>
              <w:top w:val="nil"/>
              <w:left w:val="single" w:sz="4" w:space="0" w:color="auto"/>
              <w:bottom w:val="nil"/>
              <w:right w:val="single" w:sz="4" w:space="0" w:color="auto"/>
            </w:tcBorders>
          </w:tcPr>
          <w:p w14:paraId="21958471" w14:textId="77777777" w:rsidR="000E027B" w:rsidRPr="00FD6A91" w:rsidRDefault="00B62C9A" w:rsidP="00A81274">
            <w:pPr>
              <w:pStyle w:val="ListParagraph"/>
              <w:numPr>
                <w:ilvl w:val="0"/>
                <w:numId w:val="4"/>
              </w:numPr>
              <w:jc w:val="lowKashida"/>
              <w:outlineLvl w:val="0"/>
              <w:rPr>
                <w:rFonts w:ascii="Sakkal" w:hAnsi="Sakkal"/>
                <w:b/>
                <w:bCs/>
                <w:sz w:val="24"/>
                <w:szCs w:val="24"/>
                <w:rtl/>
              </w:rPr>
            </w:pPr>
            <w:r w:rsidRPr="00FD6A91">
              <w:rPr>
                <w:rFonts w:ascii="Sakkal" w:hAnsi="Sakkal"/>
                <w:b/>
                <w:bCs/>
                <w:sz w:val="24"/>
                <w:szCs w:val="24"/>
                <w:rtl/>
              </w:rPr>
              <w:t>مصادر الأدوية وتصنيفها وطرق اكتشافها</w:t>
            </w:r>
          </w:p>
        </w:tc>
      </w:tr>
      <w:tr w:rsidR="000E027B" w:rsidRPr="00A41530" w14:paraId="194E0730" w14:textId="77777777" w:rsidTr="00934E7A">
        <w:trPr>
          <w:jc w:val="center"/>
        </w:trPr>
        <w:tc>
          <w:tcPr>
            <w:tcW w:w="9750" w:type="dxa"/>
            <w:tcBorders>
              <w:top w:val="nil"/>
              <w:left w:val="single" w:sz="4" w:space="0" w:color="auto"/>
              <w:bottom w:val="nil"/>
              <w:right w:val="single" w:sz="4" w:space="0" w:color="auto"/>
            </w:tcBorders>
          </w:tcPr>
          <w:p w14:paraId="1C94F37F" w14:textId="77777777" w:rsidR="001A7542" w:rsidRPr="00FD6A91" w:rsidRDefault="00B62C9A" w:rsidP="00B62C9A">
            <w:pPr>
              <w:pStyle w:val="ListParagraph"/>
              <w:numPr>
                <w:ilvl w:val="0"/>
                <w:numId w:val="4"/>
              </w:numPr>
              <w:jc w:val="lowKashida"/>
              <w:outlineLvl w:val="0"/>
              <w:rPr>
                <w:rFonts w:ascii="Sakkal" w:hAnsi="Sakkal"/>
                <w:b/>
                <w:bCs/>
                <w:sz w:val="24"/>
                <w:szCs w:val="24"/>
                <w:rtl/>
              </w:rPr>
            </w:pPr>
            <w:r w:rsidRPr="00FD6A91">
              <w:rPr>
                <w:rFonts w:ascii="Sakkal" w:hAnsi="Sakkal"/>
                <w:b/>
                <w:bCs/>
                <w:sz w:val="24"/>
                <w:szCs w:val="24"/>
                <w:rtl/>
              </w:rPr>
              <w:t xml:space="preserve">الأشكال الصيدلانية </w:t>
            </w:r>
            <w:r w:rsidR="001A7542" w:rsidRPr="00FD6A91">
              <w:rPr>
                <w:rFonts w:ascii="Sakkal" w:hAnsi="Sakkal"/>
                <w:b/>
                <w:bCs/>
                <w:sz w:val="24"/>
                <w:szCs w:val="24"/>
                <w:rtl/>
              </w:rPr>
              <w:t xml:space="preserve"> </w:t>
            </w:r>
          </w:p>
        </w:tc>
      </w:tr>
      <w:tr w:rsidR="000E027B" w:rsidRPr="00A41530" w14:paraId="18F7E6F0" w14:textId="77777777" w:rsidTr="00934E7A">
        <w:trPr>
          <w:jc w:val="center"/>
        </w:trPr>
        <w:tc>
          <w:tcPr>
            <w:tcW w:w="9750" w:type="dxa"/>
            <w:tcBorders>
              <w:top w:val="nil"/>
              <w:left w:val="single" w:sz="4" w:space="0" w:color="auto"/>
              <w:bottom w:val="nil"/>
              <w:right w:val="single" w:sz="4" w:space="0" w:color="auto"/>
            </w:tcBorders>
          </w:tcPr>
          <w:p w14:paraId="61767874" w14:textId="77777777" w:rsidR="000E027B" w:rsidRPr="00FD6A91" w:rsidRDefault="00B62C9A" w:rsidP="00A81274">
            <w:pPr>
              <w:pStyle w:val="ListParagraph"/>
              <w:numPr>
                <w:ilvl w:val="0"/>
                <w:numId w:val="4"/>
              </w:numPr>
              <w:jc w:val="lowKashida"/>
              <w:outlineLvl w:val="0"/>
              <w:rPr>
                <w:rFonts w:ascii="Sakkal" w:hAnsi="Sakkal"/>
                <w:b/>
                <w:bCs/>
                <w:sz w:val="24"/>
                <w:szCs w:val="24"/>
                <w:rtl/>
              </w:rPr>
            </w:pPr>
            <w:r w:rsidRPr="00FD6A91">
              <w:rPr>
                <w:rFonts w:ascii="Sakkal" w:hAnsi="Sakkal"/>
                <w:b/>
                <w:bCs/>
                <w:sz w:val="24"/>
                <w:szCs w:val="24"/>
                <w:rtl/>
              </w:rPr>
              <w:t>الأشكال الصيدلانية السائلة</w:t>
            </w:r>
          </w:p>
        </w:tc>
      </w:tr>
      <w:tr w:rsidR="000E027B" w:rsidRPr="00A41530" w14:paraId="72C5F248" w14:textId="77777777" w:rsidTr="00934E7A">
        <w:trPr>
          <w:jc w:val="center"/>
        </w:trPr>
        <w:tc>
          <w:tcPr>
            <w:tcW w:w="9750" w:type="dxa"/>
            <w:tcBorders>
              <w:top w:val="nil"/>
              <w:left w:val="single" w:sz="4" w:space="0" w:color="auto"/>
              <w:bottom w:val="nil"/>
              <w:right w:val="single" w:sz="4" w:space="0" w:color="auto"/>
            </w:tcBorders>
          </w:tcPr>
          <w:p w14:paraId="79635522" w14:textId="77777777" w:rsidR="000E027B" w:rsidRPr="00FD6A91" w:rsidRDefault="00D544D6" w:rsidP="00A81274">
            <w:pPr>
              <w:pStyle w:val="ListParagraph"/>
              <w:numPr>
                <w:ilvl w:val="0"/>
                <w:numId w:val="4"/>
              </w:numPr>
              <w:rPr>
                <w:rFonts w:ascii="Sakkal" w:hAnsi="Sakkal"/>
                <w:b/>
                <w:bCs/>
                <w:sz w:val="24"/>
                <w:szCs w:val="24"/>
                <w:rtl/>
              </w:rPr>
            </w:pPr>
            <w:r w:rsidRPr="00FD6A91">
              <w:rPr>
                <w:rFonts w:ascii="Sakkal" w:hAnsi="Sakkal"/>
                <w:b/>
                <w:bCs/>
                <w:sz w:val="24"/>
                <w:szCs w:val="24"/>
                <w:rtl/>
              </w:rPr>
              <w:t>الأشكال الصيدلانية نصف الصلبة</w:t>
            </w:r>
          </w:p>
        </w:tc>
      </w:tr>
      <w:tr w:rsidR="000E027B" w:rsidRPr="00A41530" w14:paraId="4ACCF3CA" w14:textId="77777777" w:rsidTr="00934E7A">
        <w:trPr>
          <w:jc w:val="center"/>
        </w:trPr>
        <w:tc>
          <w:tcPr>
            <w:tcW w:w="9750" w:type="dxa"/>
            <w:tcBorders>
              <w:top w:val="nil"/>
              <w:left w:val="single" w:sz="4" w:space="0" w:color="auto"/>
              <w:bottom w:val="nil"/>
              <w:right w:val="single" w:sz="4" w:space="0" w:color="auto"/>
            </w:tcBorders>
          </w:tcPr>
          <w:p w14:paraId="2EECBAF4" w14:textId="77777777" w:rsidR="000E027B" w:rsidRPr="00FD6A91" w:rsidRDefault="00D544D6" w:rsidP="00A81274">
            <w:pPr>
              <w:pStyle w:val="ListParagraph"/>
              <w:numPr>
                <w:ilvl w:val="0"/>
                <w:numId w:val="4"/>
              </w:numPr>
              <w:jc w:val="lowKashida"/>
              <w:outlineLvl w:val="0"/>
              <w:rPr>
                <w:rFonts w:ascii="Sakkal" w:hAnsi="Sakkal"/>
                <w:b/>
                <w:bCs/>
                <w:sz w:val="24"/>
                <w:szCs w:val="24"/>
                <w:rtl/>
              </w:rPr>
            </w:pPr>
            <w:r w:rsidRPr="00FD6A91">
              <w:rPr>
                <w:rFonts w:ascii="Sakkal" w:hAnsi="Sakkal"/>
                <w:b/>
                <w:bCs/>
                <w:sz w:val="24"/>
                <w:szCs w:val="24"/>
                <w:rtl/>
              </w:rPr>
              <w:t xml:space="preserve">السواغات </w:t>
            </w:r>
          </w:p>
        </w:tc>
      </w:tr>
      <w:tr w:rsidR="000E027B" w:rsidRPr="00A41530" w14:paraId="360A9D22" w14:textId="77777777" w:rsidTr="00934E7A">
        <w:trPr>
          <w:jc w:val="center"/>
        </w:trPr>
        <w:tc>
          <w:tcPr>
            <w:tcW w:w="9750" w:type="dxa"/>
            <w:tcBorders>
              <w:top w:val="nil"/>
              <w:left w:val="single" w:sz="4" w:space="0" w:color="auto"/>
              <w:bottom w:val="nil"/>
              <w:right w:val="single" w:sz="4" w:space="0" w:color="auto"/>
            </w:tcBorders>
          </w:tcPr>
          <w:p w14:paraId="33B15B5C" w14:textId="77777777" w:rsidR="000E027B" w:rsidRPr="00FD6A91" w:rsidRDefault="00D544D6" w:rsidP="00A41530">
            <w:pPr>
              <w:pStyle w:val="ListParagraph"/>
              <w:numPr>
                <w:ilvl w:val="0"/>
                <w:numId w:val="4"/>
              </w:numPr>
              <w:jc w:val="lowKashida"/>
              <w:outlineLvl w:val="0"/>
              <w:rPr>
                <w:rFonts w:ascii="Sakkal" w:hAnsi="Sakkal"/>
                <w:b/>
                <w:bCs/>
                <w:sz w:val="24"/>
                <w:szCs w:val="24"/>
                <w:rtl/>
              </w:rPr>
            </w:pPr>
            <w:r w:rsidRPr="00FD6A91">
              <w:rPr>
                <w:rFonts w:ascii="Sakkal" w:hAnsi="Sakkal"/>
                <w:b/>
                <w:bCs/>
                <w:sz w:val="24"/>
                <w:szCs w:val="24"/>
                <w:rtl/>
              </w:rPr>
              <w:t>الوصفة الطبية</w:t>
            </w:r>
          </w:p>
        </w:tc>
      </w:tr>
      <w:tr w:rsidR="000E027B" w:rsidRPr="00A41530" w14:paraId="7F42554F" w14:textId="77777777" w:rsidTr="00934E7A">
        <w:trPr>
          <w:jc w:val="center"/>
        </w:trPr>
        <w:tc>
          <w:tcPr>
            <w:tcW w:w="9750" w:type="dxa"/>
            <w:tcBorders>
              <w:top w:val="nil"/>
              <w:left w:val="single" w:sz="4" w:space="0" w:color="auto"/>
              <w:bottom w:val="nil"/>
              <w:right w:val="single" w:sz="4" w:space="0" w:color="auto"/>
            </w:tcBorders>
          </w:tcPr>
          <w:p w14:paraId="503AEA7B" w14:textId="77777777" w:rsidR="000E027B" w:rsidRPr="00FD6A91" w:rsidRDefault="00D544D6" w:rsidP="00A81274">
            <w:pPr>
              <w:pStyle w:val="ListParagraph"/>
              <w:numPr>
                <w:ilvl w:val="0"/>
                <w:numId w:val="4"/>
              </w:numPr>
              <w:jc w:val="lowKashida"/>
              <w:outlineLvl w:val="0"/>
              <w:rPr>
                <w:rFonts w:ascii="Sakkal" w:hAnsi="Sakkal"/>
                <w:b/>
                <w:bCs/>
                <w:sz w:val="24"/>
                <w:szCs w:val="24"/>
              </w:rPr>
            </w:pPr>
            <w:r w:rsidRPr="00FD6A91">
              <w:rPr>
                <w:rFonts w:ascii="Sakkal" w:hAnsi="Sakkal"/>
                <w:b/>
                <w:bCs/>
                <w:sz w:val="24"/>
                <w:szCs w:val="24"/>
                <w:rtl/>
              </w:rPr>
              <w:t xml:space="preserve">دساتير الأدوية </w:t>
            </w:r>
          </w:p>
        </w:tc>
      </w:tr>
      <w:tr w:rsidR="00D544D6" w:rsidRPr="00A41530" w14:paraId="717B8E7D" w14:textId="77777777" w:rsidTr="00934E7A">
        <w:trPr>
          <w:jc w:val="center"/>
        </w:trPr>
        <w:tc>
          <w:tcPr>
            <w:tcW w:w="9750" w:type="dxa"/>
            <w:tcBorders>
              <w:top w:val="nil"/>
              <w:left w:val="single" w:sz="4" w:space="0" w:color="auto"/>
              <w:bottom w:val="nil"/>
              <w:right w:val="single" w:sz="4" w:space="0" w:color="auto"/>
            </w:tcBorders>
          </w:tcPr>
          <w:p w14:paraId="2ECFB5BB" w14:textId="77777777" w:rsidR="00D544D6" w:rsidRPr="00FD6A91" w:rsidRDefault="00D544D6" w:rsidP="00A81274">
            <w:pPr>
              <w:pStyle w:val="ListParagraph"/>
              <w:numPr>
                <w:ilvl w:val="0"/>
                <w:numId w:val="4"/>
              </w:numPr>
              <w:jc w:val="lowKashida"/>
              <w:outlineLvl w:val="0"/>
              <w:rPr>
                <w:rFonts w:ascii="Sakkal" w:hAnsi="Sakkal"/>
                <w:b/>
                <w:bCs/>
                <w:sz w:val="24"/>
                <w:szCs w:val="24"/>
                <w:rtl/>
              </w:rPr>
            </w:pPr>
            <w:r w:rsidRPr="00FD6A91">
              <w:rPr>
                <w:rFonts w:ascii="Sakkal" w:hAnsi="Sakkal"/>
                <w:b/>
                <w:bCs/>
                <w:sz w:val="24"/>
                <w:szCs w:val="24"/>
                <w:rtl/>
              </w:rPr>
              <w:t>الامتصاص وطرق الإعطاء</w:t>
            </w:r>
          </w:p>
        </w:tc>
      </w:tr>
      <w:tr w:rsidR="00D544D6" w:rsidRPr="00A41530" w14:paraId="6C350929" w14:textId="77777777" w:rsidTr="00934E7A">
        <w:trPr>
          <w:jc w:val="center"/>
        </w:trPr>
        <w:tc>
          <w:tcPr>
            <w:tcW w:w="9750" w:type="dxa"/>
            <w:tcBorders>
              <w:top w:val="nil"/>
              <w:left w:val="single" w:sz="4" w:space="0" w:color="auto"/>
              <w:bottom w:val="single" w:sz="4" w:space="0" w:color="auto"/>
              <w:right w:val="single" w:sz="4" w:space="0" w:color="auto"/>
            </w:tcBorders>
          </w:tcPr>
          <w:p w14:paraId="2C163D29" w14:textId="77777777" w:rsidR="00D544D6" w:rsidRPr="00FD6A91" w:rsidRDefault="00D544D6" w:rsidP="00D544D6">
            <w:pPr>
              <w:pStyle w:val="ListParagraph"/>
              <w:numPr>
                <w:ilvl w:val="0"/>
                <w:numId w:val="4"/>
              </w:numPr>
              <w:jc w:val="lowKashida"/>
              <w:outlineLvl w:val="0"/>
              <w:rPr>
                <w:rFonts w:ascii="Sakkal" w:hAnsi="Sakkal"/>
                <w:b/>
                <w:bCs/>
                <w:sz w:val="24"/>
                <w:szCs w:val="24"/>
                <w:rtl/>
              </w:rPr>
            </w:pPr>
            <w:r w:rsidRPr="00FD6A91">
              <w:rPr>
                <w:rFonts w:ascii="Sakkal" w:hAnsi="Sakkal"/>
                <w:b/>
                <w:bCs/>
                <w:sz w:val="24"/>
                <w:szCs w:val="24"/>
                <w:rtl/>
              </w:rPr>
              <w:t>معاملات الحركية الدوائية</w:t>
            </w:r>
          </w:p>
        </w:tc>
      </w:tr>
    </w:tbl>
    <w:p w14:paraId="49AD5DBC" w14:textId="77777777" w:rsidR="00572800" w:rsidRPr="00A41530" w:rsidRDefault="00572800" w:rsidP="00572800">
      <w:pPr>
        <w:tabs>
          <w:tab w:val="left" w:pos="2126"/>
        </w:tabs>
        <w:rPr>
          <w:rFonts w:ascii="Simplified Arabic" w:hAnsi="Simplified Arabic" w:cs="Simplified Arabic"/>
          <w:b/>
          <w:bCs/>
          <w:rtl/>
          <w:lang w:bidi="ar-SY"/>
        </w:rPr>
      </w:pPr>
    </w:p>
    <w:tbl>
      <w:tblPr>
        <w:bidiVisual/>
        <w:tblW w:w="9781"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572800" w:rsidRPr="00F73AF0" w14:paraId="489BCF49" w14:textId="77777777" w:rsidTr="00373BDB">
        <w:trPr>
          <w:trHeight w:hRule="exact" w:val="370"/>
        </w:trPr>
        <w:tc>
          <w:tcPr>
            <w:tcW w:w="9781" w:type="dxa"/>
            <w:shd w:val="clear" w:color="auto" w:fill="B3B3B3"/>
          </w:tcPr>
          <w:p w14:paraId="1AF1C83F" w14:textId="77777777" w:rsidR="00572800" w:rsidRPr="00F73AF0" w:rsidRDefault="00572800" w:rsidP="00FF264F">
            <w:pPr>
              <w:rPr>
                <w:rFonts w:ascii="Sakkal Majalla" w:hAnsi="Sakkal Majalla" w:cs="Sakkal Majalla"/>
                <w:sz w:val="26"/>
                <w:szCs w:val="26"/>
                <w:rtl/>
                <w:lang w:bidi="ar-SY"/>
              </w:rPr>
            </w:pPr>
            <w:r w:rsidRPr="00F73AF0">
              <w:rPr>
                <w:rFonts w:ascii="Sakkal Majalla" w:hAnsi="Sakkal Majalla" w:cs="Sakkal Majalla"/>
                <w:b/>
                <w:bCs/>
                <w:sz w:val="26"/>
                <w:szCs w:val="26"/>
                <w:rtl/>
              </w:rPr>
              <w:t xml:space="preserve">المراجع </w:t>
            </w:r>
          </w:p>
        </w:tc>
      </w:tr>
      <w:tr w:rsidR="00572800" w:rsidRPr="00F73AF0" w14:paraId="2529BF89" w14:textId="77777777" w:rsidTr="00373BDB">
        <w:trPr>
          <w:trHeight w:hRule="exact" w:val="2431"/>
        </w:trPr>
        <w:tc>
          <w:tcPr>
            <w:tcW w:w="9781" w:type="dxa"/>
          </w:tcPr>
          <w:p w14:paraId="1C6BF86A" w14:textId="77777777" w:rsidR="00D544D6" w:rsidRPr="00603900" w:rsidRDefault="00D544D6" w:rsidP="00D544D6">
            <w:pPr>
              <w:rPr>
                <w:rFonts w:ascii="Sakkal Majalla" w:hAnsi="Sakkal Majalla" w:cs="Sakkal Majalla"/>
                <w:b/>
                <w:bCs/>
                <w:rtl/>
              </w:rPr>
            </w:pPr>
            <w:r w:rsidRPr="00603900">
              <w:rPr>
                <w:rFonts w:ascii="Sakkal Majalla" w:hAnsi="Sakkal Majalla" w:cs="Sakkal Majalla"/>
                <w:b/>
                <w:bCs/>
                <w:rtl/>
              </w:rPr>
              <w:lastRenderedPageBreak/>
              <w:t>قائمة المراجع:</w:t>
            </w:r>
          </w:p>
          <w:p w14:paraId="7525CCA0" w14:textId="77777777" w:rsidR="00D544D6" w:rsidRPr="00603900" w:rsidRDefault="00D544D6" w:rsidP="00D544D6">
            <w:pPr>
              <w:pStyle w:val="ListParagraph"/>
              <w:numPr>
                <w:ilvl w:val="0"/>
                <w:numId w:val="6"/>
              </w:numPr>
              <w:rPr>
                <w:rFonts w:ascii="Sakkal Majalla" w:hAnsi="Sakkal Majalla" w:cs="Sakkal Majalla"/>
                <w:b/>
                <w:bCs/>
                <w:sz w:val="24"/>
                <w:szCs w:val="24"/>
                <w:rtl/>
              </w:rPr>
            </w:pPr>
            <w:r w:rsidRPr="00603900">
              <w:rPr>
                <w:rFonts w:ascii="Sakkal Majalla" w:hAnsi="Sakkal Majalla" w:cs="Sakkal Majalla"/>
                <w:b/>
                <w:bCs/>
                <w:sz w:val="24"/>
                <w:szCs w:val="24"/>
                <w:rtl/>
              </w:rPr>
              <w:t>كتب دراسية:</w:t>
            </w:r>
          </w:p>
          <w:p w14:paraId="46281953" w14:textId="77777777" w:rsidR="00D544D6" w:rsidRPr="00603900" w:rsidRDefault="00D544D6" w:rsidP="00D544D6">
            <w:pPr>
              <w:pStyle w:val="ListParagraph"/>
              <w:numPr>
                <w:ilvl w:val="0"/>
                <w:numId w:val="6"/>
              </w:numPr>
              <w:rPr>
                <w:rFonts w:ascii="Sakkal Majalla" w:hAnsi="Sakkal Majalla" w:cs="Sakkal Majalla"/>
                <w:b/>
                <w:bCs/>
                <w:sz w:val="24"/>
                <w:szCs w:val="24"/>
                <w:rtl/>
              </w:rPr>
            </w:pPr>
            <w:r w:rsidRPr="00603900">
              <w:rPr>
                <w:rFonts w:ascii="Sakkal Majalla" w:hAnsi="Sakkal Majalla" w:cs="Sakkal Majalla"/>
                <w:b/>
                <w:bCs/>
                <w:sz w:val="24"/>
                <w:szCs w:val="24"/>
                <w:rtl/>
              </w:rPr>
              <w:t>كتب مرجعية إضافية (موصى بها):</w:t>
            </w:r>
          </w:p>
          <w:p w14:paraId="0B606118" w14:textId="77777777" w:rsidR="00D544D6" w:rsidRPr="0048416F" w:rsidRDefault="00D544D6" w:rsidP="00D544D6">
            <w:pPr>
              <w:pStyle w:val="ListParagraph"/>
              <w:numPr>
                <w:ilvl w:val="0"/>
                <w:numId w:val="7"/>
              </w:numPr>
              <w:autoSpaceDE w:val="0"/>
              <w:autoSpaceDN w:val="0"/>
              <w:bidi w:val="0"/>
              <w:adjustRightInd w:val="0"/>
              <w:ind w:left="596" w:hanging="142"/>
              <w:rPr>
                <w:rFonts w:ascii="Simplified Arabic" w:hAnsi="Simplified Arabic"/>
                <w:sz w:val="22"/>
                <w:szCs w:val="22"/>
              </w:rPr>
            </w:pPr>
            <w:r w:rsidRPr="0048416F">
              <w:rPr>
                <w:rFonts w:ascii="Simplified Arabic" w:hAnsi="Simplified Arabic"/>
                <w:sz w:val="22"/>
                <w:szCs w:val="22"/>
              </w:rPr>
              <w:t>Ansel s Pharmaceutical Dosage Forms and Drug Delivery Systems, by L. V. Allen, Jr., N. G. Popovich, and H. C. Ansel- ISBN13:978-5-7817-4612-0</w:t>
            </w:r>
          </w:p>
          <w:p w14:paraId="0B798454" w14:textId="77777777" w:rsidR="00D544D6" w:rsidRPr="0048416F" w:rsidRDefault="00D544D6" w:rsidP="00D544D6">
            <w:pPr>
              <w:pStyle w:val="ListParagraph"/>
              <w:numPr>
                <w:ilvl w:val="0"/>
                <w:numId w:val="7"/>
              </w:numPr>
              <w:autoSpaceDE w:val="0"/>
              <w:autoSpaceDN w:val="0"/>
              <w:bidi w:val="0"/>
              <w:adjustRightInd w:val="0"/>
              <w:ind w:left="596" w:hanging="142"/>
              <w:rPr>
                <w:rFonts w:ascii="Simplified Arabic" w:hAnsi="Simplified Arabic"/>
                <w:sz w:val="22"/>
                <w:szCs w:val="22"/>
                <w:lang w:eastAsia="de-DE"/>
              </w:rPr>
            </w:pPr>
            <w:r w:rsidRPr="0048416F">
              <w:rPr>
                <w:rFonts w:ascii="Simplified Arabic" w:hAnsi="Simplified Arabic"/>
                <w:sz w:val="22"/>
                <w:szCs w:val="22"/>
                <w:lang w:eastAsia="de-DE"/>
              </w:rPr>
              <w:t>Remington: Essentials of Pharmaceutics , L. A. Felton, USA, 2013</w:t>
            </w:r>
          </w:p>
          <w:p w14:paraId="4FD63D3E" w14:textId="77777777" w:rsidR="00D544D6" w:rsidRPr="0048416F" w:rsidRDefault="00D544D6" w:rsidP="00D544D6">
            <w:pPr>
              <w:pStyle w:val="ListParagraph"/>
              <w:numPr>
                <w:ilvl w:val="0"/>
                <w:numId w:val="7"/>
              </w:numPr>
              <w:autoSpaceDE w:val="0"/>
              <w:autoSpaceDN w:val="0"/>
              <w:bidi w:val="0"/>
              <w:adjustRightInd w:val="0"/>
              <w:ind w:left="596" w:hanging="142"/>
              <w:rPr>
                <w:rFonts w:ascii="Simplified Arabic" w:hAnsi="Simplified Arabic"/>
                <w:color w:val="231F20"/>
                <w:sz w:val="22"/>
                <w:szCs w:val="22"/>
                <w:rtl/>
                <w:lang w:eastAsia="de-DE"/>
              </w:rPr>
            </w:pPr>
            <w:proofErr w:type="spellStart"/>
            <w:r w:rsidRPr="0048416F">
              <w:rPr>
                <w:rFonts w:ascii="Simplified Arabic" w:hAnsi="Simplified Arabic"/>
                <w:sz w:val="22"/>
                <w:szCs w:val="22"/>
                <w:lang w:eastAsia="de-DE"/>
              </w:rPr>
              <w:t>Aulton’s</w:t>
            </w:r>
            <w:proofErr w:type="spellEnd"/>
            <w:r w:rsidRPr="0048416F">
              <w:rPr>
                <w:rFonts w:ascii="Simplified Arabic" w:hAnsi="Simplified Arabic"/>
                <w:sz w:val="22"/>
                <w:szCs w:val="22"/>
                <w:lang w:eastAsia="de-DE"/>
              </w:rPr>
              <w:t xml:space="preserve"> pharmaceutics, the design and the manufacture of medicines, M. E. </w:t>
            </w:r>
            <w:proofErr w:type="spellStart"/>
            <w:r w:rsidRPr="0048416F">
              <w:rPr>
                <w:rFonts w:ascii="Simplified Arabic" w:hAnsi="Simplified Arabic"/>
                <w:sz w:val="22"/>
                <w:szCs w:val="22"/>
                <w:lang w:eastAsia="de-DE"/>
              </w:rPr>
              <w:t>Aulton</w:t>
            </w:r>
            <w:proofErr w:type="spellEnd"/>
            <w:r w:rsidRPr="0048416F">
              <w:rPr>
                <w:rFonts w:ascii="Simplified Arabic" w:hAnsi="Simplified Arabic"/>
                <w:sz w:val="22"/>
                <w:szCs w:val="22"/>
                <w:lang w:eastAsia="de-DE"/>
              </w:rPr>
              <w:t>, third edition, 2007</w:t>
            </w:r>
            <w:r w:rsidRPr="0048416F">
              <w:rPr>
                <w:rFonts w:ascii="Simplified Arabic" w:hAnsi="Simplified Arabic"/>
                <w:color w:val="231F20"/>
                <w:sz w:val="22"/>
                <w:szCs w:val="22"/>
                <w:lang w:eastAsia="de-DE"/>
              </w:rPr>
              <w:t xml:space="preserve"> </w:t>
            </w:r>
          </w:p>
          <w:p w14:paraId="68F84C3D" w14:textId="77777777" w:rsidR="00D544D6" w:rsidRPr="0048416F" w:rsidRDefault="00D544D6" w:rsidP="00D544D6">
            <w:pPr>
              <w:pStyle w:val="ListParagraph"/>
              <w:numPr>
                <w:ilvl w:val="0"/>
                <w:numId w:val="7"/>
              </w:numPr>
              <w:autoSpaceDE w:val="0"/>
              <w:autoSpaceDN w:val="0"/>
              <w:bidi w:val="0"/>
              <w:adjustRightInd w:val="0"/>
              <w:ind w:left="596" w:hanging="142"/>
              <w:rPr>
                <w:rFonts w:ascii="Simplified Arabic" w:hAnsi="Simplified Arabic"/>
                <w:color w:val="231F20"/>
                <w:sz w:val="22"/>
                <w:szCs w:val="22"/>
                <w:rtl/>
                <w:lang w:eastAsia="de-DE"/>
              </w:rPr>
            </w:pPr>
            <w:r w:rsidRPr="0048416F">
              <w:rPr>
                <w:rFonts w:ascii="Simplified Arabic" w:hAnsi="Simplified Arabic"/>
                <w:color w:val="231F20"/>
                <w:sz w:val="22"/>
                <w:szCs w:val="22"/>
                <w:lang w:eastAsia="de-DE"/>
              </w:rPr>
              <w:t xml:space="preserve">Handbook of Pharmaceutical Excipients, R. C. Rowe, P. J. </w:t>
            </w:r>
            <w:proofErr w:type="spellStart"/>
            <w:r w:rsidRPr="0048416F">
              <w:rPr>
                <w:rFonts w:ascii="Simplified Arabic" w:hAnsi="Simplified Arabic"/>
                <w:color w:val="231F20"/>
                <w:sz w:val="22"/>
                <w:szCs w:val="22"/>
                <w:lang w:eastAsia="de-DE"/>
              </w:rPr>
              <w:t>Sheskey</w:t>
            </w:r>
            <w:proofErr w:type="spellEnd"/>
            <w:r w:rsidRPr="0048416F">
              <w:rPr>
                <w:rFonts w:ascii="Simplified Arabic" w:hAnsi="Simplified Arabic"/>
                <w:color w:val="231F20"/>
                <w:sz w:val="22"/>
                <w:szCs w:val="22"/>
                <w:lang w:eastAsia="de-DE"/>
              </w:rPr>
              <w:t>, M. E. Quinn. Sixth edition</w:t>
            </w:r>
          </w:p>
          <w:p w14:paraId="18919C66" w14:textId="77777777" w:rsidR="00572800" w:rsidRPr="00D544D6" w:rsidRDefault="00D544D6" w:rsidP="00D544D6">
            <w:pPr>
              <w:pStyle w:val="ListParagraph"/>
              <w:tabs>
                <w:tab w:val="right" w:pos="9245"/>
              </w:tabs>
              <w:rPr>
                <w:rFonts w:asciiTheme="majorBidi" w:hAnsiTheme="majorBidi" w:cstheme="majorBidi"/>
                <w:i/>
                <w:iCs/>
              </w:rPr>
            </w:pPr>
            <w:r w:rsidRPr="00D544D6">
              <w:rPr>
                <w:rFonts w:asciiTheme="majorBidi" w:hAnsiTheme="majorBidi" w:cstheme="majorBidi"/>
                <w:rtl/>
                <w:lang w:bidi="ar-EG"/>
              </w:rPr>
              <w:tab/>
            </w:r>
          </w:p>
        </w:tc>
      </w:tr>
    </w:tbl>
    <w:p w14:paraId="4DA5B360" w14:textId="77777777" w:rsidR="00D544D6" w:rsidRDefault="00D544D6" w:rsidP="00D544D6">
      <w:pPr>
        <w:jc w:val="center"/>
        <w:rPr>
          <w:rFonts w:ascii="Sakkal Majalla" w:hAnsi="Sakkal Majalla" w:cs="Sakkal Majalla"/>
          <w:b/>
          <w:bCs/>
          <w:sz w:val="26"/>
          <w:szCs w:val="26"/>
          <w:rtl/>
        </w:rPr>
      </w:pPr>
      <w:r>
        <w:rPr>
          <w:rFonts w:ascii="Sakkal Majalla" w:hAnsi="Sakkal Majalla" w:cs="Sakkal Majalla" w:hint="cs"/>
          <w:b/>
          <w:bCs/>
          <w:sz w:val="26"/>
          <w:szCs w:val="26"/>
          <w:rtl/>
        </w:rPr>
        <w:t xml:space="preserve">                                         </w:t>
      </w:r>
    </w:p>
    <w:p w14:paraId="68DF4416" w14:textId="3E9A63D9" w:rsidR="00572800" w:rsidRPr="00F73AF0" w:rsidRDefault="00D544D6" w:rsidP="00D544D6">
      <w:pPr>
        <w:jc w:val="center"/>
        <w:rPr>
          <w:rFonts w:ascii="Sakkal Majalla" w:hAnsi="Sakkal Majalla" w:cs="Sakkal Majalla"/>
          <w:b/>
          <w:bCs/>
          <w:sz w:val="26"/>
          <w:szCs w:val="26"/>
          <w:rtl/>
        </w:rPr>
      </w:pPr>
      <w:r>
        <w:rPr>
          <w:rFonts w:ascii="Sakkal Majalla" w:hAnsi="Sakkal Majalla" w:cs="Sakkal Majalla" w:hint="cs"/>
          <w:b/>
          <w:bCs/>
          <w:sz w:val="26"/>
          <w:szCs w:val="26"/>
          <w:rtl/>
        </w:rPr>
        <w:t xml:space="preserve">                                                                      </w:t>
      </w:r>
      <w:r w:rsidR="0030390F">
        <w:rPr>
          <w:rFonts w:ascii="Sakkal Majalla" w:hAnsi="Sakkal Majalla" w:cs="Sakkal Majalla" w:hint="cs"/>
          <w:b/>
          <w:bCs/>
          <w:sz w:val="26"/>
          <w:szCs w:val="26"/>
          <w:rtl/>
        </w:rPr>
        <w:t xml:space="preserve">                 </w:t>
      </w:r>
      <w:r w:rsidR="006D0081">
        <w:rPr>
          <w:rFonts w:ascii="Sakkal Majalla" w:hAnsi="Sakkal Majalla" w:cs="Sakkal Majalla"/>
          <w:b/>
          <w:bCs/>
          <w:sz w:val="26"/>
          <w:szCs w:val="26"/>
        </w:rPr>
        <w:t xml:space="preserve">                                                            </w:t>
      </w:r>
      <w:r w:rsidR="0030390F">
        <w:rPr>
          <w:rFonts w:ascii="Sakkal Majalla" w:hAnsi="Sakkal Majalla" w:cs="Sakkal Majalla" w:hint="cs"/>
          <w:b/>
          <w:bCs/>
          <w:sz w:val="26"/>
          <w:szCs w:val="26"/>
          <w:rtl/>
        </w:rPr>
        <w:t xml:space="preserve">   </w:t>
      </w:r>
      <w:r w:rsidR="00711D82">
        <w:rPr>
          <w:rFonts w:ascii="Sakkal Majalla" w:hAnsi="Sakkal Majalla" w:cs="Sakkal Majalla" w:hint="cs"/>
          <w:b/>
          <w:bCs/>
          <w:sz w:val="26"/>
          <w:szCs w:val="26"/>
          <w:rtl/>
        </w:rPr>
        <w:t xml:space="preserve"> </w:t>
      </w:r>
      <w:r w:rsidR="0030390F">
        <w:rPr>
          <w:rFonts w:ascii="Sakkal Majalla" w:hAnsi="Sakkal Majalla" w:cs="Sakkal Majalla" w:hint="cs"/>
          <w:b/>
          <w:bCs/>
          <w:sz w:val="26"/>
          <w:szCs w:val="26"/>
          <w:rtl/>
        </w:rPr>
        <w:t xml:space="preserve"> </w:t>
      </w:r>
      <w:r>
        <w:rPr>
          <w:rFonts w:ascii="Sakkal Majalla" w:hAnsi="Sakkal Majalla" w:cs="Sakkal Majalla" w:hint="cs"/>
          <w:b/>
          <w:bCs/>
          <w:sz w:val="26"/>
          <w:szCs w:val="26"/>
          <w:rtl/>
        </w:rPr>
        <w:t xml:space="preserve">      </w:t>
      </w:r>
      <w:r w:rsidR="00DC5F10">
        <w:rPr>
          <w:rFonts w:ascii="Sakkal Majalla" w:hAnsi="Sakkal Majalla" w:cs="Sakkal Majalla" w:hint="cs"/>
          <w:b/>
          <w:bCs/>
          <w:sz w:val="26"/>
          <w:szCs w:val="26"/>
          <w:rtl/>
        </w:rPr>
        <w:t>عميد كلية الصيدلة</w:t>
      </w:r>
    </w:p>
    <w:p w14:paraId="5843F481" w14:textId="77777777" w:rsidR="00D544D6" w:rsidRDefault="00D544D6" w:rsidP="00D544D6">
      <w:pPr>
        <w:jc w:val="center"/>
        <w:rPr>
          <w:rFonts w:ascii="Sakkal Majalla" w:hAnsi="Sakkal Majalla" w:cs="Sakkal Majalla"/>
          <w:b/>
          <w:bCs/>
          <w:sz w:val="26"/>
          <w:szCs w:val="26"/>
          <w:rtl/>
          <w:lang w:bidi="ar-SY"/>
        </w:rPr>
      </w:pPr>
      <w:r>
        <w:rPr>
          <w:rFonts w:ascii="Sakkal Majalla" w:hAnsi="Sakkal Majalla" w:cs="Sakkal Majalla" w:hint="cs"/>
          <w:b/>
          <w:bCs/>
          <w:sz w:val="26"/>
          <w:szCs w:val="26"/>
          <w:rtl/>
          <w:lang w:bidi="ar-SY"/>
        </w:rPr>
        <w:t xml:space="preserve">                                                                            </w:t>
      </w:r>
    </w:p>
    <w:p w14:paraId="43C31730" w14:textId="775CCFBC" w:rsidR="00F140D5" w:rsidRPr="00F73AF0" w:rsidRDefault="00D544D6" w:rsidP="00711D82">
      <w:pPr>
        <w:jc w:val="center"/>
        <w:rPr>
          <w:rFonts w:ascii="Sakkal Majalla" w:hAnsi="Sakkal Majalla" w:cs="Sakkal Majalla"/>
          <w:sz w:val="26"/>
          <w:szCs w:val="26"/>
          <w:lang w:bidi="ar-SY"/>
        </w:rPr>
      </w:pPr>
      <w:r>
        <w:rPr>
          <w:rFonts w:ascii="Sakkal Majalla" w:hAnsi="Sakkal Majalla" w:cs="Sakkal Majalla" w:hint="cs"/>
          <w:b/>
          <w:bCs/>
          <w:sz w:val="26"/>
          <w:szCs w:val="26"/>
          <w:rtl/>
          <w:lang w:bidi="ar-SY"/>
        </w:rPr>
        <w:t xml:space="preserve">                                                                  </w:t>
      </w:r>
      <w:r w:rsidR="00E94884">
        <w:rPr>
          <w:rFonts w:ascii="Sakkal Majalla" w:hAnsi="Sakkal Majalla" w:cs="Sakkal Majalla" w:hint="cs"/>
          <w:b/>
          <w:bCs/>
          <w:sz w:val="26"/>
          <w:szCs w:val="26"/>
          <w:rtl/>
          <w:lang w:bidi="ar-SY"/>
        </w:rPr>
        <w:t xml:space="preserve">  </w:t>
      </w:r>
      <w:r w:rsidR="0030390F">
        <w:rPr>
          <w:rFonts w:ascii="Sakkal Majalla" w:hAnsi="Sakkal Majalla" w:cs="Sakkal Majalla" w:hint="cs"/>
          <w:b/>
          <w:bCs/>
          <w:sz w:val="26"/>
          <w:szCs w:val="26"/>
          <w:rtl/>
          <w:lang w:bidi="ar-SY"/>
        </w:rPr>
        <w:t xml:space="preserve">          </w:t>
      </w:r>
      <w:r w:rsidR="006D0081">
        <w:rPr>
          <w:rFonts w:ascii="Sakkal Majalla" w:hAnsi="Sakkal Majalla" w:cs="Sakkal Majalla"/>
          <w:b/>
          <w:bCs/>
          <w:sz w:val="26"/>
          <w:szCs w:val="26"/>
          <w:lang w:bidi="ar-SY"/>
        </w:rPr>
        <w:t xml:space="preserve">                                                             </w:t>
      </w:r>
      <w:r w:rsidR="0030390F">
        <w:rPr>
          <w:rFonts w:ascii="Sakkal Majalla" w:hAnsi="Sakkal Majalla" w:cs="Sakkal Majalla" w:hint="cs"/>
          <w:b/>
          <w:bCs/>
          <w:sz w:val="26"/>
          <w:szCs w:val="26"/>
          <w:rtl/>
          <w:lang w:bidi="ar-SY"/>
        </w:rPr>
        <w:t xml:space="preserve">      </w:t>
      </w:r>
      <w:r w:rsidR="00711D82">
        <w:rPr>
          <w:rFonts w:ascii="Sakkal Majalla" w:hAnsi="Sakkal Majalla" w:cs="Sakkal Majalla" w:hint="cs"/>
          <w:b/>
          <w:bCs/>
          <w:sz w:val="26"/>
          <w:szCs w:val="26"/>
          <w:rtl/>
          <w:lang w:bidi="ar-SY"/>
        </w:rPr>
        <w:t xml:space="preserve"> </w:t>
      </w:r>
      <w:r w:rsidR="0030390F">
        <w:rPr>
          <w:rFonts w:ascii="Sakkal Majalla" w:hAnsi="Sakkal Majalla" w:cs="Sakkal Majalla" w:hint="cs"/>
          <w:b/>
          <w:bCs/>
          <w:sz w:val="26"/>
          <w:szCs w:val="26"/>
          <w:rtl/>
          <w:lang w:bidi="ar-SY"/>
        </w:rPr>
        <w:t xml:space="preserve">    </w:t>
      </w:r>
      <w:r w:rsidR="00E94884">
        <w:rPr>
          <w:rFonts w:ascii="Sakkal Majalla" w:hAnsi="Sakkal Majalla" w:cs="Sakkal Majalla" w:hint="cs"/>
          <w:b/>
          <w:bCs/>
          <w:sz w:val="26"/>
          <w:szCs w:val="26"/>
          <w:rtl/>
          <w:lang w:bidi="ar-SY"/>
        </w:rPr>
        <w:t xml:space="preserve"> </w:t>
      </w:r>
      <w:r>
        <w:rPr>
          <w:rFonts w:ascii="Sakkal Majalla" w:hAnsi="Sakkal Majalla" w:cs="Sakkal Majalla" w:hint="cs"/>
          <w:b/>
          <w:bCs/>
          <w:sz w:val="26"/>
          <w:szCs w:val="26"/>
          <w:rtl/>
          <w:lang w:bidi="ar-SY"/>
        </w:rPr>
        <w:t xml:space="preserve">        </w:t>
      </w:r>
      <w:r w:rsidR="00DC5F10">
        <w:rPr>
          <w:rFonts w:ascii="Sakkal Majalla" w:hAnsi="Sakkal Majalla" w:cs="Sakkal Majalla" w:hint="cs"/>
          <w:b/>
          <w:bCs/>
          <w:sz w:val="26"/>
          <w:szCs w:val="26"/>
          <w:rtl/>
          <w:lang w:bidi="ar-SY"/>
        </w:rPr>
        <w:t xml:space="preserve">د. </w:t>
      </w:r>
      <w:r w:rsidR="00711D82">
        <w:rPr>
          <w:rFonts w:ascii="Sakkal Majalla" w:hAnsi="Sakkal Majalla" w:cs="Sakkal Majalla" w:hint="cs"/>
          <w:b/>
          <w:bCs/>
          <w:sz w:val="26"/>
          <w:szCs w:val="26"/>
          <w:rtl/>
          <w:lang w:bidi="ar-SY"/>
        </w:rPr>
        <w:t>كنده درويش</w:t>
      </w:r>
    </w:p>
    <w:sectPr w:rsidR="00F140D5" w:rsidRPr="00F73AF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46AAA" w14:textId="77777777" w:rsidR="002F38BE" w:rsidRDefault="002F38BE" w:rsidP="00F226D2">
      <w:r>
        <w:separator/>
      </w:r>
    </w:p>
  </w:endnote>
  <w:endnote w:type="continuationSeparator" w:id="0">
    <w:p w14:paraId="1E81A718" w14:textId="77777777" w:rsidR="002F38BE" w:rsidRDefault="002F38BE" w:rsidP="00F2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plified Arabic">
    <w:altName w:val="Times New Roman"/>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B2"/>
    <w:family w:val="auto"/>
    <w:pitch w:val="variable"/>
    <w:sig w:usb0="80002007" w:usb1="80000000" w:usb2="00000008" w:usb3="00000000" w:csb0="000000D3" w:csb1="00000000"/>
  </w:font>
  <w:font w:name="Sakk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E6C6B" w14:textId="77777777" w:rsidR="002F38BE" w:rsidRDefault="002F38BE" w:rsidP="00F226D2">
      <w:r>
        <w:separator/>
      </w:r>
    </w:p>
  </w:footnote>
  <w:footnote w:type="continuationSeparator" w:id="0">
    <w:p w14:paraId="0832F136" w14:textId="77777777" w:rsidR="002F38BE" w:rsidRDefault="002F38BE" w:rsidP="00F22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6BE0" w14:textId="77777777" w:rsidR="00F226D2" w:rsidRDefault="00F226D2" w:rsidP="00F226D2">
    <w:pPr>
      <w:pStyle w:val="Header"/>
      <w:jc w:val="center"/>
    </w:pPr>
    <w:r>
      <w:rPr>
        <w:noProof/>
        <w:lang w:val="en-GB" w:eastAsia="en-GB"/>
      </w:rPr>
      <w:drawing>
        <wp:inline distT="0" distB="0" distL="0" distR="0" wp14:anchorId="544D0C88" wp14:editId="2AE6A76E">
          <wp:extent cx="494030" cy="8782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030" cy="8782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372"/>
    <w:multiLevelType w:val="hybridMultilevel"/>
    <w:tmpl w:val="9252FD9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8509E0"/>
    <w:multiLevelType w:val="hybridMultilevel"/>
    <w:tmpl w:val="34F61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7B5007"/>
    <w:multiLevelType w:val="hybridMultilevel"/>
    <w:tmpl w:val="21C01910"/>
    <w:lvl w:ilvl="0" w:tplc="FD0A24BA">
      <w:start w:val="1"/>
      <w:numFmt w:val="decimal"/>
      <w:lvlText w:val="%1."/>
      <w:lvlJc w:val="left"/>
      <w:pPr>
        <w:ind w:left="720" w:hanging="360"/>
      </w:pPr>
      <w:rPr>
        <w:rFonts w:ascii="Verdana" w:hAnsi="Verdana" w:cs="Simplified Arabic"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526CE5"/>
    <w:multiLevelType w:val="hybridMultilevel"/>
    <w:tmpl w:val="C7F000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BB4F8D"/>
    <w:multiLevelType w:val="hybridMultilevel"/>
    <w:tmpl w:val="26F28992"/>
    <w:lvl w:ilvl="0" w:tplc="3D509450">
      <w:numFmt w:val="bullet"/>
      <w:lvlText w:val="-"/>
      <w:lvlJc w:val="left"/>
      <w:pPr>
        <w:ind w:left="720" w:hanging="360"/>
      </w:pPr>
      <w:rPr>
        <w:rFonts w:ascii="Times New Roman" w:eastAsia="Times New Roman" w:hAnsi="Times New Roman"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BA67D6"/>
    <w:multiLevelType w:val="hybridMultilevel"/>
    <w:tmpl w:val="3C90E950"/>
    <w:lvl w:ilvl="0" w:tplc="EDA8C4E8">
      <w:start w:val="1"/>
      <w:numFmt w:val="decimal"/>
      <w:lvlText w:val="%1."/>
      <w:lvlJc w:val="left"/>
      <w:pPr>
        <w:ind w:left="486"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DD35B3"/>
    <w:multiLevelType w:val="hybridMultilevel"/>
    <w:tmpl w:val="50DEAE52"/>
    <w:lvl w:ilvl="0" w:tplc="1CD0CA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2800"/>
    <w:rsid w:val="000059DC"/>
    <w:rsid w:val="00007299"/>
    <w:rsid w:val="00080EA3"/>
    <w:rsid w:val="000C26A2"/>
    <w:rsid w:val="000E027B"/>
    <w:rsid w:val="001A7542"/>
    <w:rsid w:val="002A495D"/>
    <w:rsid w:val="002D0B8E"/>
    <w:rsid w:val="002F38BE"/>
    <w:rsid w:val="0030390F"/>
    <w:rsid w:val="00373BDB"/>
    <w:rsid w:val="00393491"/>
    <w:rsid w:val="003E3730"/>
    <w:rsid w:val="003E4B85"/>
    <w:rsid w:val="00415D47"/>
    <w:rsid w:val="0044592D"/>
    <w:rsid w:val="00505CA3"/>
    <w:rsid w:val="005521F4"/>
    <w:rsid w:val="00572800"/>
    <w:rsid w:val="00595342"/>
    <w:rsid w:val="005E4E7B"/>
    <w:rsid w:val="005E6C47"/>
    <w:rsid w:val="00652561"/>
    <w:rsid w:val="006670D7"/>
    <w:rsid w:val="006706CD"/>
    <w:rsid w:val="006D0081"/>
    <w:rsid w:val="006D67F0"/>
    <w:rsid w:val="00711D82"/>
    <w:rsid w:val="00740C45"/>
    <w:rsid w:val="00755053"/>
    <w:rsid w:val="007B5483"/>
    <w:rsid w:val="007C2F40"/>
    <w:rsid w:val="008244AE"/>
    <w:rsid w:val="0083362C"/>
    <w:rsid w:val="0083797F"/>
    <w:rsid w:val="00907089"/>
    <w:rsid w:val="00911758"/>
    <w:rsid w:val="00934E7A"/>
    <w:rsid w:val="009A50DA"/>
    <w:rsid w:val="009C141F"/>
    <w:rsid w:val="00A41530"/>
    <w:rsid w:val="00A81274"/>
    <w:rsid w:val="00AE0F2E"/>
    <w:rsid w:val="00B62C9A"/>
    <w:rsid w:val="00BB3390"/>
    <w:rsid w:val="00C20533"/>
    <w:rsid w:val="00C446AC"/>
    <w:rsid w:val="00C55DE9"/>
    <w:rsid w:val="00C702B6"/>
    <w:rsid w:val="00C87A4F"/>
    <w:rsid w:val="00C929B3"/>
    <w:rsid w:val="00D544D6"/>
    <w:rsid w:val="00D579F2"/>
    <w:rsid w:val="00D67D39"/>
    <w:rsid w:val="00DC5F10"/>
    <w:rsid w:val="00E13743"/>
    <w:rsid w:val="00E80CC0"/>
    <w:rsid w:val="00E94884"/>
    <w:rsid w:val="00EE3530"/>
    <w:rsid w:val="00F226D2"/>
    <w:rsid w:val="00F73AF0"/>
    <w:rsid w:val="00F95DBB"/>
    <w:rsid w:val="00FD6A91"/>
    <w:rsid w:val="00FD74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91C03"/>
  <w15:docId w15:val="{5FA2FCFB-1DAF-4798-922C-BED2692E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80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530"/>
    <w:pPr>
      <w:ind w:left="720"/>
      <w:contextualSpacing/>
    </w:pPr>
    <w:rPr>
      <w:rFonts w:cs="Simplified Arabic"/>
      <w:sz w:val="28"/>
      <w:szCs w:val="28"/>
      <w:lang w:bidi="ar-SY"/>
    </w:rPr>
  </w:style>
  <w:style w:type="table" w:styleId="TableGrid">
    <w:name w:val="Table Grid"/>
    <w:basedOn w:val="TableNormal"/>
    <w:uiPriority w:val="59"/>
    <w:rsid w:val="00EE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26D2"/>
    <w:pPr>
      <w:tabs>
        <w:tab w:val="center" w:pos="4320"/>
        <w:tab w:val="right" w:pos="8640"/>
      </w:tabs>
    </w:pPr>
  </w:style>
  <w:style w:type="character" w:customStyle="1" w:styleId="HeaderChar">
    <w:name w:val="Header Char"/>
    <w:basedOn w:val="DefaultParagraphFont"/>
    <w:link w:val="Header"/>
    <w:uiPriority w:val="99"/>
    <w:rsid w:val="00F226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26D2"/>
    <w:pPr>
      <w:tabs>
        <w:tab w:val="center" w:pos="4320"/>
        <w:tab w:val="right" w:pos="8640"/>
      </w:tabs>
    </w:pPr>
  </w:style>
  <w:style w:type="character" w:customStyle="1" w:styleId="FooterChar">
    <w:name w:val="Footer Char"/>
    <w:basedOn w:val="DefaultParagraphFont"/>
    <w:link w:val="Footer"/>
    <w:uiPriority w:val="99"/>
    <w:rsid w:val="00F226D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59DC"/>
    <w:rPr>
      <w:rFonts w:ascii="Tahoma" w:hAnsi="Tahoma" w:cs="Tahoma"/>
      <w:sz w:val="16"/>
      <w:szCs w:val="16"/>
    </w:rPr>
  </w:style>
  <w:style w:type="character" w:customStyle="1" w:styleId="BalloonTextChar">
    <w:name w:val="Balloon Text Char"/>
    <w:basedOn w:val="DefaultParagraphFont"/>
    <w:link w:val="BalloonText"/>
    <w:uiPriority w:val="99"/>
    <w:semiHidden/>
    <w:rsid w:val="000059D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Ayat Abbood</dc:creator>
  <cp:lastModifiedBy>Zeinab Hassan</cp:lastModifiedBy>
  <cp:revision>24</cp:revision>
  <cp:lastPrinted>2021-10-13T06:00:00Z</cp:lastPrinted>
  <dcterms:created xsi:type="dcterms:W3CDTF">2020-02-29T07:09:00Z</dcterms:created>
  <dcterms:modified xsi:type="dcterms:W3CDTF">2021-10-13T06:00:00Z</dcterms:modified>
</cp:coreProperties>
</file>