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679E" w14:textId="77777777" w:rsidR="00926921" w:rsidRDefault="00926921" w:rsidP="00E500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A52285D" w14:textId="1DCD3309" w:rsidR="00572800" w:rsidRDefault="00572800" w:rsidP="00E500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A0CC" wp14:editId="5685958A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17BEE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23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p w14:paraId="642BA474" w14:textId="77777777" w:rsidR="00926921" w:rsidRDefault="00926921" w:rsidP="00E500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3753FC33" w14:textId="77777777" w:rsidR="00926921" w:rsidRPr="00F73AF0" w:rsidRDefault="00926921" w:rsidP="00E500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725C1D29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2CE33EAB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24E7F985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7394AA30" w14:textId="77777777" w:rsidTr="00E50077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52D7906D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32CC7A0B" w14:textId="77777777" w:rsidR="00572800" w:rsidRPr="00F73AF0" w:rsidRDefault="000059DC" w:rsidP="00EB1D6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تكنولوجيا صيدلية </w:t>
            </w:r>
            <w:r w:rsidR="00EB1D6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1991" w:type="dxa"/>
            <w:gridSpan w:val="2"/>
          </w:tcPr>
          <w:p w14:paraId="6972C6A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  <w:shd w:val="clear" w:color="auto" w:fill="FFFFFF" w:themeFill="background1"/>
          </w:tcPr>
          <w:p w14:paraId="733C83AE" w14:textId="77777777" w:rsidR="00572800" w:rsidRPr="00E50077" w:rsidRDefault="000E027B" w:rsidP="00E50077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E50077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2A495D" w:rsidRPr="00E50077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</w:t>
            </w:r>
            <w:r w:rsidR="00756272" w:rsidRPr="00E5007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4</w:t>
            </w:r>
            <w:r w:rsidR="00E5007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05</w:t>
            </w:r>
          </w:p>
        </w:tc>
      </w:tr>
      <w:tr w:rsidR="00572800" w:rsidRPr="00F73AF0" w14:paraId="56426380" w14:textId="77777777" w:rsidTr="00E50077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2951D692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</w:p>
        </w:tc>
        <w:tc>
          <w:tcPr>
            <w:tcW w:w="1266" w:type="dxa"/>
          </w:tcPr>
          <w:p w14:paraId="43A15E81" w14:textId="77777777" w:rsidR="00572800" w:rsidRPr="00F73AF0" w:rsidRDefault="00572800" w:rsidP="00EB1D6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EB1D6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20B34EEF" w14:textId="77777777" w:rsidR="00572800" w:rsidRPr="00F73AF0" w:rsidRDefault="00572800" w:rsidP="002A495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1</w:t>
            </w:r>
          </w:p>
        </w:tc>
        <w:tc>
          <w:tcPr>
            <w:tcW w:w="1991" w:type="dxa"/>
            <w:gridSpan w:val="2"/>
          </w:tcPr>
          <w:p w14:paraId="19E7F906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  <w:shd w:val="clear" w:color="auto" w:fill="FFFFFF" w:themeFill="background1"/>
          </w:tcPr>
          <w:p w14:paraId="7349189E" w14:textId="77777777" w:rsidR="00572800" w:rsidRPr="00E50077" w:rsidRDefault="00EB1D6E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E5007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تكنولوجيا صيدلية 1</w:t>
            </w:r>
          </w:p>
        </w:tc>
      </w:tr>
      <w:tr w:rsidR="00572800" w:rsidRPr="00F73AF0" w14:paraId="3F8EA290" w14:textId="77777777" w:rsidTr="00BB3390">
        <w:trPr>
          <w:trHeight w:val="265"/>
        </w:trPr>
        <w:tc>
          <w:tcPr>
            <w:tcW w:w="3425" w:type="dxa"/>
            <w:gridSpan w:val="3"/>
          </w:tcPr>
          <w:p w14:paraId="4BF01A50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552E4FB8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6CB52BD2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7D5EF94B" w14:textId="77777777" w:rsidR="00572800" w:rsidRPr="00F73AF0" w:rsidRDefault="00572800" w:rsidP="00EB1D6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EB1D6E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8</w:t>
            </w:r>
          </w:p>
        </w:tc>
      </w:tr>
    </w:tbl>
    <w:p w14:paraId="5DFF52F1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3B3D8EC0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271DBF3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E9F0CAD" w14:textId="77777777" w:rsidTr="00F73AF0">
        <w:trPr>
          <w:trHeight w:val="466"/>
        </w:trPr>
        <w:tc>
          <w:tcPr>
            <w:tcW w:w="9355" w:type="dxa"/>
          </w:tcPr>
          <w:p w14:paraId="439A398F" w14:textId="77777777" w:rsidR="00572800" w:rsidRPr="00F73AF0" w:rsidRDefault="00652561" w:rsidP="00EB1D6E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EB1D6E">
              <w:rPr>
                <w:rFonts w:hint="cs"/>
                <w:sz w:val="28"/>
                <w:szCs w:val="28"/>
                <w:rtl/>
                <w:lang w:bidi="ar-EG"/>
              </w:rPr>
              <w:t>يتألف هذا المقرر جزأين حيث يتعرف في القسم الأول الاختبارات اللازمة عند صياغة شكل صيدلاني وفي الجزء الثاني بعض الأشكال الصيدلية الحديثة نسبياً</w:t>
            </w:r>
            <w:r w:rsidR="00740C45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06B607A4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62766688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104FDA4D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382BBC2E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484FD6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A41530" w14:paraId="04FE336B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EF8DF" w14:textId="77777777" w:rsidR="000E027B" w:rsidRPr="00A41530" w:rsidRDefault="00EB1D6E" w:rsidP="00B57EB3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  <w:lang w:bidi="ar-SA"/>
              </w:rPr>
              <w:t>ماقبل الصياغة (</w:t>
            </w:r>
            <w:r w:rsidR="00B57EB3">
              <w:rPr>
                <w:rFonts w:ascii="Simplified Arabic" w:hAnsi="Simplified Arabic" w:hint="cs"/>
                <w:sz w:val="24"/>
                <w:szCs w:val="24"/>
                <w:rtl/>
                <w:lang w:bidi="ar-SA"/>
              </w:rPr>
              <w:t>الانصهار, الاسترطاب,</w:t>
            </w:r>
            <w:r w:rsidR="00B57EB3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قابلية الانضغاط</w:t>
            </w:r>
            <w:r>
              <w:rPr>
                <w:rFonts w:ascii="Simplified Arabic" w:hAnsi="Simplified Arabic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0E027B" w:rsidRPr="00A41530" w14:paraId="5EA3B3F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75063" w14:textId="77777777" w:rsidR="000E027B" w:rsidRPr="00A41530" w:rsidRDefault="00EB1D6E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  <w:lang w:bidi="ar-SA"/>
              </w:rPr>
              <w:t>ماقبل الصياغة (بنية الأجسام الصلبة : أمورفي, بلوري, تعدد الشكل وطرائق الكشف عنها)</w:t>
            </w:r>
          </w:p>
        </w:tc>
      </w:tr>
      <w:tr w:rsidR="000E027B" w:rsidRPr="00A41530" w14:paraId="6875DE2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D29DF" w14:textId="77777777" w:rsidR="001A7542" w:rsidRDefault="00EB1D6E" w:rsidP="00B57EB3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  <w:lang w:bidi="ar-SA"/>
              </w:rPr>
              <w:t xml:space="preserve">ماقبل الصياغة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(انسيابية المسا</w:t>
            </w:r>
            <w:r w:rsidR="009D2117">
              <w:rPr>
                <w:rFonts w:ascii="Simplified Arabic" w:hAnsi="Simplified Arabic" w:hint="cs"/>
                <w:sz w:val="24"/>
                <w:szCs w:val="24"/>
                <w:rtl/>
              </w:rPr>
              <w:t>حيق)</w:t>
            </w:r>
          </w:p>
          <w:p w14:paraId="4A7C2548" w14:textId="77777777" w:rsidR="00B57EB3" w:rsidRPr="00A41530" w:rsidRDefault="00B57EB3" w:rsidP="00B57EB3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  <w:lang w:bidi="ar-SA"/>
              </w:rPr>
              <w:t>ماقبل الصياغة (الانحلالية ومعدل الانحلال)</w:t>
            </w:r>
          </w:p>
          <w:p w14:paraId="17AF09C2" w14:textId="77777777" w:rsidR="001A7542" w:rsidRPr="00A41530" w:rsidRDefault="009D2117" w:rsidP="009D2117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  <w:lang w:bidi="ar-SA"/>
              </w:rPr>
              <w:t xml:space="preserve">ماقبل الصياغة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(التوافق للمواد الدوائية مع السواغات, دراسات الثباتية ورتب التفاعل)</w:t>
            </w:r>
          </w:p>
          <w:p w14:paraId="31161FB5" w14:textId="77777777" w:rsidR="001A7542" w:rsidRDefault="00D34C15" w:rsidP="00A41530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الأشكال الصلبة المعدلة التحرر </w:t>
            </w:r>
          </w:p>
          <w:p w14:paraId="38CB407D" w14:textId="77777777" w:rsidR="00D34C15" w:rsidRPr="00A41530" w:rsidRDefault="00D34C15" w:rsidP="00A41530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الأشكال الصلبة مسرعة التحرر</w:t>
            </w:r>
          </w:p>
        </w:tc>
      </w:tr>
      <w:tr w:rsidR="000E027B" w:rsidRPr="00A41530" w14:paraId="7644751C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DA89" w14:textId="77777777" w:rsidR="000E027B" w:rsidRPr="00A41530" w:rsidRDefault="00D34C15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الضبوبات</w:t>
            </w:r>
          </w:p>
        </w:tc>
      </w:tr>
      <w:tr w:rsidR="000E027B" w:rsidRPr="00A41530" w14:paraId="2E1844E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ADFB" w14:textId="77777777" w:rsidR="000E027B" w:rsidRPr="00A41530" w:rsidRDefault="00D34C15" w:rsidP="00D34C15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اللصاقات الجلدية ,الابر بدون محاقن , الابر المجهرية</w:t>
            </w:r>
          </w:p>
        </w:tc>
      </w:tr>
      <w:tr w:rsidR="000E027B" w:rsidRPr="00A41530" w14:paraId="0BC497C5" w14:textId="77777777" w:rsidTr="00E238B2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95AFD" w14:textId="77777777" w:rsidR="000E027B" w:rsidRPr="00A41530" w:rsidRDefault="00D34C15" w:rsidP="00D34C15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التطبيقات النانوية الميكروكبسول</w:t>
            </w:r>
          </w:p>
        </w:tc>
      </w:tr>
      <w:tr w:rsidR="000E027B" w:rsidRPr="00A41530" w14:paraId="49266ADB" w14:textId="77777777" w:rsidTr="00E238B2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DC9" w14:textId="77777777" w:rsidR="000E027B" w:rsidRPr="00A41530" w:rsidRDefault="00D34C15" w:rsidP="00A41530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الليبوزومات</w:t>
            </w:r>
          </w:p>
        </w:tc>
      </w:tr>
    </w:tbl>
    <w:p w14:paraId="61DE2E4C" w14:textId="7950DB37" w:rsidR="00572800" w:rsidRDefault="00572800" w:rsidP="00572800">
      <w:pPr>
        <w:tabs>
          <w:tab w:val="left" w:pos="2126"/>
        </w:tabs>
        <w:rPr>
          <w:rFonts w:ascii="Simplified Arabic" w:hAnsi="Simplified Arabic" w:cs="Simplified Arabic"/>
          <w:b/>
          <w:bCs/>
          <w:rtl/>
          <w:lang w:bidi="ar-SY"/>
        </w:rPr>
      </w:pPr>
    </w:p>
    <w:p w14:paraId="2DF6CE75" w14:textId="705B338B" w:rsidR="00926921" w:rsidRDefault="00926921" w:rsidP="00572800">
      <w:pPr>
        <w:tabs>
          <w:tab w:val="left" w:pos="2126"/>
        </w:tabs>
        <w:rPr>
          <w:rFonts w:ascii="Simplified Arabic" w:hAnsi="Simplified Arabic" w:cs="Simplified Arabic"/>
          <w:b/>
          <w:bCs/>
          <w:rtl/>
          <w:lang w:bidi="ar-SY"/>
        </w:rPr>
      </w:pPr>
    </w:p>
    <w:p w14:paraId="75D561EA" w14:textId="77777777" w:rsidR="00926921" w:rsidRPr="00A41530" w:rsidRDefault="00926921" w:rsidP="00572800">
      <w:pPr>
        <w:tabs>
          <w:tab w:val="left" w:pos="2126"/>
        </w:tabs>
        <w:rPr>
          <w:rFonts w:ascii="Simplified Arabic" w:hAnsi="Simplified Arabic" w:cs="Simplified Arabic"/>
          <w:b/>
          <w:bCs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3D3176A6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23A2F22D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37E42726" w14:textId="77777777" w:rsidTr="00D34C15">
        <w:trPr>
          <w:trHeight w:hRule="exact" w:val="1693"/>
        </w:trPr>
        <w:tc>
          <w:tcPr>
            <w:tcW w:w="9461" w:type="dxa"/>
          </w:tcPr>
          <w:p w14:paraId="2DA19107" w14:textId="77777777" w:rsidR="005521F4" w:rsidRPr="00D34C15" w:rsidRDefault="005521F4" w:rsidP="00E80CC0">
            <w:pPr>
              <w:pStyle w:val="ListParagraph"/>
              <w:bidi w:val="0"/>
              <w:ind w:left="0"/>
              <w:rPr>
                <w:rFonts w:asciiTheme="majorBidi" w:eastAsiaTheme="minorHAnsi" w:hAnsiTheme="majorBidi" w:cstheme="majorBidi"/>
                <w:sz w:val="24"/>
                <w:szCs w:val="24"/>
                <w:rtl/>
                <w:lang w:bidi="ar-SA"/>
              </w:rPr>
            </w:pPr>
            <w:proofErr w:type="spellStart"/>
            <w:r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lastRenderedPageBreak/>
              <w:t>M.</w:t>
            </w:r>
            <w:proofErr w:type="gramStart"/>
            <w:r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>E.Aulton</w:t>
            </w:r>
            <w:proofErr w:type="spellEnd"/>
            <w:proofErr w:type="gramEnd"/>
            <w:r w:rsidR="00E80CC0"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 xml:space="preserve">; Kevin M. G. Taylor </w:t>
            </w:r>
            <w:r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 xml:space="preserve">: Pharmaceutics: The </w:t>
            </w:r>
            <w:r w:rsidR="00E80CC0"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>Design and Manufacture of Medicines; 2013 Elsevier, 4</w:t>
            </w:r>
            <w:r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 xml:space="preserve"> Ed</w:t>
            </w:r>
            <w:r w:rsidR="00E80CC0" w:rsidRPr="00D34C15">
              <w:rPr>
                <w:rFonts w:asciiTheme="majorBidi" w:eastAsiaTheme="minorHAnsi" w:hAnsiTheme="majorBidi" w:cstheme="majorBidi"/>
                <w:sz w:val="24"/>
                <w:szCs w:val="24"/>
                <w:lang w:bidi="ar-SA"/>
              </w:rPr>
              <w:t>.</w:t>
            </w:r>
          </w:p>
          <w:p w14:paraId="2A458167" w14:textId="77777777" w:rsidR="00572800" w:rsidRDefault="00E80CC0" w:rsidP="009C141F">
            <w:pPr>
              <w:bidi w:val="0"/>
              <w:rPr>
                <w:rFonts w:asciiTheme="majorBidi" w:eastAsiaTheme="minorHAnsi" w:hAnsiTheme="majorBidi" w:cstheme="majorBidi"/>
                <w:rtl/>
              </w:rPr>
            </w:pPr>
            <w:proofErr w:type="spellStart"/>
            <w:r w:rsidRPr="00E80CC0">
              <w:rPr>
                <w:rFonts w:asciiTheme="majorBidi" w:eastAsiaTheme="minorHAnsi" w:hAnsiTheme="majorBidi" w:cstheme="majorBidi"/>
              </w:rPr>
              <w:t>Loyd</w:t>
            </w:r>
            <w:proofErr w:type="spellEnd"/>
            <w:r w:rsidRPr="00E80CC0">
              <w:rPr>
                <w:rFonts w:asciiTheme="majorBidi" w:eastAsiaTheme="minorHAnsi" w:hAnsiTheme="majorBidi" w:cstheme="majorBidi"/>
              </w:rPr>
              <w:t xml:space="preserve"> V. Allen, Jr.; Nicholas G. Popovich; Howard C. Ansel, </w:t>
            </w:r>
            <w:r w:rsidR="005521F4" w:rsidRPr="00D34C15">
              <w:rPr>
                <w:rFonts w:asciiTheme="majorBidi" w:eastAsiaTheme="minorHAnsi" w:hAnsiTheme="majorBidi" w:cstheme="majorBidi"/>
              </w:rPr>
              <w:t>Ansel's Pharmaceutical Dosage Forms and Drug Delivery Systems</w:t>
            </w:r>
            <w:r w:rsidRPr="00D34C15">
              <w:rPr>
                <w:rFonts w:asciiTheme="majorBidi" w:eastAsiaTheme="minorHAnsi" w:hAnsiTheme="majorBidi" w:cstheme="majorBidi"/>
              </w:rPr>
              <w:t xml:space="preserve">; Lippincott </w:t>
            </w:r>
            <w:proofErr w:type="spellStart"/>
            <w:r w:rsidRPr="00D34C15">
              <w:rPr>
                <w:rFonts w:asciiTheme="majorBidi" w:eastAsiaTheme="minorHAnsi" w:hAnsiTheme="majorBidi" w:cstheme="majorBidi"/>
              </w:rPr>
              <w:t>Wiliams</w:t>
            </w:r>
            <w:proofErr w:type="spellEnd"/>
            <w:r w:rsidRPr="00D34C15">
              <w:rPr>
                <w:rFonts w:asciiTheme="majorBidi" w:eastAsiaTheme="minorHAnsi" w:hAnsiTheme="majorBidi" w:cstheme="majorBidi"/>
              </w:rPr>
              <w:t xml:space="preserve"> and Wilkins 2005, </w:t>
            </w:r>
            <w:r w:rsidRPr="00E80CC0">
              <w:rPr>
                <w:rFonts w:asciiTheme="majorBidi" w:eastAsiaTheme="minorHAnsi" w:hAnsiTheme="majorBidi" w:cstheme="majorBidi"/>
              </w:rPr>
              <w:t>NINTH EDITION</w:t>
            </w:r>
            <w:r>
              <w:rPr>
                <w:rFonts w:asciiTheme="majorBidi" w:eastAsiaTheme="minorHAnsi" w:hAnsiTheme="majorBidi" w:cstheme="majorBidi"/>
              </w:rPr>
              <w:t xml:space="preserve">, </w:t>
            </w:r>
          </w:p>
          <w:p w14:paraId="47820750" w14:textId="77777777" w:rsidR="00D34C15" w:rsidRPr="00E238B2" w:rsidRDefault="00D34C15" w:rsidP="00D34C15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E238B2">
              <w:rPr>
                <w:rFonts w:asciiTheme="majorBidi" w:eastAsiaTheme="minorHAnsi" w:hAnsiTheme="majorBidi" w:cstheme="majorBidi"/>
                <w:sz w:val="22"/>
                <w:szCs w:val="22"/>
              </w:rPr>
              <w:t>MARTIN’S PHYSICAL PHARMACY AND PHARMACEUTICAL SCIENCES, 2011, 2006 Lippincott Williams , SIXTH EDITION</w:t>
            </w:r>
          </w:p>
          <w:p w14:paraId="625F590F" w14:textId="77777777" w:rsidR="00D34C15" w:rsidRPr="00D34C15" w:rsidRDefault="00D34C15" w:rsidP="00D34C15">
            <w:pPr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</w:rPr>
            </w:pPr>
          </w:p>
          <w:p w14:paraId="7EE87BD9" w14:textId="77777777" w:rsidR="00D34C15" w:rsidRPr="00D34C15" w:rsidRDefault="00D34C15" w:rsidP="00D34C15">
            <w:pPr>
              <w:bidi w:val="0"/>
              <w:rPr>
                <w:rFonts w:asciiTheme="majorBidi" w:eastAsiaTheme="minorHAnsi" w:hAnsiTheme="majorBidi" w:cstheme="majorBidi"/>
              </w:rPr>
            </w:pPr>
          </w:p>
        </w:tc>
      </w:tr>
    </w:tbl>
    <w:p w14:paraId="0973C829" w14:textId="77777777" w:rsidR="00926921" w:rsidRDefault="00E50077" w:rsidP="00926921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</w:t>
      </w:r>
    </w:p>
    <w:p w14:paraId="3CB4CECB" w14:textId="608FD8BE" w:rsidR="00E50077" w:rsidRDefault="00926921" w:rsidP="00926921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</w:t>
      </w:r>
      <w:r w:rsidR="00E36FD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</w:t>
      </w:r>
      <w:r w:rsidR="00E5007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E36FD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E50077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  <w:r w:rsidR="00E50077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</w:t>
      </w:r>
    </w:p>
    <w:p w14:paraId="7A9DA3F8" w14:textId="77777777" w:rsidR="00926921" w:rsidRDefault="00E50077" w:rsidP="00E500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</w:t>
      </w:r>
      <w:r w:rsidR="00926921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</w:t>
      </w:r>
    </w:p>
    <w:p w14:paraId="7F6E05C7" w14:textId="20228C55" w:rsidR="00572800" w:rsidRPr="00F73AF0" w:rsidRDefault="00926921" w:rsidP="00E50077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</w:t>
      </w:r>
      <w:r w:rsidR="00E36FD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</w:t>
      </w:r>
      <w:r w:rsidR="00E36FD4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</w:t>
      </w:r>
      <w:r w:rsidR="00E50077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sectPr w:rsidR="00572800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65E5" w14:textId="77777777" w:rsidR="0002777F" w:rsidRDefault="0002777F" w:rsidP="00F226D2">
      <w:r>
        <w:separator/>
      </w:r>
    </w:p>
  </w:endnote>
  <w:endnote w:type="continuationSeparator" w:id="0">
    <w:p w14:paraId="5A1C4DEB" w14:textId="77777777" w:rsidR="0002777F" w:rsidRDefault="0002777F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B1E8" w14:textId="77777777" w:rsidR="0002777F" w:rsidRDefault="0002777F" w:rsidP="00F226D2">
      <w:r>
        <w:separator/>
      </w:r>
    </w:p>
  </w:footnote>
  <w:footnote w:type="continuationSeparator" w:id="0">
    <w:p w14:paraId="30C1EDBB" w14:textId="77777777" w:rsidR="0002777F" w:rsidRDefault="0002777F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2F2E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BFF35D" wp14:editId="76E835B6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9252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06918">
    <w:abstractNumId w:val="1"/>
  </w:num>
  <w:num w:numId="2" w16cid:durableId="434324582">
    <w:abstractNumId w:val="3"/>
  </w:num>
  <w:num w:numId="3" w16cid:durableId="767895938">
    <w:abstractNumId w:val="2"/>
  </w:num>
  <w:num w:numId="4" w16cid:durableId="184844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059DC"/>
    <w:rsid w:val="0002777F"/>
    <w:rsid w:val="000C26A2"/>
    <w:rsid w:val="000E027B"/>
    <w:rsid w:val="001A7542"/>
    <w:rsid w:val="002A495D"/>
    <w:rsid w:val="003507D6"/>
    <w:rsid w:val="00393491"/>
    <w:rsid w:val="003E3730"/>
    <w:rsid w:val="003E4B85"/>
    <w:rsid w:val="00415D47"/>
    <w:rsid w:val="0044592D"/>
    <w:rsid w:val="004F5096"/>
    <w:rsid w:val="00505CA3"/>
    <w:rsid w:val="005521F4"/>
    <w:rsid w:val="00572800"/>
    <w:rsid w:val="00595342"/>
    <w:rsid w:val="005E4E7B"/>
    <w:rsid w:val="005E6C47"/>
    <w:rsid w:val="00607773"/>
    <w:rsid w:val="00652561"/>
    <w:rsid w:val="006670D7"/>
    <w:rsid w:val="006706CD"/>
    <w:rsid w:val="006D67F0"/>
    <w:rsid w:val="00740C45"/>
    <w:rsid w:val="00755053"/>
    <w:rsid w:val="00756272"/>
    <w:rsid w:val="007B5483"/>
    <w:rsid w:val="008244AE"/>
    <w:rsid w:val="0083797F"/>
    <w:rsid w:val="00907089"/>
    <w:rsid w:val="00911758"/>
    <w:rsid w:val="00912A35"/>
    <w:rsid w:val="00926921"/>
    <w:rsid w:val="009A50DA"/>
    <w:rsid w:val="009C141F"/>
    <w:rsid w:val="009D2117"/>
    <w:rsid w:val="00A23C20"/>
    <w:rsid w:val="00A41530"/>
    <w:rsid w:val="00A81274"/>
    <w:rsid w:val="00AE0F2E"/>
    <w:rsid w:val="00B57EB3"/>
    <w:rsid w:val="00BB3390"/>
    <w:rsid w:val="00BD2ACF"/>
    <w:rsid w:val="00C20533"/>
    <w:rsid w:val="00C55DE9"/>
    <w:rsid w:val="00C702B6"/>
    <w:rsid w:val="00C87A4F"/>
    <w:rsid w:val="00C929B3"/>
    <w:rsid w:val="00D34C15"/>
    <w:rsid w:val="00D67D39"/>
    <w:rsid w:val="00D82FA8"/>
    <w:rsid w:val="00DC5F10"/>
    <w:rsid w:val="00DD76D7"/>
    <w:rsid w:val="00E13743"/>
    <w:rsid w:val="00E238B2"/>
    <w:rsid w:val="00E36FD4"/>
    <w:rsid w:val="00E50077"/>
    <w:rsid w:val="00E71197"/>
    <w:rsid w:val="00E72B05"/>
    <w:rsid w:val="00E80CC0"/>
    <w:rsid w:val="00EB1D6E"/>
    <w:rsid w:val="00EE3530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236C2"/>
  <w15:docId w15:val="{240DB4EC-5A01-48E8-8657-97B0CA22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Ayat Abbood</dc:creator>
  <cp:lastModifiedBy>Zeinab Hassan</cp:lastModifiedBy>
  <cp:revision>6</cp:revision>
  <cp:lastPrinted>2022-05-25T06:24:00Z</cp:lastPrinted>
  <dcterms:created xsi:type="dcterms:W3CDTF">2020-10-18T07:49:00Z</dcterms:created>
  <dcterms:modified xsi:type="dcterms:W3CDTF">2022-05-25T06:24:00Z</dcterms:modified>
</cp:coreProperties>
</file>