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39E9" w14:textId="77777777" w:rsidR="00572800" w:rsidRPr="00F73AF0" w:rsidRDefault="00572800" w:rsidP="0053393A">
      <w:pPr>
        <w:jc w:val="center"/>
        <w:rPr>
          <w:rFonts w:ascii="Sakkal Majalla" w:hAnsi="Sakkal Majalla" w:cs="Sakkal Majalla"/>
          <w:b/>
          <w:bCs/>
          <w:sz w:val="26"/>
          <w:szCs w:val="26"/>
          <w:rtl/>
          <w:lang w:bidi="ar-SY"/>
        </w:rPr>
      </w:pPr>
      <w:r w:rsidRPr="00F73AF0">
        <w:rPr>
          <w:rFonts w:ascii="Sakkal Majalla" w:hAnsi="Sakkal Majalla" w:cs="Sakkal Majalla"/>
          <w:b/>
          <w:bCs/>
          <w:noProof/>
          <w:sz w:val="26"/>
          <w:szCs w:val="26"/>
          <w:lang w:val="en-GB" w:eastAsia="en-GB"/>
        </w:rPr>
        <mc:AlternateContent>
          <mc:Choice Requires="wps">
            <w:drawing>
              <wp:anchor distT="0" distB="0" distL="114300" distR="114300" simplePos="0" relativeHeight="251659264" behindDoc="0" locked="0" layoutInCell="1" allowOverlap="1" wp14:anchorId="7FEB6747" wp14:editId="04E616CB">
                <wp:simplePos x="0" y="0"/>
                <wp:positionH relativeFrom="column">
                  <wp:posOffset>133350</wp:posOffset>
                </wp:positionH>
                <wp:positionV relativeFrom="paragraph">
                  <wp:posOffset>-821055</wp:posOffset>
                </wp:positionV>
                <wp:extent cx="180975" cy="4476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8097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C01C7" w14:textId="77777777" w:rsidR="00572800" w:rsidRDefault="00572800" w:rsidP="005728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980B1D" id="_x0000_t202" coordsize="21600,21600" o:spt="202" path="m,l,21600r21600,l21600,xe">
                <v:stroke joinstyle="miter"/>
                <v:path gradientshapeok="t" o:connecttype="rect"/>
              </v:shapetype>
              <v:shape id="Text Box 4" o:spid="_x0000_s1026" type="#_x0000_t202" style="position:absolute;left:0;text-align:left;margin-left:10.5pt;margin-top:-64.65pt;width:14.25pt;height:35.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" stroked="f">
                <v:textbox>
                  <w:txbxContent>
                    <w:p w:rsidR="00572800" w:rsidRDefault="00572800" w:rsidP="00572800"/>
                  </w:txbxContent>
                </v:textbox>
              </v:shape>
            </w:pict>
          </mc:Fallback>
        </mc:AlternateContent>
      </w:r>
      <w:r w:rsidRPr="00F73AF0">
        <w:rPr>
          <w:rFonts w:ascii="Sakkal Majalla" w:hAnsi="Sakkal Majalla" w:cs="Sakkal Majalla"/>
          <w:b/>
          <w:bCs/>
          <w:sz w:val="26"/>
          <w:szCs w:val="26"/>
          <w:rtl/>
        </w:rPr>
        <w:t>تو</w:t>
      </w:r>
      <w:r w:rsidRPr="00F73AF0">
        <w:rPr>
          <w:rFonts w:ascii="Sakkal Majalla" w:hAnsi="Sakkal Majalla" w:cs="Sakkal Majalla"/>
          <w:b/>
          <w:bCs/>
          <w:sz w:val="26"/>
          <w:szCs w:val="26"/>
          <w:rtl/>
          <w:lang w:bidi="ar-SY"/>
        </w:rPr>
        <w:t>صيف مقرر دراسي</w:t>
      </w:r>
    </w:p>
    <w:tbl>
      <w:tblPr>
        <w:bidiVisual/>
        <w:tblW w:w="9379"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
        <w:gridCol w:w="2151"/>
        <w:gridCol w:w="1266"/>
        <w:gridCol w:w="2053"/>
        <w:gridCol w:w="7"/>
        <w:gridCol w:w="1984"/>
        <w:gridCol w:w="7"/>
        <w:gridCol w:w="1903"/>
      </w:tblGrid>
      <w:tr w:rsidR="00DC5F10" w:rsidRPr="00F73AF0" w14:paraId="45C0DF61" w14:textId="77777777" w:rsidTr="00420028">
        <w:trPr>
          <w:gridBefore w:val="1"/>
          <w:wBefore w:w="8" w:type="dxa"/>
          <w:trHeight w:val="265"/>
        </w:trPr>
        <w:tc>
          <w:tcPr>
            <w:tcW w:w="2151" w:type="dxa"/>
            <w:shd w:val="clear" w:color="auto" w:fill="B3B3B3"/>
          </w:tcPr>
          <w:p w14:paraId="34866375" w14:textId="77777777" w:rsidR="00DC5F10" w:rsidRPr="00F73AF0" w:rsidRDefault="00DC5F10" w:rsidP="00FF264F">
            <w:pPr>
              <w:tabs>
                <w:tab w:val="left" w:pos="2336"/>
              </w:tabs>
              <w:rPr>
                <w:rFonts w:ascii="Sakkal Majalla" w:hAnsi="Sakkal Majalla" w:cs="Sakkal Majalla"/>
                <w:b/>
                <w:bCs/>
                <w:sz w:val="26"/>
                <w:szCs w:val="26"/>
                <w:rtl/>
              </w:rPr>
            </w:pPr>
            <w:r w:rsidRPr="00F73AF0">
              <w:rPr>
                <w:rFonts w:ascii="Sakkal Majalla" w:hAnsi="Sakkal Majalla" w:cs="Sakkal Majalla"/>
                <w:b/>
                <w:bCs/>
                <w:sz w:val="26"/>
                <w:szCs w:val="26"/>
                <w:rtl/>
                <w:lang w:bidi="ar-SY"/>
              </w:rPr>
              <w:t>كليـة</w:t>
            </w:r>
            <w:r w:rsidRPr="00F73AF0">
              <w:rPr>
                <w:rFonts w:ascii="Sakkal Majalla" w:hAnsi="Sakkal Majalla" w:cs="Sakkal Majalla"/>
                <w:b/>
                <w:bCs/>
                <w:sz w:val="26"/>
                <w:szCs w:val="26"/>
                <w:lang w:bidi="ar-SY"/>
              </w:rPr>
              <w:t xml:space="preserve"> </w:t>
            </w:r>
          </w:p>
        </w:tc>
        <w:tc>
          <w:tcPr>
            <w:tcW w:w="7220" w:type="dxa"/>
            <w:gridSpan w:val="6"/>
            <w:shd w:val="clear" w:color="auto" w:fill="B3B3B3"/>
          </w:tcPr>
          <w:p w14:paraId="22A241BE" w14:textId="77777777" w:rsidR="00DC5F10" w:rsidRPr="00F73AF0" w:rsidRDefault="00DC5F10" w:rsidP="00FF264F">
            <w:pPr>
              <w:tabs>
                <w:tab w:val="left" w:pos="2336"/>
              </w:tabs>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 xml:space="preserve">الصيدلة </w:t>
            </w:r>
          </w:p>
        </w:tc>
      </w:tr>
      <w:tr w:rsidR="00572800" w:rsidRPr="00F73AF0" w14:paraId="0E74D130" w14:textId="77777777" w:rsidTr="00595342">
        <w:trPr>
          <w:gridBefore w:val="1"/>
          <w:wBefore w:w="8" w:type="dxa"/>
          <w:trHeight w:val="265"/>
        </w:trPr>
        <w:tc>
          <w:tcPr>
            <w:tcW w:w="2151" w:type="dxa"/>
          </w:tcPr>
          <w:p w14:paraId="13465F69" w14:textId="77777777" w:rsidR="00572800" w:rsidRPr="00F73AF0" w:rsidRDefault="00572800" w:rsidP="00FF264F">
            <w:pPr>
              <w:tabs>
                <w:tab w:val="left" w:pos="2336"/>
              </w:tabs>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اسم المقرر</w:t>
            </w:r>
          </w:p>
        </w:tc>
        <w:tc>
          <w:tcPr>
            <w:tcW w:w="3326" w:type="dxa"/>
            <w:gridSpan w:val="3"/>
          </w:tcPr>
          <w:p w14:paraId="0DC70A73" w14:textId="77777777" w:rsidR="00572800" w:rsidRPr="00F73AF0" w:rsidRDefault="00F07032" w:rsidP="00FF264F">
            <w:pPr>
              <w:tabs>
                <w:tab w:val="left" w:pos="2336"/>
              </w:tabs>
              <w:rPr>
                <w:rFonts w:ascii="Sakkal Majalla" w:hAnsi="Sakkal Majalla" w:cs="Sakkal Majalla"/>
                <w:b/>
                <w:bCs/>
                <w:sz w:val="26"/>
                <w:szCs w:val="26"/>
                <w:rtl/>
                <w:lang w:bidi="ar-SY"/>
              </w:rPr>
            </w:pPr>
            <w:r>
              <w:rPr>
                <w:rFonts w:ascii="Sakkal Majalla" w:hAnsi="Sakkal Majalla" w:cs="Sakkal Majalla" w:hint="cs"/>
                <w:b/>
                <w:bCs/>
                <w:sz w:val="26"/>
                <w:szCs w:val="26"/>
                <w:rtl/>
                <w:lang w:bidi="ar-SY"/>
              </w:rPr>
              <w:t>آداب الصيدلة وتشريعاتها</w:t>
            </w:r>
          </w:p>
        </w:tc>
        <w:tc>
          <w:tcPr>
            <w:tcW w:w="1991" w:type="dxa"/>
            <w:gridSpan w:val="2"/>
          </w:tcPr>
          <w:p w14:paraId="27E8A64F" w14:textId="77777777" w:rsidR="00572800" w:rsidRPr="00F73AF0" w:rsidRDefault="00572800" w:rsidP="00CC486C">
            <w:pPr>
              <w:tabs>
                <w:tab w:val="left" w:pos="2336"/>
              </w:tabs>
              <w:rPr>
                <w:rFonts w:ascii="Sakkal Majalla" w:hAnsi="Sakkal Majalla" w:cs="Sakkal Majalla"/>
                <w:b/>
                <w:bCs/>
                <w:sz w:val="26"/>
                <w:szCs w:val="26"/>
                <w:lang w:bidi="ar-SY"/>
              </w:rPr>
            </w:pPr>
            <w:r w:rsidRPr="00F73AF0">
              <w:rPr>
                <w:rFonts w:ascii="Sakkal Majalla" w:hAnsi="Sakkal Majalla" w:cs="Sakkal Majalla"/>
                <w:b/>
                <w:bCs/>
                <w:sz w:val="26"/>
                <w:szCs w:val="26"/>
                <w:rtl/>
                <w:lang w:bidi="ar-SY"/>
              </w:rPr>
              <w:t xml:space="preserve">رمز المقرر       </w:t>
            </w:r>
          </w:p>
        </w:tc>
        <w:tc>
          <w:tcPr>
            <w:tcW w:w="1903" w:type="dxa"/>
          </w:tcPr>
          <w:p w14:paraId="2340F7F2" w14:textId="77777777" w:rsidR="00572800" w:rsidRPr="00F73AF0" w:rsidRDefault="000E027B" w:rsidP="00AE0F2E">
            <w:pPr>
              <w:tabs>
                <w:tab w:val="center" w:pos="1062"/>
                <w:tab w:val="right" w:pos="2124"/>
              </w:tabs>
              <w:bidi w:val="0"/>
              <w:rPr>
                <w:rFonts w:ascii="Sakkal Majalla" w:hAnsi="Sakkal Majalla" w:cs="Sakkal Majalla"/>
                <w:b/>
                <w:bCs/>
                <w:sz w:val="26"/>
                <w:szCs w:val="26"/>
                <w:lang w:bidi="ar-SY"/>
              </w:rPr>
            </w:pPr>
            <w:r w:rsidRPr="00F73AF0">
              <w:rPr>
                <w:rFonts w:ascii="Sakkal Majalla" w:hAnsi="Sakkal Majalla" w:cs="Sakkal Majalla"/>
                <w:b/>
                <w:bCs/>
                <w:sz w:val="26"/>
                <w:szCs w:val="26"/>
                <w:lang w:bidi="ar-SY"/>
              </w:rPr>
              <w:tab/>
            </w:r>
            <w:r w:rsidR="00CC486C">
              <w:rPr>
                <w:rFonts w:ascii="Sakkal Majalla" w:hAnsi="Sakkal Majalla" w:cs="Sakkal Majalla"/>
                <w:b/>
                <w:bCs/>
                <w:sz w:val="26"/>
                <w:szCs w:val="26"/>
                <w:lang w:bidi="ar-SY"/>
              </w:rPr>
              <w:t>CPPH103</w:t>
            </w:r>
          </w:p>
        </w:tc>
      </w:tr>
      <w:tr w:rsidR="00572800" w:rsidRPr="00F73AF0" w14:paraId="4CB49D62" w14:textId="77777777" w:rsidTr="00BB3390">
        <w:trPr>
          <w:gridBefore w:val="1"/>
          <w:wBefore w:w="8" w:type="dxa"/>
          <w:trHeight w:val="265"/>
        </w:trPr>
        <w:tc>
          <w:tcPr>
            <w:tcW w:w="2151" w:type="dxa"/>
          </w:tcPr>
          <w:p w14:paraId="3289E2D9" w14:textId="77777777" w:rsidR="00572800" w:rsidRPr="00F73AF0" w:rsidRDefault="00572800" w:rsidP="00AE0F2E">
            <w:pPr>
              <w:tabs>
                <w:tab w:val="left" w:pos="2336"/>
              </w:tabs>
              <w:rPr>
                <w:rFonts w:ascii="Sakkal Majalla" w:hAnsi="Sakkal Majalla" w:cs="Sakkal Majalla"/>
                <w:b/>
                <w:bCs/>
                <w:sz w:val="26"/>
                <w:szCs w:val="26"/>
                <w:lang w:bidi="ar-SY"/>
              </w:rPr>
            </w:pPr>
            <w:r w:rsidRPr="00F73AF0">
              <w:rPr>
                <w:rFonts w:ascii="Sakkal Majalla" w:hAnsi="Sakkal Majalla" w:cs="Sakkal Majalla"/>
                <w:b/>
                <w:bCs/>
                <w:sz w:val="26"/>
                <w:szCs w:val="26"/>
                <w:rtl/>
                <w:lang w:bidi="ar-SY"/>
              </w:rPr>
              <w:t xml:space="preserve">الساعات المعتمدة: </w:t>
            </w:r>
            <w:r w:rsidR="00F07032">
              <w:rPr>
                <w:rFonts w:ascii="Sakkal Majalla" w:hAnsi="Sakkal Majalla" w:cs="Sakkal Majalla"/>
                <w:b/>
                <w:bCs/>
                <w:sz w:val="26"/>
                <w:szCs w:val="26"/>
                <w:lang w:bidi="ar-SY"/>
              </w:rPr>
              <w:t>1</w:t>
            </w:r>
          </w:p>
        </w:tc>
        <w:tc>
          <w:tcPr>
            <w:tcW w:w="1266" w:type="dxa"/>
          </w:tcPr>
          <w:p w14:paraId="6ED07273" w14:textId="77777777" w:rsidR="00572800" w:rsidRPr="00F73AF0" w:rsidRDefault="00572800" w:rsidP="00AE0F2E">
            <w:pPr>
              <w:tabs>
                <w:tab w:val="left" w:pos="2336"/>
              </w:tabs>
              <w:jc w:val="both"/>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 xml:space="preserve">نظري: </w:t>
            </w:r>
            <w:r w:rsidR="00F07032">
              <w:rPr>
                <w:rFonts w:ascii="Sakkal Majalla" w:hAnsi="Sakkal Majalla" w:cs="Sakkal Majalla"/>
                <w:b/>
                <w:bCs/>
                <w:sz w:val="26"/>
                <w:szCs w:val="26"/>
                <w:lang w:bidi="ar-SY"/>
              </w:rPr>
              <w:t>1</w:t>
            </w:r>
          </w:p>
        </w:tc>
        <w:tc>
          <w:tcPr>
            <w:tcW w:w="2060" w:type="dxa"/>
            <w:gridSpan w:val="2"/>
          </w:tcPr>
          <w:p w14:paraId="4DC39AE4" w14:textId="77777777" w:rsidR="00572800" w:rsidRPr="00F73AF0" w:rsidRDefault="00572800" w:rsidP="00AE0F2E">
            <w:pPr>
              <w:tabs>
                <w:tab w:val="left" w:pos="2336"/>
              </w:tabs>
              <w:jc w:val="both"/>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عملي:</w:t>
            </w:r>
            <w:r w:rsidRPr="00F73AF0">
              <w:rPr>
                <w:rFonts w:ascii="Sakkal Majalla" w:hAnsi="Sakkal Majalla" w:cs="Sakkal Majalla"/>
                <w:b/>
                <w:bCs/>
                <w:sz w:val="26"/>
                <w:szCs w:val="26"/>
                <w:lang w:bidi="ar-SY"/>
              </w:rPr>
              <w:t xml:space="preserve"> </w:t>
            </w:r>
            <w:r w:rsidR="00F07032">
              <w:rPr>
                <w:rFonts w:ascii="Sakkal Majalla" w:hAnsi="Sakkal Majalla" w:cs="Sakkal Majalla"/>
                <w:b/>
                <w:bCs/>
                <w:sz w:val="26"/>
                <w:szCs w:val="26"/>
                <w:lang w:bidi="ar-SY"/>
              </w:rPr>
              <w:t xml:space="preserve">- </w:t>
            </w:r>
          </w:p>
        </w:tc>
        <w:tc>
          <w:tcPr>
            <w:tcW w:w="1991" w:type="dxa"/>
            <w:gridSpan w:val="2"/>
          </w:tcPr>
          <w:p w14:paraId="6419F312" w14:textId="77777777" w:rsidR="00572800" w:rsidRPr="00F73AF0" w:rsidRDefault="00572800" w:rsidP="00F07032">
            <w:pPr>
              <w:tabs>
                <w:tab w:val="left" w:pos="2336"/>
              </w:tabs>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المتطلب السابق</w:t>
            </w:r>
            <w:r w:rsidR="00F07032">
              <w:rPr>
                <w:rFonts w:ascii="Sakkal Majalla" w:hAnsi="Sakkal Majalla" w:cs="Sakkal Majalla"/>
                <w:b/>
                <w:bCs/>
                <w:sz w:val="26"/>
                <w:szCs w:val="26"/>
                <w:lang w:bidi="ar-SY"/>
              </w:rPr>
              <w:t xml:space="preserve"> </w:t>
            </w:r>
          </w:p>
        </w:tc>
        <w:tc>
          <w:tcPr>
            <w:tcW w:w="1903" w:type="dxa"/>
          </w:tcPr>
          <w:p w14:paraId="528ED600" w14:textId="77777777" w:rsidR="00572800" w:rsidRPr="00F73AF0" w:rsidRDefault="00572800" w:rsidP="00FF264F">
            <w:pPr>
              <w:tabs>
                <w:tab w:val="left" w:pos="2336"/>
              </w:tabs>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لا يوجد</w:t>
            </w:r>
          </w:p>
        </w:tc>
      </w:tr>
      <w:tr w:rsidR="00572800" w:rsidRPr="00F73AF0" w14:paraId="38BFC220" w14:textId="77777777" w:rsidTr="00BB3390">
        <w:trPr>
          <w:trHeight w:val="265"/>
        </w:trPr>
        <w:tc>
          <w:tcPr>
            <w:tcW w:w="3425" w:type="dxa"/>
            <w:gridSpan w:val="3"/>
          </w:tcPr>
          <w:p w14:paraId="48069B35" w14:textId="77777777" w:rsidR="00572800" w:rsidRPr="00F73AF0" w:rsidRDefault="00572800" w:rsidP="00FF264F">
            <w:pPr>
              <w:tabs>
                <w:tab w:val="left" w:pos="2336"/>
              </w:tabs>
              <w:jc w:val="both"/>
              <w:rPr>
                <w:rFonts w:ascii="Sakkal Majalla" w:hAnsi="Sakkal Majalla" w:cs="Sakkal Majalla"/>
                <w:b/>
                <w:bCs/>
                <w:sz w:val="26"/>
                <w:szCs w:val="26"/>
                <w:rtl/>
              </w:rPr>
            </w:pPr>
            <w:r w:rsidRPr="00F73AF0">
              <w:rPr>
                <w:rFonts w:ascii="Sakkal Majalla" w:hAnsi="Sakkal Majalla" w:cs="Sakkal Majalla"/>
                <w:b/>
                <w:bCs/>
                <w:sz w:val="26"/>
                <w:szCs w:val="26"/>
                <w:rtl/>
              </w:rPr>
              <w:t>المقرر جزء من برنامج دراسي للحصول على:</w:t>
            </w:r>
          </w:p>
        </w:tc>
        <w:tc>
          <w:tcPr>
            <w:tcW w:w="2053" w:type="dxa"/>
          </w:tcPr>
          <w:p w14:paraId="407D1B97" w14:textId="77777777" w:rsidR="00572800" w:rsidRPr="00F73AF0" w:rsidRDefault="00572800" w:rsidP="00FF264F">
            <w:pPr>
              <w:tabs>
                <w:tab w:val="left" w:pos="2336"/>
              </w:tabs>
              <w:jc w:val="both"/>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إجازة في الصيدلة</w:t>
            </w:r>
          </w:p>
        </w:tc>
        <w:tc>
          <w:tcPr>
            <w:tcW w:w="1991" w:type="dxa"/>
            <w:gridSpan w:val="2"/>
          </w:tcPr>
          <w:p w14:paraId="1A9859CF" w14:textId="77777777" w:rsidR="00572800" w:rsidRPr="00F73AF0" w:rsidRDefault="00572800" w:rsidP="00FF264F">
            <w:pPr>
              <w:rPr>
                <w:rFonts w:ascii="Sakkal Majalla" w:hAnsi="Sakkal Majalla" w:cs="Sakkal Majalla"/>
                <w:b/>
                <w:bCs/>
                <w:sz w:val="26"/>
                <w:szCs w:val="26"/>
                <w:rtl/>
              </w:rPr>
            </w:pPr>
            <w:r w:rsidRPr="00F73AF0">
              <w:rPr>
                <w:rFonts w:ascii="Sakkal Majalla" w:hAnsi="Sakkal Majalla" w:cs="Sakkal Majalla"/>
                <w:b/>
                <w:bCs/>
                <w:sz w:val="26"/>
                <w:szCs w:val="26"/>
                <w:rtl/>
              </w:rPr>
              <w:t>المستوى المقترح للمقرر</w:t>
            </w:r>
          </w:p>
        </w:tc>
        <w:tc>
          <w:tcPr>
            <w:tcW w:w="1910" w:type="dxa"/>
            <w:gridSpan w:val="2"/>
          </w:tcPr>
          <w:p w14:paraId="61BA0787" w14:textId="77777777" w:rsidR="00572800" w:rsidRPr="00F73AF0" w:rsidRDefault="00572800" w:rsidP="00AE0F2E">
            <w:pPr>
              <w:tabs>
                <w:tab w:val="left" w:pos="2336"/>
              </w:tabs>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مستوى-</w:t>
            </w:r>
            <w:r w:rsidR="00F07032">
              <w:rPr>
                <w:rFonts w:ascii="Sakkal Majalla" w:hAnsi="Sakkal Majalla" w:cs="Sakkal Majalla" w:hint="cs"/>
                <w:b/>
                <w:bCs/>
                <w:sz w:val="26"/>
                <w:szCs w:val="26"/>
                <w:rtl/>
                <w:lang w:bidi="ar-SY"/>
              </w:rPr>
              <w:t xml:space="preserve"> 7</w:t>
            </w:r>
          </w:p>
        </w:tc>
      </w:tr>
    </w:tbl>
    <w:p w14:paraId="2F8717AC" w14:textId="77777777" w:rsidR="00572800" w:rsidRPr="00F73AF0" w:rsidRDefault="00572800" w:rsidP="00572800">
      <w:pPr>
        <w:tabs>
          <w:tab w:val="left" w:pos="2336"/>
        </w:tabs>
        <w:jc w:val="lowKashida"/>
        <w:rPr>
          <w:rFonts w:ascii="Sakkal Majalla" w:hAnsi="Sakkal Majalla" w:cs="Sakkal Majalla"/>
          <w:b/>
          <w:bCs/>
          <w:sz w:val="26"/>
          <w:szCs w:val="26"/>
          <w:lang w:bidi="ar-SY"/>
        </w:rPr>
      </w:pPr>
    </w:p>
    <w:tbl>
      <w:tblPr>
        <w:bidiVisual/>
        <w:tblW w:w="9355"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572800" w:rsidRPr="00F73AF0" w14:paraId="695517AD" w14:textId="77777777" w:rsidTr="00F226D2">
        <w:trPr>
          <w:trHeight w:val="97"/>
        </w:trPr>
        <w:tc>
          <w:tcPr>
            <w:tcW w:w="9355" w:type="dxa"/>
            <w:shd w:val="clear" w:color="auto" w:fill="B3B3B3"/>
          </w:tcPr>
          <w:p w14:paraId="6CA3F75A" w14:textId="77777777" w:rsidR="00572800" w:rsidRPr="00F73AF0" w:rsidRDefault="00572800" w:rsidP="00FF264F">
            <w:pPr>
              <w:tabs>
                <w:tab w:val="left" w:pos="2336"/>
              </w:tabs>
              <w:rPr>
                <w:rFonts w:ascii="Sakkal Majalla" w:hAnsi="Sakkal Majalla" w:cs="Sakkal Majalla"/>
                <w:b/>
                <w:bCs/>
                <w:sz w:val="26"/>
                <w:szCs w:val="26"/>
                <w:lang w:bidi="ar-SY"/>
              </w:rPr>
            </w:pPr>
            <w:r w:rsidRPr="00F73AF0">
              <w:rPr>
                <w:rFonts w:ascii="Sakkal Majalla" w:hAnsi="Sakkal Majalla" w:cs="Sakkal Majalla"/>
                <w:b/>
                <w:bCs/>
                <w:sz w:val="26"/>
                <w:szCs w:val="26"/>
                <w:rtl/>
                <w:lang w:bidi="ar-SY"/>
              </w:rPr>
              <w:t>وصف المقرر</w:t>
            </w:r>
            <w:r w:rsidRPr="00F73AF0">
              <w:rPr>
                <w:rFonts w:ascii="Sakkal Majalla" w:hAnsi="Sakkal Majalla" w:cs="Sakkal Majalla"/>
                <w:b/>
                <w:bCs/>
                <w:sz w:val="26"/>
                <w:szCs w:val="26"/>
                <w:lang w:bidi="ar-SY"/>
              </w:rPr>
              <w:t xml:space="preserve"> </w:t>
            </w:r>
          </w:p>
        </w:tc>
      </w:tr>
      <w:tr w:rsidR="00572800" w:rsidRPr="00F73AF0" w14:paraId="6C594158" w14:textId="77777777" w:rsidTr="00F73AF0">
        <w:trPr>
          <w:trHeight w:val="466"/>
        </w:trPr>
        <w:tc>
          <w:tcPr>
            <w:tcW w:w="9355" w:type="dxa"/>
          </w:tcPr>
          <w:p w14:paraId="007A3BEA" w14:textId="77777777" w:rsidR="00572800" w:rsidRPr="00F73AF0" w:rsidRDefault="00652561" w:rsidP="00F07032">
            <w:pPr>
              <w:jc w:val="lowKashida"/>
              <w:outlineLvl w:val="0"/>
              <w:rPr>
                <w:rFonts w:ascii="Sakkal Majalla" w:hAnsi="Sakkal Majalla" w:cs="Sakkal Majalla"/>
                <w:sz w:val="26"/>
                <w:szCs w:val="26"/>
                <w:rtl/>
              </w:rPr>
            </w:pPr>
            <w:r w:rsidRPr="00F73AF0">
              <w:rPr>
                <w:rFonts w:ascii="Sakkal Majalla" w:hAnsi="Sakkal Majalla" w:cs="Sakkal Majalla"/>
                <w:sz w:val="26"/>
                <w:szCs w:val="26"/>
                <w:rtl/>
              </w:rPr>
              <w:t xml:space="preserve"> </w:t>
            </w:r>
            <w:r w:rsidR="00F07032">
              <w:rPr>
                <w:rFonts w:ascii="Sakkal Majalla" w:hAnsi="Sakkal Majalla" w:cs="Sakkal Majalla" w:hint="cs"/>
                <w:sz w:val="26"/>
                <w:szCs w:val="26"/>
                <w:rtl/>
              </w:rPr>
              <w:t xml:space="preserve">يهتم هذا المقرر بشكل أساسي باستعراض نشوء وتطور مهنة الصيدلة عبر التاريخ وإسهام الحضارات المختلفة بذلك إلى أن يصل إلى استعراض واقع المهنة في سورية والقوانين الناظمة لها وأهمها القانون رقم 9 لعام 1990 ثم يتطرق المقرر في الختام إلى الآداب التي يجب أن يتحلى بها الصيدلاني </w:t>
            </w:r>
            <w:r w:rsidR="00324ADF">
              <w:rPr>
                <w:rFonts w:ascii="Sakkal Majalla" w:hAnsi="Sakkal Majalla" w:cs="Sakkal Majalla" w:hint="cs"/>
                <w:sz w:val="26"/>
                <w:szCs w:val="26"/>
                <w:rtl/>
              </w:rPr>
              <w:t>مع مختلف الأشخاص الذين يتعامل معهم أثناء ممارسته للمهنة</w:t>
            </w:r>
          </w:p>
        </w:tc>
      </w:tr>
    </w:tbl>
    <w:p w14:paraId="372CB5CC" w14:textId="77777777" w:rsidR="00572800" w:rsidRPr="00F73AF0" w:rsidRDefault="00572800" w:rsidP="00572800">
      <w:pPr>
        <w:tabs>
          <w:tab w:val="left" w:pos="2336"/>
        </w:tabs>
        <w:rPr>
          <w:rFonts w:ascii="Sakkal Majalla" w:hAnsi="Sakkal Majalla" w:cs="Sakkal Majalla"/>
          <w:b/>
          <w:bCs/>
          <w:sz w:val="26"/>
          <w:szCs w:val="26"/>
          <w:lang w:bidi="ar-SY"/>
        </w:rPr>
      </w:pPr>
    </w:p>
    <w:tbl>
      <w:tblPr>
        <w:tblStyle w:val="TableGrid"/>
        <w:tblW w:w="9351" w:type="dxa"/>
        <w:jc w:val="center"/>
        <w:tblLook w:val="04A0" w:firstRow="1" w:lastRow="0" w:firstColumn="1" w:lastColumn="0" w:noHBand="0" w:noVBand="1"/>
      </w:tblPr>
      <w:tblGrid>
        <w:gridCol w:w="9351"/>
      </w:tblGrid>
      <w:tr w:rsidR="00F226D2" w:rsidRPr="00F73AF0" w14:paraId="473B9E7D" w14:textId="77777777" w:rsidTr="00415D47">
        <w:trPr>
          <w:jc w:val="center"/>
        </w:trPr>
        <w:tc>
          <w:tcPr>
            <w:tcW w:w="9351" w:type="dxa"/>
            <w:shd w:val="clear" w:color="auto" w:fill="BFBFBF" w:themeFill="background1" w:themeFillShade="BF"/>
          </w:tcPr>
          <w:p w14:paraId="4947169F" w14:textId="77777777" w:rsidR="00F226D2" w:rsidRPr="00F73AF0" w:rsidRDefault="00F226D2" w:rsidP="00F226D2">
            <w:pPr>
              <w:tabs>
                <w:tab w:val="left" w:pos="2992"/>
              </w:tabs>
              <w:jc w:val="both"/>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محتوى المقرر</w:t>
            </w:r>
          </w:p>
        </w:tc>
      </w:tr>
      <w:tr w:rsidR="000E027B" w:rsidRPr="00F73AF0" w14:paraId="792297EB" w14:textId="77777777" w:rsidTr="006D67F0">
        <w:trPr>
          <w:jc w:val="center"/>
        </w:trPr>
        <w:tc>
          <w:tcPr>
            <w:tcW w:w="9351" w:type="dxa"/>
            <w:tcBorders>
              <w:bottom w:val="single" w:sz="4" w:space="0" w:color="auto"/>
            </w:tcBorders>
            <w:shd w:val="clear" w:color="auto" w:fill="BFBFBF" w:themeFill="background1" w:themeFillShade="BF"/>
          </w:tcPr>
          <w:p w14:paraId="553BFB40" w14:textId="77777777" w:rsidR="000E027B" w:rsidRPr="00F73AF0" w:rsidRDefault="000E027B" w:rsidP="00FF264F">
            <w:pPr>
              <w:jc w:val="center"/>
              <w:rPr>
                <w:rFonts w:ascii="Sakkal Majalla" w:hAnsi="Sakkal Majalla" w:cs="Sakkal Majalla"/>
                <w:b/>
                <w:bCs/>
                <w:sz w:val="26"/>
                <w:szCs w:val="26"/>
                <w:rtl/>
              </w:rPr>
            </w:pPr>
            <w:r w:rsidRPr="00F73AF0">
              <w:rPr>
                <w:rFonts w:ascii="Sakkal Majalla" w:hAnsi="Sakkal Majalla" w:cs="Sakkal Majalla"/>
                <w:b/>
                <w:bCs/>
                <w:sz w:val="26"/>
                <w:szCs w:val="26"/>
                <w:rtl/>
              </w:rPr>
              <w:t>القسم النظري</w:t>
            </w:r>
          </w:p>
        </w:tc>
      </w:tr>
      <w:tr w:rsidR="000E027B" w:rsidRPr="00F73AF0" w14:paraId="726323EC" w14:textId="77777777" w:rsidTr="006D67F0">
        <w:trPr>
          <w:jc w:val="center"/>
        </w:trPr>
        <w:tc>
          <w:tcPr>
            <w:tcW w:w="9351" w:type="dxa"/>
            <w:tcBorders>
              <w:top w:val="single" w:sz="4" w:space="0" w:color="auto"/>
              <w:left w:val="single" w:sz="4" w:space="0" w:color="auto"/>
              <w:bottom w:val="nil"/>
              <w:right w:val="single" w:sz="4" w:space="0" w:color="auto"/>
            </w:tcBorders>
          </w:tcPr>
          <w:p w14:paraId="3F2B1220" w14:textId="77777777" w:rsidR="000E027B" w:rsidRPr="002339F4" w:rsidRDefault="00324ADF" w:rsidP="008244AE">
            <w:pPr>
              <w:pStyle w:val="ListParagraph"/>
              <w:numPr>
                <w:ilvl w:val="0"/>
                <w:numId w:val="4"/>
              </w:numPr>
              <w:rPr>
                <w:rFonts w:ascii="Sakkal Majalla" w:hAnsi="Sakkal Majalla" w:cs="Sakkal Majalla"/>
                <w:sz w:val="26"/>
                <w:szCs w:val="26"/>
                <w:rtl/>
                <w:lang w:bidi="ar-SA"/>
              </w:rPr>
            </w:pPr>
            <w:r w:rsidRPr="002339F4">
              <w:rPr>
                <w:rFonts w:ascii="Sakkal Majalla" w:hAnsi="Sakkal Majalla" w:cs="Sakkal Majalla" w:hint="cs"/>
                <w:sz w:val="26"/>
                <w:szCs w:val="26"/>
                <w:rtl/>
                <w:lang w:bidi="ar-SA"/>
              </w:rPr>
              <w:t>مقدمة في نشأة الطب والصيدلة</w:t>
            </w:r>
          </w:p>
        </w:tc>
      </w:tr>
      <w:tr w:rsidR="000E027B" w:rsidRPr="00F73AF0" w14:paraId="462CF925" w14:textId="77777777" w:rsidTr="006D67F0">
        <w:trPr>
          <w:jc w:val="center"/>
        </w:trPr>
        <w:tc>
          <w:tcPr>
            <w:tcW w:w="9351" w:type="dxa"/>
            <w:tcBorders>
              <w:top w:val="nil"/>
              <w:left w:val="single" w:sz="4" w:space="0" w:color="auto"/>
              <w:bottom w:val="nil"/>
              <w:right w:val="single" w:sz="4" w:space="0" w:color="auto"/>
            </w:tcBorders>
          </w:tcPr>
          <w:p w14:paraId="60660DD1" w14:textId="77777777" w:rsidR="000E027B" w:rsidRPr="008244AE" w:rsidRDefault="00324ADF" w:rsidP="008244AE">
            <w:pPr>
              <w:pStyle w:val="ListParagraph"/>
              <w:numPr>
                <w:ilvl w:val="0"/>
                <w:numId w:val="4"/>
              </w:numPr>
              <w:jc w:val="lowKashida"/>
              <w:outlineLvl w:val="0"/>
              <w:rPr>
                <w:rFonts w:ascii="Sakkal Majalla" w:hAnsi="Sakkal Majalla" w:cs="Sakkal Majalla"/>
                <w:sz w:val="26"/>
                <w:szCs w:val="26"/>
                <w:rtl/>
                <w:lang w:bidi="ar-SA"/>
              </w:rPr>
            </w:pPr>
            <w:r w:rsidRPr="002339F4">
              <w:rPr>
                <w:rFonts w:ascii="Sakkal Majalla" w:hAnsi="Sakkal Majalla" w:cs="Sakkal Majalla" w:hint="cs"/>
                <w:sz w:val="26"/>
                <w:szCs w:val="26"/>
                <w:rtl/>
                <w:lang w:bidi="ar-SA"/>
              </w:rPr>
              <w:t>الطب والصيدلة في بلاد الرافدين وعند قدماء المصريين وعند قدماء الهنود وعند قدماء الصينيين</w:t>
            </w:r>
          </w:p>
        </w:tc>
      </w:tr>
      <w:tr w:rsidR="000E027B" w:rsidRPr="00F73AF0" w14:paraId="41056106" w14:textId="77777777" w:rsidTr="006D67F0">
        <w:trPr>
          <w:jc w:val="center"/>
        </w:trPr>
        <w:tc>
          <w:tcPr>
            <w:tcW w:w="9351" w:type="dxa"/>
            <w:tcBorders>
              <w:top w:val="nil"/>
              <w:left w:val="single" w:sz="4" w:space="0" w:color="auto"/>
              <w:bottom w:val="nil"/>
              <w:right w:val="single" w:sz="4" w:space="0" w:color="auto"/>
            </w:tcBorders>
          </w:tcPr>
          <w:p w14:paraId="465EE1B3" w14:textId="77777777" w:rsidR="000E027B" w:rsidRPr="008244AE" w:rsidRDefault="0040758E" w:rsidP="008244AE">
            <w:pPr>
              <w:pStyle w:val="ListParagraph"/>
              <w:numPr>
                <w:ilvl w:val="0"/>
                <w:numId w:val="4"/>
              </w:numPr>
              <w:jc w:val="lowKashida"/>
              <w:outlineLvl w:val="0"/>
              <w:rPr>
                <w:rFonts w:ascii="Sakkal Majalla" w:hAnsi="Sakkal Majalla" w:cs="Sakkal Majalla"/>
                <w:sz w:val="26"/>
                <w:szCs w:val="26"/>
                <w:rtl/>
                <w:lang w:bidi="ar-SA"/>
              </w:rPr>
            </w:pPr>
            <w:r w:rsidRPr="002339F4">
              <w:rPr>
                <w:rFonts w:ascii="Sakkal Majalla" w:hAnsi="Sakkal Majalla" w:cs="Sakkal Majalla" w:hint="cs"/>
                <w:sz w:val="26"/>
                <w:szCs w:val="26"/>
                <w:rtl/>
                <w:lang w:bidi="ar-SA"/>
              </w:rPr>
              <w:t>الطب والصيدلة عند الفرس وعند الإغريق وعند الرومان وعند البطالمة وعند العرب قبل الإسلام</w:t>
            </w:r>
          </w:p>
        </w:tc>
      </w:tr>
      <w:tr w:rsidR="000E027B" w:rsidRPr="00F73AF0" w14:paraId="606AC314" w14:textId="77777777" w:rsidTr="006D67F0">
        <w:trPr>
          <w:jc w:val="center"/>
        </w:trPr>
        <w:tc>
          <w:tcPr>
            <w:tcW w:w="9351" w:type="dxa"/>
            <w:tcBorders>
              <w:top w:val="nil"/>
              <w:left w:val="single" w:sz="4" w:space="0" w:color="auto"/>
              <w:bottom w:val="nil"/>
              <w:right w:val="single" w:sz="4" w:space="0" w:color="auto"/>
            </w:tcBorders>
          </w:tcPr>
          <w:p w14:paraId="06680A96" w14:textId="77777777" w:rsidR="000E027B" w:rsidRPr="002339F4" w:rsidRDefault="0040758E" w:rsidP="008244AE">
            <w:pPr>
              <w:pStyle w:val="ListParagraph"/>
              <w:numPr>
                <w:ilvl w:val="0"/>
                <w:numId w:val="4"/>
              </w:numPr>
              <w:rPr>
                <w:rFonts w:ascii="Sakkal Majalla" w:hAnsi="Sakkal Majalla" w:cs="Sakkal Majalla"/>
                <w:sz w:val="26"/>
                <w:szCs w:val="26"/>
                <w:rtl/>
                <w:lang w:bidi="ar-SA"/>
              </w:rPr>
            </w:pPr>
            <w:r w:rsidRPr="002339F4">
              <w:rPr>
                <w:rFonts w:ascii="Sakkal Majalla" w:hAnsi="Sakkal Majalla" w:cs="Sakkal Majalla" w:hint="cs"/>
                <w:sz w:val="26"/>
                <w:szCs w:val="26"/>
                <w:rtl/>
                <w:lang w:bidi="ar-SA"/>
              </w:rPr>
              <w:t>الطب والصيدلة عند المسلمين وفي أوروبا في العصور الوسطى وفي عصر النهضة والعصر الحديث وتاريخ الصيدلة الحديث في سورية</w:t>
            </w:r>
          </w:p>
        </w:tc>
      </w:tr>
      <w:tr w:rsidR="000E027B" w:rsidRPr="00F73AF0" w14:paraId="4FF4C966" w14:textId="77777777" w:rsidTr="006D67F0">
        <w:trPr>
          <w:jc w:val="center"/>
        </w:trPr>
        <w:tc>
          <w:tcPr>
            <w:tcW w:w="9351" w:type="dxa"/>
            <w:tcBorders>
              <w:top w:val="nil"/>
              <w:left w:val="single" w:sz="4" w:space="0" w:color="auto"/>
              <w:bottom w:val="nil"/>
              <w:right w:val="single" w:sz="4" w:space="0" w:color="auto"/>
            </w:tcBorders>
          </w:tcPr>
          <w:p w14:paraId="7ACAC502" w14:textId="77777777" w:rsidR="000E027B" w:rsidRPr="008244AE" w:rsidRDefault="0040758E" w:rsidP="008244AE">
            <w:pPr>
              <w:pStyle w:val="ListParagraph"/>
              <w:numPr>
                <w:ilvl w:val="0"/>
                <w:numId w:val="4"/>
              </w:numPr>
              <w:jc w:val="lowKashida"/>
              <w:outlineLvl w:val="0"/>
              <w:rPr>
                <w:rFonts w:ascii="Sakkal Majalla" w:hAnsi="Sakkal Majalla" w:cs="Sakkal Majalla"/>
                <w:sz w:val="26"/>
                <w:szCs w:val="26"/>
                <w:rtl/>
                <w:lang w:bidi="ar-SA"/>
              </w:rPr>
            </w:pPr>
            <w:r w:rsidRPr="002339F4">
              <w:rPr>
                <w:rFonts w:ascii="Sakkal Majalla" w:hAnsi="Sakkal Majalla" w:cs="Sakkal Majalla" w:hint="cs"/>
                <w:sz w:val="26"/>
                <w:szCs w:val="26"/>
                <w:rtl/>
                <w:lang w:bidi="ar-SA"/>
              </w:rPr>
              <w:t>نقابة الصيادلة وأهدافها وكيفية التسجيل في النقابة وفقدان العضوية واستردادها</w:t>
            </w:r>
          </w:p>
        </w:tc>
      </w:tr>
      <w:tr w:rsidR="000E027B" w:rsidRPr="00F73AF0" w14:paraId="18270C93" w14:textId="77777777" w:rsidTr="006D67F0">
        <w:trPr>
          <w:jc w:val="center"/>
        </w:trPr>
        <w:tc>
          <w:tcPr>
            <w:tcW w:w="9351" w:type="dxa"/>
            <w:tcBorders>
              <w:top w:val="nil"/>
              <w:left w:val="single" w:sz="4" w:space="0" w:color="auto"/>
              <w:bottom w:val="nil"/>
              <w:right w:val="single" w:sz="4" w:space="0" w:color="auto"/>
            </w:tcBorders>
          </w:tcPr>
          <w:p w14:paraId="7CDF28A4" w14:textId="77777777" w:rsidR="000E027B" w:rsidRPr="008244AE" w:rsidRDefault="0040758E" w:rsidP="008244AE">
            <w:pPr>
              <w:pStyle w:val="ListParagraph"/>
              <w:numPr>
                <w:ilvl w:val="0"/>
                <w:numId w:val="4"/>
              </w:numPr>
              <w:jc w:val="lowKashida"/>
              <w:outlineLvl w:val="0"/>
              <w:rPr>
                <w:rFonts w:ascii="Sakkal Majalla" w:hAnsi="Sakkal Majalla" w:cs="Sakkal Majalla"/>
                <w:sz w:val="26"/>
                <w:szCs w:val="26"/>
                <w:rtl/>
                <w:lang w:bidi="ar-SA"/>
              </w:rPr>
            </w:pPr>
            <w:r w:rsidRPr="002339F4">
              <w:rPr>
                <w:rFonts w:ascii="Sakkal Majalla" w:hAnsi="Sakkal Majalla" w:cs="Sakkal Majalla" w:hint="cs"/>
                <w:sz w:val="26"/>
                <w:szCs w:val="26"/>
                <w:rtl/>
                <w:lang w:bidi="ar-SA"/>
              </w:rPr>
              <w:t>شروط مزاولة المهنة وحقوق الصيادلة وواجباتهم المسلكية</w:t>
            </w:r>
          </w:p>
        </w:tc>
      </w:tr>
      <w:tr w:rsidR="000E027B" w:rsidRPr="00F73AF0" w14:paraId="5C6E0D19" w14:textId="77777777" w:rsidTr="006D67F0">
        <w:trPr>
          <w:jc w:val="center"/>
        </w:trPr>
        <w:tc>
          <w:tcPr>
            <w:tcW w:w="9351" w:type="dxa"/>
            <w:tcBorders>
              <w:top w:val="nil"/>
              <w:left w:val="single" w:sz="4" w:space="0" w:color="auto"/>
              <w:bottom w:val="nil"/>
              <w:right w:val="single" w:sz="4" w:space="0" w:color="auto"/>
            </w:tcBorders>
          </w:tcPr>
          <w:p w14:paraId="2D1A1395" w14:textId="77777777" w:rsidR="000E027B" w:rsidRPr="008244AE" w:rsidRDefault="0040758E" w:rsidP="008244AE">
            <w:pPr>
              <w:pStyle w:val="ListParagraph"/>
              <w:numPr>
                <w:ilvl w:val="0"/>
                <w:numId w:val="4"/>
              </w:numPr>
              <w:jc w:val="lowKashida"/>
              <w:outlineLvl w:val="0"/>
              <w:rPr>
                <w:rFonts w:ascii="Sakkal Majalla" w:hAnsi="Sakkal Majalla" w:cs="Sakkal Majalla"/>
                <w:sz w:val="26"/>
                <w:szCs w:val="26"/>
                <w:rtl/>
                <w:lang w:bidi="ar-SA"/>
              </w:rPr>
            </w:pPr>
            <w:r w:rsidRPr="002339F4">
              <w:rPr>
                <w:rFonts w:ascii="Sakkal Majalla" w:hAnsi="Sakkal Majalla" w:cs="Sakkal Majalla" w:hint="cs"/>
                <w:sz w:val="26"/>
                <w:szCs w:val="26"/>
                <w:rtl/>
                <w:lang w:bidi="ar-SA"/>
              </w:rPr>
              <w:t>مجلس الفرع وانتخاب مؤسسات النقابة</w:t>
            </w:r>
          </w:p>
        </w:tc>
      </w:tr>
      <w:tr w:rsidR="000E027B" w:rsidRPr="00F73AF0" w14:paraId="6FE4AD12" w14:textId="77777777" w:rsidTr="006D67F0">
        <w:trPr>
          <w:jc w:val="center"/>
        </w:trPr>
        <w:tc>
          <w:tcPr>
            <w:tcW w:w="9351" w:type="dxa"/>
            <w:tcBorders>
              <w:top w:val="nil"/>
              <w:left w:val="single" w:sz="4" w:space="0" w:color="auto"/>
              <w:bottom w:val="nil"/>
              <w:right w:val="single" w:sz="4" w:space="0" w:color="auto"/>
            </w:tcBorders>
          </w:tcPr>
          <w:p w14:paraId="04F96D59" w14:textId="77777777" w:rsidR="000E027B" w:rsidRPr="008244AE" w:rsidRDefault="0040758E" w:rsidP="008244AE">
            <w:pPr>
              <w:pStyle w:val="ListParagraph"/>
              <w:numPr>
                <w:ilvl w:val="0"/>
                <w:numId w:val="4"/>
              </w:numPr>
              <w:jc w:val="lowKashida"/>
              <w:outlineLvl w:val="0"/>
              <w:rPr>
                <w:rFonts w:ascii="Sakkal Majalla" w:hAnsi="Sakkal Majalla" w:cs="Sakkal Majalla"/>
                <w:sz w:val="26"/>
                <w:szCs w:val="26"/>
                <w:rtl/>
                <w:lang w:bidi="ar-SA"/>
              </w:rPr>
            </w:pPr>
            <w:r w:rsidRPr="002339F4">
              <w:rPr>
                <w:rFonts w:ascii="Sakkal Majalla" w:hAnsi="Sakkal Majalla" w:cs="Sakkal Majalla" w:hint="cs"/>
                <w:sz w:val="26"/>
                <w:szCs w:val="26"/>
                <w:rtl/>
                <w:lang w:bidi="ar-SA"/>
              </w:rPr>
              <w:t>الشؤون المالية والتأديب وفصل المنازعات</w:t>
            </w:r>
          </w:p>
        </w:tc>
      </w:tr>
      <w:tr w:rsidR="000E027B" w:rsidRPr="00F73AF0" w14:paraId="03AADF80" w14:textId="77777777" w:rsidTr="006D67F0">
        <w:trPr>
          <w:jc w:val="center"/>
        </w:trPr>
        <w:tc>
          <w:tcPr>
            <w:tcW w:w="9351" w:type="dxa"/>
            <w:tcBorders>
              <w:top w:val="nil"/>
              <w:left w:val="single" w:sz="4" w:space="0" w:color="auto"/>
              <w:bottom w:val="nil"/>
              <w:right w:val="single" w:sz="4" w:space="0" w:color="auto"/>
            </w:tcBorders>
          </w:tcPr>
          <w:p w14:paraId="32D07F28" w14:textId="77777777" w:rsidR="000E027B" w:rsidRPr="002339F4" w:rsidRDefault="0040758E" w:rsidP="008244AE">
            <w:pPr>
              <w:pStyle w:val="ListParagraph"/>
              <w:numPr>
                <w:ilvl w:val="0"/>
                <w:numId w:val="4"/>
              </w:numPr>
              <w:rPr>
                <w:rFonts w:ascii="Sakkal Majalla" w:hAnsi="Sakkal Majalla" w:cs="Sakkal Majalla"/>
                <w:sz w:val="26"/>
                <w:szCs w:val="26"/>
                <w:rtl/>
                <w:lang w:bidi="ar-SA"/>
              </w:rPr>
            </w:pPr>
            <w:r w:rsidRPr="002339F4">
              <w:rPr>
                <w:rFonts w:ascii="Sakkal Majalla" w:hAnsi="Sakkal Majalla" w:cs="Sakkal Majalla" w:hint="cs"/>
                <w:sz w:val="26"/>
                <w:szCs w:val="26"/>
                <w:rtl/>
                <w:lang w:bidi="ar-SA"/>
              </w:rPr>
              <w:t>النظام الداخلي لنقابة الصيادلة</w:t>
            </w:r>
          </w:p>
        </w:tc>
      </w:tr>
      <w:tr w:rsidR="000E027B" w:rsidRPr="00F73AF0" w14:paraId="1B382E24" w14:textId="77777777" w:rsidTr="006D67F0">
        <w:trPr>
          <w:jc w:val="center"/>
        </w:trPr>
        <w:tc>
          <w:tcPr>
            <w:tcW w:w="9351" w:type="dxa"/>
            <w:tcBorders>
              <w:top w:val="nil"/>
              <w:left w:val="single" w:sz="4" w:space="0" w:color="auto"/>
              <w:bottom w:val="nil"/>
              <w:right w:val="single" w:sz="4" w:space="0" w:color="auto"/>
            </w:tcBorders>
          </w:tcPr>
          <w:p w14:paraId="4D4CED4B" w14:textId="77777777" w:rsidR="000E027B" w:rsidRPr="008244AE" w:rsidRDefault="0040758E" w:rsidP="008244AE">
            <w:pPr>
              <w:pStyle w:val="ListParagraph"/>
              <w:numPr>
                <w:ilvl w:val="0"/>
                <w:numId w:val="4"/>
              </w:numPr>
              <w:jc w:val="lowKashida"/>
              <w:outlineLvl w:val="0"/>
              <w:rPr>
                <w:rFonts w:ascii="Sakkal Majalla" w:hAnsi="Sakkal Majalla" w:cs="Sakkal Majalla"/>
                <w:sz w:val="26"/>
                <w:szCs w:val="26"/>
                <w:rtl/>
                <w:lang w:bidi="ar-SA"/>
              </w:rPr>
            </w:pPr>
            <w:r w:rsidRPr="002339F4">
              <w:rPr>
                <w:rFonts w:ascii="Sakkal Majalla" w:hAnsi="Sakkal Majalla" w:cs="Sakkal Majalla" w:hint="cs"/>
                <w:sz w:val="26"/>
                <w:szCs w:val="26"/>
                <w:rtl/>
                <w:lang w:bidi="ar-SA"/>
              </w:rPr>
              <w:t>صندوق إعانة العجز والوفاة وصندوق المعونة الإجتماعية</w:t>
            </w:r>
          </w:p>
        </w:tc>
      </w:tr>
      <w:tr w:rsidR="000E027B" w:rsidRPr="00F73AF0" w14:paraId="4BB5CAFD" w14:textId="77777777" w:rsidTr="006D67F0">
        <w:trPr>
          <w:jc w:val="center"/>
        </w:trPr>
        <w:tc>
          <w:tcPr>
            <w:tcW w:w="9351" w:type="dxa"/>
            <w:tcBorders>
              <w:top w:val="nil"/>
              <w:left w:val="single" w:sz="4" w:space="0" w:color="auto"/>
              <w:bottom w:val="nil"/>
              <w:right w:val="single" w:sz="4" w:space="0" w:color="auto"/>
            </w:tcBorders>
          </w:tcPr>
          <w:p w14:paraId="554ED107" w14:textId="77777777" w:rsidR="000E027B" w:rsidRPr="008244AE" w:rsidRDefault="0040758E" w:rsidP="008244AE">
            <w:pPr>
              <w:pStyle w:val="ListParagraph"/>
              <w:numPr>
                <w:ilvl w:val="0"/>
                <w:numId w:val="4"/>
              </w:numPr>
              <w:jc w:val="lowKashida"/>
              <w:outlineLvl w:val="0"/>
              <w:rPr>
                <w:rFonts w:ascii="Sakkal Majalla" w:hAnsi="Sakkal Majalla" w:cs="Sakkal Majalla"/>
                <w:sz w:val="26"/>
                <w:szCs w:val="26"/>
                <w:rtl/>
                <w:lang w:bidi="ar-SA"/>
              </w:rPr>
            </w:pPr>
            <w:r w:rsidRPr="002339F4">
              <w:rPr>
                <w:rFonts w:ascii="Sakkal Majalla" w:hAnsi="Sakkal Majalla" w:cs="Sakkal Majalla" w:hint="cs"/>
                <w:sz w:val="26"/>
                <w:szCs w:val="26"/>
                <w:rtl/>
                <w:lang w:bidi="ar-SA"/>
              </w:rPr>
              <w:t>قانون المخدرات وصرف الأدوية المخدرة والأدوية النفسية</w:t>
            </w:r>
          </w:p>
        </w:tc>
      </w:tr>
      <w:tr w:rsidR="000E027B" w:rsidRPr="00F73AF0" w14:paraId="7EB41660" w14:textId="77777777" w:rsidTr="006D67F0">
        <w:trPr>
          <w:jc w:val="center"/>
        </w:trPr>
        <w:tc>
          <w:tcPr>
            <w:tcW w:w="9351" w:type="dxa"/>
            <w:tcBorders>
              <w:top w:val="nil"/>
              <w:left w:val="single" w:sz="4" w:space="0" w:color="auto"/>
              <w:bottom w:val="single" w:sz="4" w:space="0" w:color="auto"/>
              <w:right w:val="single" w:sz="4" w:space="0" w:color="auto"/>
            </w:tcBorders>
          </w:tcPr>
          <w:p w14:paraId="183936C3" w14:textId="77777777" w:rsidR="000E027B" w:rsidRPr="0040758E" w:rsidRDefault="0040758E" w:rsidP="008244AE">
            <w:pPr>
              <w:pStyle w:val="ListParagraph"/>
              <w:numPr>
                <w:ilvl w:val="0"/>
                <w:numId w:val="4"/>
              </w:numPr>
              <w:jc w:val="lowKashida"/>
              <w:outlineLvl w:val="0"/>
              <w:rPr>
                <w:rFonts w:ascii="Sakkal Majalla" w:hAnsi="Sakkal Majalla" w:cs="Sakkal Majalla"/>
                <w:sz w:val="26"/>
                <w:szCs w:val="26"/>
                <w:lang w:bidi="ar-SA"/>
              </w:rPr>
            </w:pPr>
            <w:r w:rsidRPr="002339F4">
              <w:rPr>
                <w:rFonts w:ascii="Sakkal Majalla" w:hAnsi="Sakkal Majalla" w:cs="Sakkal Majalla" w:hint="cs"/>
                <w:sz w:val="26"/>
                <w:szCs w:val="26"/>
                <w:rtl/>
                <w:lang w:bidi="ar-SA"/>
              </w:rPr>
              <w:t>القانون الناظم لخدمة الريف</w:t>
            </w:r>
          </w:p>
          <w:p w14:paraId="65F68B10" w14:textId="77777777" w:rsidR="0040758E" w:rsidRPr="0040758E" w:rsidRDefault="0040758E" w:rsidP="008244AE">
            <w:pPr>
              <w:pStyle w:val="ListParagraph"/>
              <w:numPr>
                <w:ilvl w:val="0"/>
                <w:numId w:val="4"/>
              </w:numPr>
              <w:jc w:val="lowKashida"/>
              <w:outlineLvl w:val="0"/>
              <w:rPr>
                <w:rFonts w:ascii="Sakkal Majalla" w:hAnsi="Sakkal Majalla" w:cs="Sakkal Majalla"/>
                <w:sz w:val="26"/>
                <w:szCs w:val="26"/>
                <w:lang w:bidi="ar-SA"/>
              </w:rPr>
            </w:pPr>
            <w:r w:rsidRPr="002339F4">
              <w:rPr>
                <w:rFonts w:ascii="Sakkal Majalla" w:hAnsi="Sakkal Majalla" w:cs="Sakkal Majalla" w:hint="cs"/>
                <w:sz w:val="26"/>
                <w:szCs w:val="26"/>
                <w:rtl/>
                <w:lang w:bidi="ar-SA"/>
              </w:rPr>
              <w:t>الشروط الفنية والصحية المطلوب توافرها في الصيدليات</w:t>
            </w:r>
          </w:p>
          <w:p w14:paraId="3E41D5CE" w14:textId="77777777" w:rsidR="0040758E" w:rsidRPr="008244AE" w:rsidRDefault="0040758E" w:rsidP="008244AE">
            <w:pPr>
              <w:pStyle w:val="ListParagraph"/>
              <w:numPr>
                <w:ilvl w:val="0"/>
                <w:numId w:val="4"/>
              </w:numPr>
              <w:jc w:val="lowKashida"/>
              <w:outlineLvl w:val="0"/>
              <w:rPr>
                <w:rFonts w:ascii="Sakkal Majalla" w:hAnsi="Sakkal Majalla" w:cs="Sakkal Majalla"/>
                <w:sz w:val="26"/>
                <w:szCs w:val="26"/>
                <w:lang w:bidi="ar-SA"/>
              </w:rPr>
            </w:pPr>
            <w:r w:rsidRPr="002339F4">
              <w:rPr>
                <w:rFonts w:ascii="Sakkal Majalla" w:hAnsi="Sakkal Majalla" w:cs="Sakkal Majalla" w:hint="cs"/>
                <w:sz w:val="26"/>
                <w:szCs w:val="26"/>
                <w:rtl/>
                <w:lang w:bidi="ar-SA"/>
              </w:rPr>
              <w:t>آداب مهنة الصيدلة</w:t>
            </w:r>
          </w:p>
        </w:tc>
      </w:tr>
    </w:tbl>
    <w:p w14:paraId="5DCB5935" w14:textId="77777777" w:rsidR="002339F4" w:rsidRDefault="002339F4" w:rsidP="00572800">
      <w:pPr>
        <w:tabs>
          <w:tab w:val="left" w:pos="2126"/>
        </w:tabs>
        <w:rPr>
          <w:rFonts w:ascii="Sakkal Majalla" w:hAnsi="Sakkal Majalla" w:cs="Sakkal Majalla"/>
          <w:b/>
          <w:bCs/>
          <w:sz w:val="26"/>
          <w:szCs w:val="26"/>
          <w:rtl/>
          <w:lang w:bidi="ar-SY"/>
        </w:rPr>
      </w:pPr>
    </w:p>
    <w:p w14:paraId="5D2A3BAA" w14:textId="77777777" w:rsidR="002339F4" w:rsidRDefault="002339F4" w:rsidP="00572800">
      <w:pPr>
        <w:tabs>
          <w:tab w:val="left" w:pos="2126"/>
        </w:tabs>
        <w:rPr>
          <w:rFonts w:ascii="Sakkal Majalla" w:hAnsi="Sakkal Majalla" w:cs="Sakkal Majalla"/>
          <w:b/>
          <w:bCs/>
          <w:sz w:val="26"/>
          <w:szCs w:val="26"/>
          <w:rtl/>
          <w:lang w:bidi="ar-SY"/>
        </w:rPr>
      </w:pPr>
    </w:p>
    <w:p w14:paraId="383FDACD" w14:textId="77777777" w:rsidR="002339F4" w:rsidRDefault="002339F4" w:rsidP="00572800">
      <w:pPr>
        <w:tabs>
          <w:tab w:val="left" w:pos="2126"/>
        </w:tabs>
        <w:rPr>
          <w:rFonts w:ascii="Sakkal Majalla" w:hAnsi="Sakkal Majalla" w:cs="Sakkal Majalla"/>
          <w:b/>
          <w:bCs/>
          <w:sz w:val="26"/>
          <w:szCs w:val="26"/>
          <w:rtl/>
          <w:lang w:bidi="ar-SY"/>
        </w:rPr>
      </w:pPr>
    </w:p>
    <w:p w14:paraId="04B9AF7C" w14:textId="77777777" w:rsidR="002339F4" w:rsidRDefault="002339F4" w:rsidP="00572800">
      <w:pPr>
        <w:tabs>
          <w:tab w:val="left" w:pos="2126"/>
        </w:tabs>
        <w:rPr>
          <w:rFonts w:ascii="Sakkal Majalla" w:hAnsi="Sakkal Majalla" w:cs="Sakkal Majalla"/>
          <w:b/>
          <w:bCs/>
          <w:sz w:val="26"/>
          <w:szCs w:val="26"/>
          <w:rtl/>
          <w:lang w:bidi="ar-SY"/>
        </w:rPr>
      </w:pPr>
    </w:p>
    <w:p w14:paraId="628DE6AF" w14:textId="77777777" w:rsidR="002339F4" w:rsidRDefault="002339F4" w:rsidP="00572800">
      <w:pPr>
        <w:tabs>
          <w:tab w:val="left" w:pos="2126"/>
        </w:tabs>
        <w:rPr>
          <w:rFonts w:ascii="Sakkal Majalla" w:hAnsi="Sakkal Majalla" w:cs="Sakkal Majalla"/>
          <w:b/>
          <w:bCs/>
          <w:sz w:val="26"/>
          <w:szCs w:val="26"/>
          <w:rtl/>
          <w:lang w:bidi="ar-SY"/>
        </w:rPr>
      </w:pPr>
    </w:p>
    <w:p w14:paraId="78D7C214" w14:textId="77777777" w:rsidR="002339F4" w:rsidRPr="00F73AF0" w:rsidRDefault="002339F4" w:rsidP="00572800">
      <w:pPr>
        <w:tabs>
          <w:tab w:val="left" w:pos="2126"/>
        </w:tabs>
        <w:rPr>
          <w:rFonts w:ascii="Sakkal Majalla" w:hAnsi="Sakkal Majalla" w:cs="Sakkal Majalla"/>
          <w:b/>
          <w:bCs/>
          <w:sz w:val="26"/>
          <w:szCs w:val="26"/>
          <w:rtl/>
          <w:lang w:bidi="ar-SY"/>
        </w:rPr>
      </w:pPr>
    </w:p>
    <w:tbl>
      <w:tblPr>
        <w:bidiVisual/>
        <w:tblW w:w="9461"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1"/>
      </w:tblGrid>
      <w:tr w:rsidR="00572800" w:rsidRPr="00F73AF0" w14:paraId="394FE395" w14:textId="77777777" w:rsidTr="00415D47">
        <w:trPr>
          <w:trHeight w:hRule="exact" w:val="370"/>
        </w:trPr>
        <w:tc>
          <w:tcPr>
            <w:tcW w:w="9461" w:type="dxa"/>
            <w:shd w:val="clear" w:color="auto" w:fill="B3B3B3"/>
          </w:tcPr>
          <w:p w14:paraId="083D78CC" w14:textId="77777777" w:rsidR="00572800" w:rsidRPr="00F73AF0" w:rsidRDefault="00572800" w:rsidP="00FF264F">
            <w:pPr>
              <w:rPr>
                <w:rFonts w:ascii="Sakkal Majalla" w:hAnsi="Sakkal Majalla" w:cs="Sakkal Majalla"/>
                <w:sz w:val="26"/>
                <w:szCs w:val="26"/>
                <w:rtl/>
                <w:lang w:bidi="ar-SY"/>
              </w:rPr>
            </w:pPr>
            <w:r w:rsidRPr="00F73AF0">
              <w:rPr>
                <w:rFonts w:ascii="Sakkal Majalla" w:hAnsi="Sakkal Majalla" w:cs="Sakkal Majalla"/>
                <w:b/>
                <w:bCs/>
                <w:sz w:val="26"/>
                <w:szCs w:val="26"/>
                <w:rtl/>
              </w:rPr>
              <w:t xml:space="preserve">المراجع </w:t>
            </w:r>
          </w:p>
        </w:tc>
      </w:tr>
      <w:tr w:rsidR="00572800" w:rsidRPr="00F73AF0" w14:paraId="0C54CFC1" w14:textId="77777777" w:rsidTr="000663DB">
        <w:trPr>
          <w:trHeight w:hRule="exact" w:val="1423"/>
        </w:trPr>
        <w:tc>
          <w:tcPr>
            <w:tcW w:w="9461" w:type="dxa"/>
          </w:tcPr>
          <w:p w14:paraId="48DA8AD1" w14:textId="77777777" w:rsidR="00572800" w:rsidRDefault="000663DB" w:rsidP="000663DB">
            <w:pPr>
              <w:bidi w:val="0"/>
              <w:ind w:left="360"/>
              <w:jc w:val="right"/>
              <w:rPr>
                <w:rFonts w:ascii="Sakkal Majalla" w:hAnsi="Sakkal Majalla" w:cs="Sakkal Majalla"/>
                <w:i/>
                <w:iCs/>
                <w:sz w:val="26"/>
                <w:szCs w:val="26"/>
                <w:rtl/>
              </w:rPr>
            </w:pPr>
            <w:r>
              <w:rPr>
                <w:rFonts w:ascii="Sakkal Majalla" w:hAnsi="Sakkal Majalla" w:cs="Sakkal Majalla" w:hint="cs"/>
                <w:i/>
                <w:iCs/>
                <w:sz w:val="26"/>
                <w:szCs w:val="26"/>
                <w:rtl/>
              </w:rPr>
              <w:t>1- القانون الناظم لمهنة الصيدلة الصادر عن السيد رئيس الجمهورية العربية السورية رقم 9 لعام 1990</w:t>
            </w:r>
          </w:p>
          <w:p w14:paraId="030C5CE8" w14:textId="77777777" w:rsidR="000663DB" w:rsidRPr="000663DB" w:rsidRDefault="000663DB" w:rsidP="000663DB">
            <w:pPr>
              <w:bidi w:val="0"/>
              <w:ind w:left="360"/>
              <w:jc w:val="right"/>
              <w:rPr>
                <w:rFonts w:ascii="Sakkal Majalla" w:hAnsi="Sakkal Majalla" w:cs="Sakkal Majalla"/>
                <w:i/>
                <w:iCs/>
                <w:sz w:val="26"/>
                <w:szCs w:val="26"/>
              </w:rPr>
            </w:pPr>
            <w:r>
              <w:rPr>
                <w:rFonts w:ascii="Sakkal Majalla" w:hAnsi="Sakkal Majalla" w:cs="Sakkal Majalla" w:hint="cs"/>
                <w:i/>
                <w:iCs/>
                <w:sz w:val="26"/>
                <w:szCs w:val="26"/>
                <w:rtl/>
              </w:rPr>
              <w:t>2-د.محمد زهير البابا ،  تاريخ وتشريع وآداب الصيدلة، كلية الصيدلة، جامعة دمشق، 1998</w:t>
            </w:r>
          </w:p>
        </w:tc>
      </w:tr>
    </w:tbl>
    <w:p w14:paraId="2CB2DDAF" w14:textId="77777777" w:rsidR="002339F4" w:rsidRDefault="00FD7458" w:rsidP="00DC5F10">
      <w:pPr>
        <w:rPr>
          <w:rFonts w:ascii="Sakkal Majalla" w:hAnsi="Sakkal Majalla" w:cs="Sakkal Majalla"/>
          <w:b/>
          <w:bCs/>
          <w:sz w:val="26"/>
          <w:szCs w:val="26"/>
          <w:rtl/>
        </w:rPr>
      </w:pPr>
      <w:r w:rsidRPr="00F73AF0">
        <w:rPr>
          <w:rFonts w:ascii="Sakkal Majalla" w:hAnsi="Sakkal Majalla" w:cs="Sakkal Majalla" w:hint="cs"/>
          <w:b/>
          <w:bCs/>
          <w:sz w:val="26"/>
          <w:szCs w:val="26"/>
          <w:rtl/>
        </w:rPr>
        <w:t xml:space="preserve">                                                                                                                                                                             </w:t>
      </w:r>
      <w:r w:rsidR="005E4E7B" w:rsidRPr="00F73AF0">
        <w:rPr>
          <w:rFonts w:ascii="Sakkal Majalla" w:hAnsi="Sakkal Majalla" w:cs="Sakkal Majalla" w:hint="cs"/>
          <w:b/>
          <w:bCs/>
          <w:sz w:val="26"/>
          <w:szCs w:val="26"/>
          <w:rtl/>
        </w:rPr>
        <w:t xml:space="preserve">  </w:t>
      </w:r>
    </w:p>
    <w:p w14:paraId="64EF4061" w14:textId="77777777" w:rsidR="002339F4" w:rsidRDefault="002339F4" w:rsidP="00DC5F10">
      <w:pPr>
        <w:rPr>
          <w:rFonts w:ascii="Sakkal Majalla" w:hAnsi="Sakkal Majalla" w:cs="Sakkal Majalla"/>
          <w:b/>
          <w:bCs/>
          <w:sz w:val="26"/>
          <w:szCs w:val="26"/>
          <w:rtl/>
        </w:rPr>
      </w:pPr>
    </w:p>
    <w:p w14:paraId="4985B493" w14:textId="77777777" w:rsidR="00572800" w:rsidRPr="00F73AF0" w:rsidRDefault="002339F4" w:rsidP="00DC5F10">
      <w:pPr>
        <w:rPr>
          <w:rFonts w:ascii="Sakkal Majalla" w:hAnsi="Sakkal Majalla" w:cs="Sakkal Majalla"/>
          <w:b/>
          <w:bCs/>
          <w:sz w:val="26"/>
          <w:szCs w:val="26"/>
          <w:rtl/>
        </w:rPr>
      </w:pPr>
      <w:r>
        <w:rPr>
          <w:rFonts w:ascii="Sakkal Majalla" w:hAnsi="Sakkal Majalla" w:cs="Sakkal Majalla" w:hint="cs"/>
          <w:b/>
          <w:bCs/>
          <w:sz w:val="26"/>
          <w:szCs w:val="26"/>
          <w:rtl/>
        </w:rPr>
        <w:t xml:space="preserve">                                                                                                                                                                               </w:t>
      </w:r>
      <w:r w:rsidR="005E4E7B" w:rsidRPr="00F73AF0">
        <w:rPr>
          <w:rFonts w:ascii="Sakkal Majalla" w:hAnsi="Sakkal Majalla" w:cs="Sakkal Majalla" w:hint="cs"/>
          <w:b/>
          <w:bCs/>
          <w:sz w:val="26"/>
          <w:szCs w:val="26"/>
          <w:rtl/>
        </w:rPr>
        <w:t xml:space="preserve">  </w:t>
      </w:r>
      <w:r w:rsidR="00DC5F10">
        <w:rPr>
          <w:rFonts w:ascii="Sakkal Majalla" w:hAnsi="Sakkal Majalla" w:cs="Sakkal Majalla" w:hint="cs"/>
          <w:b/>
          <w:bCs/>
          <w:sz w:val="26"/>
          <w:szCs w:val="26"/>
          <w:rtl/>
        </w:rPr>
        <w:t xml:space="preserve">عميد كلية الصيدلة </w:t>
      </w:r>
      <w:r w:rsidR="00572800" w:rsidRPr="00F73AF0">
        <w:rPr>
          <w:rFonts w:ascii="Sakkal Majalla" w:hAnsi="Sakkal Majalla" w:cs="Sakkal Majalla"/>
          <w:b/>
          <w:bCs/>
          <w:sz w:val="26"/>
          <w:szCs w:val="26"/>
          <w:rtl/>
        </w:rPr>
        <w:t xml:space="preserve">           </w:t>
      </w:r>
      <w:r w:rsidR="00F226D2" w:rsidRPr="00F73AF0">
        <w:rPr>
          <w:rFonts w:ascii="Sakkal Majalla" w:hAnsi="Sakkal Majalla" w:cs="Sakkal Majalla"/>
          <w:b/>
          <w:bCs/>
          <w:sz w:val="26"/>
          <w:szCs w:val="26"/>
          <w:rtl/>
        </w:rPr>
        <w:t xml:space="preserve">                       </w:t>
      </w:r>
      <w:r w:rsidR="00572800" w:rsidRPr="00F73AF0">
        <w:rPr>
          <w:rFonts w:ascii="Sakkal Majalla" w:hAnsi="Sakkal Majalla" w:cs="Sakkal Majalla"/>
          <w:b/>
          <w:bCs/>
          <w:sz w:val="26"/>
          <w:szCs w:val="26"/>
          <w:rtl/>
        </w:rPr>
        <w:t xml:space="preserve">                   </w:t>
      </w:r>
    </w:p>
    <w:p w14:paraId="61EC273B" w14:textId="77777777" w:rsidR="000D0EE4" w:rsidRDefault="005E4E7B" w:rsidP="00DC5F10">
      <w:pPr>
        <w:jc w:val="center"/>
        <w:rPr>
          <w:rFonts w:ascii="Sakkal Majalla" w:hAnsi="Sakkal Majalla" w:cs="Sakkal Majalla"/>
          <w:b/>
          <w:bCs/>
          <w:sz w:val="26"/>
          <w:szCs w:val="26"/>
          <w:rtl/>
          <w:lang w:bidi="ar-SY"/>
        </w:rPr>
      </w:pPr>
      <w:r w:rsidRPr="00F73AF0">
        <w:rPr>
          <w:rFonts w:ascii="Sakkal Majalla" w:hAnsi="Sakkal Majalla" w:cs="Sakkal Majalla" w:hint="cs"/>
          <w:b/>
          <w:bCs/>
          <w:sz w:val="26"/>
          <w:szCs w:val="26"/>
          <w:rtl/>
          <w:lang w:bidi="ar-SY"/>
        </w:rPr>
        <w:t xml:space="preserve">                                                                                                                                                 </w:t>
      </w:r>
      <w:r w:rsidR="00DC5F10">
        <w:rPr>
          <w:rFonts w:ascii="Sakkal Majalla" w:hAnsi="Sakkal Majalla" w:cs="Sakkal Majalla" w:hint="cs"/>
          <w:b/>
          <w:bCs/>
          <w:sz w:val="26"/>
          <w:szCs w:val="26"/>
          <w:rtl/>
          <w:lang w:bidi="ar-SY"/>
        </w:rPr>
        <w:t xml:space="preserve">               </w:t>
      </w:r>
      <w:r w:rsidRPr="00F73AF0">
        <w:rPr>
          <w:rFonts w:ascii="Sakkal Majalla" w:hAnsi="Sakkal Majalla" w:cs="Sakkal Majalla" w:hint="cs"/>
          <w:b/>
          <w:bCs/>
          <w:sz w:val="26"/>
          <w:szCs w:val="26"/>
          <w:rtl/>
          <w:lang w:bidi="ar-SY"/>
        </w:rPr>
        <w:t xml:space="preserve">      </w:t>
      </w:r>
    </w:p>
    <w:p w14:paraId="683029E2" w14:textId="5096E1CC" w:rsidR="000D0EE4" w:rsidRDefault="00E8536A" w:rsidP="000D0EE4">
      <w:pPr>
        <w:ind w:left="5760" w:firstLine="720"/>
        <w:jc w:val="center"/>
        <w:rPr>
          <w:rFonts w:ascii="Sakkal Majalla" w:hAnsi="Sakkal Majalla" w:cs="Sakkal Majalla"/>
          <w:b/>
          <w:bCs/>
          <w:sz w:val="26"/>
          <w:szCs w:val="26"/>
          <w:rtl/>
          <w:lang w:bidi="ar-SY"/>
        </w:rPr>
      </w:pPr>
      <w:r>
        <w:rPr>
          <w:rFonts w:ascii="Sakkal Majalla" w:hAnsi="Sakkal Majalla" w:cs="Sakkal Majalla" w:hint="cs"/>
          <w:b/>
          <w:bCs/>
          <w:sz w:val="26"/>
          <w:szCs w:val="26"/>
          <w:rtl/>
          <w:lang w:bidi="ar-SY"/>
        </w:rPr>
        <w:t xml:space="preserve">  </w:t>
      </w:r>
      <w:r w:rsidR="00F809C5">
        <w:rPr>
          <w:rFonts w:ascii="Sakkal Majalla" w:hAnsi="Sakkal Majalla" w:cs="Sakkal Majalla" w:hint="cs"/>
          <w:b/>
          <w:bCs/>
          <w:sz w:val="26"/>
          <w:szCs w:val="26"/>
          <w:rtl/>
          <w:lang w:bidi="ar-SY"/>
        </w:rPr>
        <w:t xml:space="preserve"> </w:t>
      </w:r>
      <w:r w:rsidR="005E4E7B" w:rsidRPr="00F73AF0">
        <w:rPr>
          <w:rFonts w:ascii="Sakkal Majalla" w:hAnsi="Sakkal Majalla" w:cs="Sakkal Majalla" w:hint="cs"/>
          <w:b/>
          <w:bCs/>
          <w:sz w:val="26"/>
          <w:szCs w:val="26"/>
          <w:rtl/>
          <w:lang w:bidi="ar-SY"/>
        </w:rPr>
        <w:t xml:space="preserve">    </w:t>
      </w:r>
      <w:r w:rsidR="00DC5F10">
        <w:rPr>
          <w:rFonts w:ascii="Sakkal Majalla" w:hAnsi="Sakkal Majalla" w:cs="Sakkal Majalla" w:hint="cs"/>
          <w:b/>
          <w:bCs/>
          <w:sz w:val="26"/>
          <w:szCs w:val="26"/>
          <w:rtl/>
          <w:lang w:bidi="ar-SY"/>
        </w:rPr>
        <w:t xml:space="preserve">د. </w:t>
      </w:r>
      <w:r w:rsidR="000D0EE4">
        <w:rPr>
          <w:rFonts w:ascii="Sakkal Majalla" w:hAnsi="Sakkal Majalla" w:cs="Sakkal Majalla" w:hint="cs"/>
          <w:b/>
          <w:bCs/>
          <w:sz w:val="26"/>
          <w:szCs w:val="26"/>
          <w:rtl/>
          <w:lang w:bidi="ar-SY"/>
        </w:rPr>
        <w:t>كنده درويش</w:t>
      </w:r>
    </w:p>
    <w:p w14:paraId="296D39C7" w14:textId="6A48068C" w:rsidR="00572800" w:rsidRPr="00F73AF0" w:rsidRDefault="00572800" w:rsidP="00DC5F10">
      <w:pPr>
        <w:jc w:val="center"/>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 xml:space="preserve">                 </w:t>
      </w:r>
      <w:r w:rsidR="00F226D2" w:rsidRPr="00F73AF0">
        <w:rPr>
          <w:rFonts w:ascii="Sakkal Majalla" w:hAnsi="Sakkal Majalla" w:cs="Sakkal Majalla"/>
          <w:b/>
          <w:bCs/>
          <w:sz w:val="26"/>
          <w:szCs w:val="26"/>
          <w:rtl/>
          <w:lang w:bidi="ar-SY"/>
        </w:rPr>
        <w:t xml:space="preserve">                   </w:t>
      </w:r>
      <w:r w:rsidRPr="00F73AF0">
        <w:rPr>
          <w:rFonts w:ascii="Sakkal Majalla" w:hAnsi="Sakkal Majalla" w:cs="Sakkal Majalla"/>
          <w:b/>
          <w:bCs/>
          <w:sz w:val="26"/>
          <w:szCs w:val="26"/>
          <w:rtl/>
          <w:lang w:bidi="ar-SY"/>
        </w:rPr>
        <w:t xml:space="preserve">     </w:t>
      </w:r>
    </w:p>
    <w:p w14:paraId="5E4E60FB" w14:textId="77777777" w:rsidR="00F140D5" w:rsidRPr="00F73AF0" w:rsidRDefault="00000000">
      <w:pPr>
        <w:rPr>
          <w:rFonts w:ascii="Sakkal Majalla" w:hAnsi="Sakkal Majalla" w:cs="Sakkal Majalla"/>
          <w:sz w:val="26"/>
          <w:szCs w:val="26"/>
          <w:lang w:bidi="ar-SY"/>
        </w:rPr>
      </w:pPr>
    </w:p>
    <w:sectPr w:rsidR="00F140D5" w:rsidRPr="00F73AF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35BF0" w14:textId="77777777" w:rsidR="00630743" w:rsidRDefault="00630743" w:rsidP="00F226D2">
      <w:r>
        <w:separator/>
      </w:r>
    </w:p>
  </w:endnote>
  <w:endnote w:type="continuationSeparator" w:id="0">
    <w:p w14:paraId="2510902D" w14:textId="77777777" w:rsidR="00630743" w:rsidRDefault="00630743" w:rsidP="00F2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altName w:val="Sakkal Majalla"/>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74981" w14:textId="77777777" w:rsidR="00630743" w:rsidRDefault="00630743" w:rsidP="00F226D2">
      <w:r>
        <w:separator/>
      </w:r>
    </w:p>
  </w:footnote>
  <w:footnote w:type="continuationSeparator" w:id="0">
    <w:p w14:paraId="06C9FD94" w14:textId="77777777" w:rsidR="00630743" w:rsidRDefault="00630743" w:rsidP="00F22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E4956" w14:textId="77777777" w:rsidR="00F226D2" w:rsidRDefault="00F226D2" w:rsidP="00F226D2">
    <w:pPr>
      <w:pStyle w:val="Header"/>
      <w:jc w:val="center"/>
    </w:pPr>
    <w:r>
      <w:rPr>
        <w:noProof/>
        <w:lang w:val="en-GB" w:eastAsia="en-GB"/>
      </w:rPr>
      <w:drawing>
        <wp:inline distT="0" distB="0" distL="0" distR="0" wp14:anchorId="239D8582" wp14:editId="6D1786D1">
          <wp:extent cx="494030" cy="8782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030" cy="8782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372"/>
    <w:multiLevelType w:val="hybridMultilevel"/>
    <w:tmpl w:val="FDBA9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7B5007"/>
    <w:multiLevelType w:val="hybridMultilevel"/>
    <w:tmpl w:val="21C01910"/>
    <w:lvl w:ilvl="0" w:tplc="FD0A24BA">
      <w:start w:val="1"/>
      <w:numFmt w:val="decimal"/>
      <w:lvlText w:val="%1."/>
      <w:lvlJc w:val="left"/>
      <w:pPr>
        <w:ind w:left="720" w:hanging="360"/>
      </w:pPr>
      <w:rPr>
        <w:rFonts w:ascii="Verdana" w:hAnsi="Verdana" w:cs="Simplified Arabic"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BA67D6"/>
    <w:multiLevelType w:val="hybridMultilevel"/>
    <w:tmpl w:val="3C90E950"/>
    <w:lvl w:ilvl="0" w:tplc="EDA8C4E8">
      <w:start w:val="1"/>
      <w:numFmt w:val="decimal"/>
      <w:lvlText w:val="%1."/>
      <w:lvlJc w:val="left"/>
      <w:pPr>
        <w:ind w:left="486"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D35B3"/>
    <w:multiLevelType w:val="hybridMultilevel"/>
    <w:tmpl w:val="50DEAE52"/>
    <w:lvl w:ilvl="0" w:tplc="1CD0CA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0806786">
    <w:abstractNumId w:val="1"/>
  </w:num>
  <w:num w:numId="2" w16cid:durableId="2027830927">
    <w:abstractNumId w:val="3"/>
  </w:num>
  <w:num w:numId="3" w16cid:durableId="760225310">
    <w:abstractNumId w:val="2"/>
  </w:num>
  <w:num w:numId="4" w16cid:durableId="101846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800"/>
    <w:rsid w:val="000663DB"/>
    <w:rsid w:val="000C26A2"/>
    <w:rsid w:val="000D0EE4"/>
    <w:rsid w:val="000E027B"/>
    <w:rsid w:val="001F3C27"/>
    <w:rsid w:val="00204553"/>
    <w:rsid w:val="002339F4"/>
    <w:rsid w:val="002D31E7"/>
    <w:rsid w:val="00324ADF"/>
    <w:rsid w:val="003E3730"/>
    <w:rsid w:val="003E4B85"/>
    <w:rsid w:val="0040758E"/>
    <w:rsid w:val="00415D47"/>
    <w:rsid w:val="0044592D"/>
    <w:rsid w:val="00505CA3"/>
    <w:rsid w:val="0053393A"/>
    <w:rsid w:val="00572800"/>
    <w:rsid w:val="00595342"/>
    <w:rsid w:val="005E4E7B"/>
    <w:rsid w:val="00630743"/>
    <w:rsid w:val="00652561"/>
    <w:rsid w:val="006670D7"/>
    <w:rsid w:val="006706CD"/>
    <w:rsid w:val="006D67F0"/>
    <w:rsid w:val="00732EE6"/>
    <w:rsid w:val="00755053"/>
    <w:rsid w:val="007B5483"/>
    <w:rsid w:val="008244AE"/>
    <w:rsid w:val="0083797F"/>
    <w:rsid w:val="00897027"/>
    <w:rsid w:val="00907089"/>
    <w:rsid w:val="00911758"/>
    <w:rsid w:val="00964496"/>
    <w:rsid w:val="009A50DA"/>
    <w:rsid w:val="00AE0F2E"/>
    <w:rsid w:val="00BB3390"/>
    <w:rsid w:val="00C20533"/>
    <w:rsid w:val="00C55DE9"/>
    <w:rsid w:val="00C702B6"/>
    <w:rsid w:val="00C87A4F"/>
    <w:rsid w:val="00C929B3"/>
    <w:rsid w:val="00CC486C"/>
    <w:rsid w:val="00DC5F10"/>
    <w:rsid w:val="00E13743"/>
    <w:rsid w:val="00E8536A"/>
    <w:rsid w:val="00EE3530"/>
    <w:rsid w:val="00F07032"/>
    <w:rsid w:val="00F226D2"/>
    <w:rsid w:val="00F73AF0"/>
    <w:rsid w:val="00F809C5"/>
    <w:rsid w:val="00F95DBB"/>
    <w:rsid w:val="00FD74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C82F5"/>
  <w15:chartTrackingRefBased/>
  <w15:docId w15:val="{B3493647-7E10-4418-B189-DAE07833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80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530"/>
    <w:pPr>
      <w:ind w:left="720"/>
      <w:contextualSpacing/>
    </w:pPr>
    <w:rPr>
      <w:rFonts w:cs="Simplified Arabic"/>
      <w:sz w:val="28"/>
      <w:szCs w:val="28"/>
      <w:lang w:bidi="ar-SY"/>
    </w:rPr>
  </w:style>
  <w:style w:type="table" w:styleId="TableGrid">
    <w:name w:val="Table Grid"/>
    <w:basedOn w:val="TableNormal"/>
    <w:uiPriority w:val="59"/>
    <w:rsid w:val="00EE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26D2"/>
    <w:pPr>
      <w:tabs>
        <w:tab w:val="center" w:pos="4320"/>
        <w:tab w:val="right" w:pos="8640"/>
      </w:tabs>
    </w:pPr>
  </w:style>
  <w:style w:type="character" w:customStyle="1" w:styleId="HeaderChar">
    <w:name w:val="Header Char"/>
    <w:basedOn w:val="DefaultParagraphFont"/>
    <w:link w:val="Header"/>
    <w:uiPriority w:val="99"/>
    <w:rsid w:val="00F226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26D2"/>
    <w:pPr>
      <w:tabs>
        <w:tab w:val="center" w:pos="4320"/>
        <w:tab w:val="right" w:pos="8640"/>
      </w:tabs>
    </w:pPr>
  </w:style>
  <w:style w:type="character" w:customStyle="1" w:styleId="FooterChar">
    <w:name w:val="Footer Char"/>
    <w:basedOn w:val="DefaultParagraphFont"/>
    <w:link w:val="Footer"/>
    <w:uiPriority w:val="99"/>
    <w:rsid w:val="00F226D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39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9F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Ayat Abbood</dc:creator>
  <cp:keywords/>
  <dc:description/>
  <cp:lastModifiedBy>Zeinab Hassan</cp:lastModifiedBy>
  <cp:revision>38</cp:revision>
  <cp:lastPrinted>2022-08-21T08:37:00Z</cp:lastPrinted>
  <dcterms:created xsi:type="dcterms:W3CDTF">2018-07-17T11:35:00Z</dcterms:created>
  <dcterms:modified xsi:type="dcterms:W3CDTF">2022-08-21T08:37:00Z</dcterms:modified>
</cp:coreProperties>
</file>