
<file path=[Content_Types].xml><?xml version="1.0" encoding="utf-8"?>
<Types xmlns="http://schemas.openxmlformats.org/package/2006/content-types">
  <Default Extension="jfif" ContentType="image/jpeg"/>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EB7C5" w14:textId="60C6AA24" w:rsidR="009C0A33" w:rsidRPr="00446A4B" w:rsidRDefault="00446A4B" w:rsidP="009C0A33">
      <w:pPr>
        <w:pStyle w:val="1"/>
        <w:rPr>
          <w:rFonts w:ascii="Sakkal Majalla" w:hAnsi="Sakkal Majalla" w:cs="Sakkal Majalla"/>
          <w:rtl/>
        </w:rPr>
      </w:pPr>
      <w:r w:rsidRPr="00446A4B">
        <w:rPr>
          <w:rFonts w:ascii="Sakkal Majalla" w:hAnsi="Sakkal Majalla" w:cs="Sakkal Majalla"/>
          <w:rtl/>
        </w:rPr>
        <w:t>جامعة المنارة</w:t>
      </w:r>
    </w:p>
    <w:p w14:paraId="239BE7E2" w14:textId="3A8B96CF" w:rsidR="00446A4B" w:rsidRPr="00446A4B" w:rsidRDefault="00446A4B" w:rsidP="00446A4B">
      <w:pPr>
        <w:pStyle w:val="1"/>
        <w:rPr>
          <w:rFonts w:ascii="Sakkal Majalla" w:hAnsi="Sakkal Majalla" w:cs="Sakkal Majalla"/>
          <w:rtl/>
        </w:rPr>
      </w:pPr>
      <w:r w:rsidRPr="00446A4B">
        <w:rPr>
          <w:rFonts w:ascii="Sakkal Majalla" w:hAnsi="Sakkal Majalla" w:cs="Sakkal Majalla"/>
          <w:rtl/>
        </w:rPr>
        <w:t xml:space="preserve">كلية: </w:t>
      </w:r>
      <w:r w:rsidR="00DD4385">
        <w:rPr>
          <w:rFonts w:ascii="Sakkal Majalla" w:hAnsi="Sakkal Majalla" w:cs="Sakkal Majalla" w:hint="cs"/>
          <w:rtl/>
        </w:rPr>
        <w:t>الصيدلة</w:t>
      </w:r>
    </w:p>
    <w:p w14:paraId="2E6F761C" w14:textId="0795730A" w:rsidR="009C0A33" w:rsidRPr="00446A4B" w:rsidRDefault="005B4EF4" w:rsidP="009C0A33">
      <w:pPr>
        <w:pStyle w:val="1"/>
        <w:rPr>
          <w:rFonts w:ascii="Sakkal Majalla" w:hAnsi="Sakkal Majalla" w:cs="Sakkal Majalla"/>
        </w:rPr>
      </w:pPr>
      <w:r w:rsidRPr="00446A4B">
        <w:rPr>
          <w:rFonts w:ascii="Sakkal Majalla" w:hAnsi="Sakkal Majalla" w:cs="Sakkal Majalla"/>
          <w:rtl/>
        </w:rPr>
        <w:t xml:space="preserve">اسم </w:t>
      </w:r>
      <w:r w:rsidR="00446A4B" w:rsidRPr="00446A4B">
        <w:rPr>
          <w:rFonts w:ascii="Sakkal Majalla" w:hAnsi="Sakkal Majalla" w:cs="Sakkal Majalla"/>
          <w:rtl/>
        </w:rPr>
        <w:t xml:space="preserve">المقرر: </w:t>
      </w:r>
      <w:r w:rsidR="00DD4385">
        <w:rPr>
          <w:rFonts w:ascii="Sakkal Majalla" w:hAnsi="Sakkal Majalla" w:cs="Sakkal Majalla" w:hint="cs"/>
          <w:rtl/>
        </w:rPr>
        <w:t>فيزياء طبية</w:t>
      </w:r>
    </w:p>
    <w:p w14:paraId="7B8DC8B7" w14:textId="1217788A" w:rsidR="00446A4B" w:rsidRPr="00446A4B" w:rsidRDefault="009C0A33" w:rsidP="00446A4B">
      <w:pPr>
        <w:pStyle w:val="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الجلسة (</w:t>
      </w:r>
      <w:r w:rsidR="007924A8">
        <w:rPr>
          <w:rFonts w:ascii="Sakkal Majalla" w:hAnsi="Sakkal Majalla" w:cs="Sakkal Majalla" w:hint="cs"/>
          <w:rtl/>
        </w:rPr>
        <w:t>2</w:t>
      </w:r>
      <w:r w:rsidRPr="00446A4B">
        <w:rPr>
          <w:rFonts w:ascii="Sakkal Majalla" w:hAnsi="Sakkal Majalla" w:cs="Sakkal Majalla"/>
          <w:rtl/>
        </w:rPr>
        <w:t>)</w:t>
      </w:r>
    </w:p>
    <w:p w14:paraId="57F6E073" w14:textId="77777777" w:rsidR="007924A8" w:rsidRDefault="00446A4B" w:rsidP="009C0A33">
      <w:pPr>
        <w:pStyle w:val="1"/>
        <w:rPr>
          <w:rFonts w:ascii="Sakkal Majalla" w:hAnsi="Sakkal Majalla" w:cs="Sakkal Majalla"/>
          <w:rtl/>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p>
    <w:p w14:paraId="5C5A4CC0" w14:textId="45E0B119" w:rsidR="00446A4B" w:rsidRDefault="007924A8" w:rsidP="009C0A33">
      <w:pPr>
        <w:pStyle w:val="1"/>
        <w:rPr>
          <w:rFonts w:ascii="Sakkal Majalla" w:hAnsi="Sakkal Majalla" w:cs="Sakkal Majalla"/>
          <w:rtl/>
        </w:rPr>
      </w:pPr>
      <w:r>
        <w:rPr>
          <w:rFonts w:ascii="Sakkal Majalla" w:hAnsi="Sakkal Majalla" w:cs="Sakkal Majalla" w:hint="cs"/>
          <w:rtl/>
        </w:rPr>
        <w:t xml:space="preserve"> التمدد الحراري الطولي للأجسام الصلبة</w:t>
      </w:r>
    </w:p>
    <w:p w14:paraId="3C08C5F2" w14:textId="7BC1EE02" w:rsidR="007924A8" w:rsidRPr="007924A8" w:rsidRDefault="007924A8" w:rsidP="007924A8">
      <w:pPr>
        <w:rPr>
          <w:lang w:bidi="ar-SY"/>
        </w:rPr>
      </w:pPr>
    </w:p>
    <w:p w14:paraId="32711C23" w14:textId="37DE1579" w:rsidR="00446A4B" w:rsidRPr="00446A4B" w:rsidRDefault="00EE29E3" w:rsidP="00446A4B">
      <w:pPr>
        <w:rPr>
          <w:rtl/>
          <w:lang w:bidi="ar-SY"/>
        </w:rPr>
      </w:pPr>
      <w:r w:rsidRPr="00446A4B">
        <w:rPr>
          <w:noProof/>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8">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783AE5F0" w:rsidR="00EE29E3" w:rsidRPr="00EE29E3" w:rsidRDefault="00EE29E3" w:rsidP="00EE29E3">
      <w:pPr>
        <w:rPr>
          <w:b/>
          <w:bCs/>
        </w:rPr>
      </w:pPr>
      <w:r w:rsidRPr="00EE29E3">
        <w:rPr>
          <w:rFonts w:hint="cs"/>
          <w:b/>
          <w:bCs/>
          <w:rtl/>
        </w:rPr>
        <w:t xml:space="preserve">الفصل الدراسي  </w:t>
      </w:r>
      <w:r w:rsidR="00D82B8C">
        <w:rPr>
          <w:rFonts w:hint="cs"/>
          <w:b/>
          <w:bCs/>
          <w:rtl/>
        </w:rPr>
        <w:t>الصيفي</w:t>
      </w:r>
      <w:r w:rsidRPr="00EE29E3">
        <w:rPr>
          <w:rFonts w:hint="cs"/>
          <w:b/>
          <w:bCs/>
          <w:rtl/>
        </w:rPr>
        <w:t xml:space="preserve">                                                                                                                                                     العام الدراسي</w:t>
      </w:r>
      <w:r w:rsidR="00D82B8C">
        <w:rPr>
          <w:rFonts w:hint="cs"/>
          <w:b/>
          <w:bCs/>
          <w:rtl/>
        </w:rPr>
        <w:t xml:space="preserve"> 2022-2023</w:t>
      </w:r>
    </w:p>
    <w:p w14:paraId="191C8F9B" w14:textId="77777777" w:rsidR="00DD4385" w:rsidRDefault="00DD4385" w:rsidP="00BB2074">
      <w:pPr>
        <w:pStyle w:val="a5"/>
        <w:rPr>
          <w:rFonts w:ascii="Sakkal Majalla" w:hAnsi="Sakkal Majalla" w:cs="Sakkal Majalla"/>
          <w:rtl/>
        </w:rPr>
      </w:pPr>
    </w:p>
    <w:p w14:paraId="61BA6A3D" w14:textId="175E562C" w:rsidR="00847301" w:rsidRPr="00446A4B" w:rsidRDefault="00847301" w:rsidP="00BB2074">
      <w:pPr>
        <w:pStyle w:val="a5"/>
        <w:rPr>
          <w:rFonts w:ascii="Sakkal Majalla" w:hAnsi="Sakkal Majalla" w:cs="Sakkal Majalla"/>
          <w:rtl/>
        </w:rPr>
      </w:pPr>
      <w:r w:rsidRPr="00446A4B">
        <w:rPr>
          <w:rFonts w:ascii="Sakkal Majalla" w:hAnsi="Sakkal Majalla" w:cs="Sakkal Majalla"/>
          <w:rtl/>
        </w:rPr>
        <w:lastRenderedPageBreak/>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a8"/>
            <w:bidi/>
            <w:rPr>
              <w:rFonts w:ascii="Sakkal Majalla" w:hAnsi="Sakkal Majalla" w:cs="Sakkal Majalla"/>
            </w:rPr>
          </w:pPr>
          <w:r w:rsidRPr="00446A4B">
            <w:rPr>
              <w:rFonts w:ascii="Sakkal Majalla" w:hAnsi="Sakkal Majalla" w:cs="Sakkal Majalla"/>
            </w:rPr>
            <w:t>Contents</w:t>
          </w:r>
        </w:p>
      </w:sdtContent>
    </w:sdt>
    <w:tbl>
      <w:tblPr>
        <w:tblStyle w:val="a7"/>
        <w:bidiVisual/>
        <w:tblW w:w="0" w:type="auto"/>
        <w:tblLook w:val="04A0" w:firstRow="1" w:lastRow="0" w:firstColumn="1" w:lastColumn="0" w:noHBand="0" w:noVBand="1"/>
      </w:tblPr>
      <w:tblGrid>
        <w:gridCol w:w="7463"/>
        <w:gridCol w:w="1553"/>
      </w:tblGrid>
      <w:tr w:rsidR="00855B13" w:rsidRPr="00446A4B" w14:paraId="14303E82" w14:textId="77777777" w:rsidTr="00855B13">
        <w:tc>
          <w:tcPr>
            <w:tcW w:w="7463" w:type="dxa"/>
          </w:tcPr>
          <w:p w14:paraId="34F07195" w14:textId="7021725C" w:rsidR="00855B13" w:rsidRPr="00DD4385" w:rsidRDefault="001A576A" w:rsidP="00D05624">
            <w:pPr>
              <w:pStyle w:val="a5"/>
              <w:rPr>
                <w:rFonts w:ascii="Sakkal Majalla" w:hAnsi="Sakkal Majalla" w:cs="Sakkal Majalla"/>
                <w:sz w:val="28"/>
                <w:szCs w:val="28"/>
                <w:rtl/>
              </w:rPr>
            </w:pPr>
            <w:r w:rsidRPr="00DD4385">
              <w:rPr>
                <w:rFonts w:ascii="Sakkal Majalla" w:hAnsi="Sakkal Majalla" w:cs="Sakkal Majalla"/>
                <w:sz w:val="28"/>
                <w:szCs w:val="28"/>
                <w:rtl/>
              </w:rPr>
              <w:t>العنوان</w:t>
            </w:r>
          </w:p>
        </w:tc>
        <w:tc>
          <w:tcPr>
            <w:tcW w:w="1553" w:type="dxa"/>
          </w:tcPr>
          <w:p w14:paraId="074243D0" w14:textId="120401DF" w:rsidR="00855B13" w:rsidRPr="00DD4385" w:rsidRDefault="00855B13" w:rsidP="00D05624">
            <w:pPr>
              <w:pStyle w:val="a5"/>
              <w:rPr>
                <w:rFonts w:ascii="Sakkal Majalla" w:hAnsi="Sakkal Majalla" w:cs="Sakkal Majalla"/>
                <w:sz w:val="28"/>
                <w:szCs w:val="28"/>
                <w:rtl/>
              </w:rPr>
            </w:pPr>
            <w:r w:rsidRPr="00DD4385">
              <w:rPr>
                <w:rFonts w:ascii="Sakkal Majalla" w:hAnsi="Sakkal Majalla" w:cs="Sakkal Majalla"/>
                <w:sz w:val="28"/>
                <w:szCs w:val="28"/>
                <w:rtl/>
              </w:rPr>
              <w:t>رقم الصفحة</w:t>
            </w:r>
          </w:p>
        </w:tc>
      </w:tr>
      <w:tr w:rsidR="000A7696" w:rsidRPr="00446A4B" w14:paraId="1E11AA92" w14:textId="77777777" w:rsidTr="00737CFA">
        <w:tc>
          <w:tcPr>
            <w:tcW w:w="7463" w:type="dxa"/>
            <w:vAlign w:val="center"/>
          </w:tcPr>
          <w:p w14:paraId="24AD83A3" w14:textId="24A9BC15" w:rsidR="000A7696" w:rsidRPr="00DD4385" w:rsidRDefault="000A7696" w:rsidP="001D6FD9">
            <w:pPr>
              <w:pStyle w:val="a5"/>
              <w:rPr>
                <w:rFonts w:ascii="Sakkal Majalla" w:hAnsi="Sakkal Majalla" w:cs="Sakkal Majalla"/>
                <w:sz w:val="28"/>
                <w:szCs w:val="28"/>
                <w:rtl/>
              </w:rPr>
            </w:pPr>
            <w:r>
              <w:rPr>
                <w:rFonts w:ascii="Sakkal Majalla" w:hAnsi="Sakkal Majalla" w:cs="Sakkal Majalla" w:hint="cs"/>
                <w:sz w:val="28"/>
                <w:szCs w:val="28"/>
                <w:rtl/>
              </w:rPr>
              <w:t xml:space="preserve">الغاية من </w:t>
            </w:r>
            <w:r w:rsidR="001D6FD9">
              <w:rPr>
                <w:rFonts w:ascii="Sakkal Majalla" w:hAnsi="Sakkal Majalla" w:cs="Sakkal Majalla" w:hint="cs"/>
                <w:sz w:val="28"/>
                <w:szCs w:val="28"/>
                <w:rtl/>
              </w:rPr>
              <w:t>الجلسة</w:t>
            </w:r>
          </w:p>
        </w:tc>
        <w:tc>
          <w:tcPr>
            <w:tcW w:w="1553" w:type="dxa"/>
            <w:vAlign w:val="center"/>
          </w:tcPr>
          <w:p w14:paraId="2F9FBC90" w14:textId="4E2D34BF" w:rsidR="000A7696" w:rsidRPr="00DD4385" w:rsidRDefault="001A576A" w:rsidP="000A7696">
            <w:pPr>
              <w:pStyle w:val="a5"/>
              <w:rPr>
                <w:rFonts w:ascii="Sakkal Majalla" w:hAnsi="Sakkal Majalla" w:cs="Sakkal Majalla"/>
                <w:sz w:val="28"/>
                <w:szCs w:val="28"/>
                <w:rtl/>
              </w:rPr>
            </w:pPr>
            <w:r>
              <w:rPr>
                <w:rFonts w:ascii="Sakkal Majalla" w:hAnsi="Sakkal Majalla" w:cs="Sakkal Majalla" w:hint="cs"/>
                <w:sz w:val="28"/>
                <w:szCs w:val="28"/>
                <w:rtl/>
              </w:rPr>
              <w:t>3</w:t>
            </w:r>
          </w:p>
        </w:tc>
      </w:tr>
      <w:tr w:rsidR="000A7696" w:rsidRPr="00446A4B" w14:paraId="5A182C2F" w14:textId="77777777" w:rsidTr="00737CFA">
        <w:tc>
          <w:tcPr>
            <w:tcW w:w="7463" w:type="dxa"/>
            <w:vAlign w:val="center"/>
          </w:tcPr>
          <w:p w14:paraId="26C956BE" w14:textId="587A3EC8" w:rsidR="000A7696" w:rsidRPr="00DD4385" w:rsidRDefault="001D6FD9" w:rsidP="000A7696">
            <w:pPr>
              <w:pStyle w:val="a5"/>
              <w:rPr>
                <w:rFonts w:ascii="Sakkal Majalla" w:hAnsi="Sakkal Majalla" w:cs="Sakkal Majalla"/>
                <w:sz w:val="28"/>
                <w:szCs w:val="28"/>
                <w:rtl/>
              </w:rPr>
            </w:pPr>
            <w:r>
              <w:rPr>
                <w:rFonts w:ascii="Sakkal Majalla" w:hAnsi="Sakkal Majalla" w:cs="Sakkal Majalla" w:hint="cs"/>
                <w:sz w:val="28"/>
                <w:szCs w:val="28"/>
                <w:rtl/>
              </w:rPr>
              <w:t>م</w:t>
            </w:r>
            <w:r w:rsidR="000A7696">
              <w:rPr>
                <w:rFonts w:ascii="Sakkal Majalla" w:hAnsi="Sakkal Majalla" w:cs="Sakkal Majalla" w:hint="cs"/>
                <w:sz w:val="28"/>
                <w:szCs w:val="28"/>
                <w:rtl/>
              </w:rPr>
              <w:t>قدمة</w:t>
            </w:r>
          </w:p>
        </w:tc>
        <w:tc>
          <w:tcPr>
            <w:tcW w:w="1553" w:type="dxa"/>
            <w:vAlign w:val="center"/>
          </w:tcPr>
          <w:p w14:paraId="1511773D" w14:textId="069430A3" w:rsidR="000A7696" w:rsidRPr="00DD4385" w:rsidRDefault="00D82B8C" w:rsidP="000A7696">
            <w:pPr>
              <w:pStyle w:val="a5"/>
              <w:rPr>
                <w:rFonts w:ascii="Sakkal Majalla" w:hAnsi="Sakkal Majalla" w:cs="Sakkal Majalla"/>
                <w:sz w:val="28"/>
                <w:szCs w:val="28"/>
                <w:rtl/>
              </w:rPr>
            </w:pPr>
            <w:r>
              <w:rPr>
                <w:rFonts w:ascii="Sakkal Majalla" w:hAnsi="Sakkal Majalla" w:cs="Sakkal Majalla" w:hint="cs"/>
                <w:sz w:val="28"/>
                <w:szCs w:val="28"/>
                <w:rtl/>
              </w:rPr>
              <w:t>3</w:t>
            </w:r>
          </w:p>
        </w:tc>
      </w:tr>
      <w:tr w:rsidR="000A7696" w:rsidRPr="00446A4B" w14:paraId="4C34C614" w14:textId="77777777" w:rsidTr="00737CFA">
        <w:tc>
          <w:tcPr>
            <w:tcW w:w="7463" w:type="dxa"/>
            <w:vAlign w:val="center"/>
          </w:tcPr>
          <w:p w14:paraId="6C63FCC9" w14:textId="79A8210F" w:rsidR="000A7696" w:rsidRPr="00DD4385" w:rsidRDefault="000A7696" w:rsidP="000A7696">
            <w:pPr>
              <w:pStyle w:val="a5"/>
              <w:rPr>
                <w:rFonts w:ascii="Sakkal Majalla" w:hAnsi="Sakkal Majalla" w:cs="Sakkal Majalla"/>
                <w:sz w:val="28"/>
                <w:szCs w:val="28"/>
                <w:rtl/>
              </w:rPr>
            </w:pPr>
            <w:r>
              <w:rPr>
                <w:rFonts w:ascii="Sakkal Majalla" w:hAnsi="Sakkal Majalla" w:cs="Sakkal Majalla" w:hint="cs"/>
                <w:sz w:val="28"/>
                <w:szCs w:val="28"/>
                <w:rtl/>
              </w:rPr>
              <w:t>الأجهزة والأدوات</w:t>
            </w:r>
          </w:p>
        </w:tc>
        <w:tc>
          <w:tcPr>
            <w:tcW w:w="1553" w:type="dxa"/>
            <w:vAlign w:val="center"/>
          </w:tcPr>
          <w:p w14:paraId="52E59292" w14:textId="64C7642F" w:rsidR="000A7696" w:rsidRPr="00DD4385" w:rsidRDefault="001D6FD9" w:rsidP="000A7696">
            <w:pPr>
              <w:pStyle w:val="a5"/>
              <w:rPr>
                <w:rFonts w:ascii="Sakkal Majalla" w:hAnsi="Sakkal Majalla" w:cs="Sakkal Majalla"/>
                <w:sz w:val="28"/>
                <w:szCs w:val="28"/>
                <w:rtl/>
              </w:rPr>
            </w:pPr>
            <w:r>
              <w:rPr>
                <w:rFonts w:ascii="Sakkal Majalla" w:hAnsi="Sakkal Majalla" w:cs="Sakkal Majalla" w:hint="cs"/>
                <w:sz w:val="28"/>
                <w:szCs w:val="28"/>
                <w:rtl/>
              </w:rPr>
              <w:t>3</w:t>
            </w:r>
          </w:p>
        </w:tc>
      </w:tr>
      <w:tr w:rsidR="000A7696" w:rsidRPr="00446A4B" w14:paraId="753F702B" w14:textId="77777777" w:rsidTr="00737CFA">
        <w:tc>
          <w:tcPr>
            <w:tcW w:w="7463" w:type="dxa"/>
            <w:vAlign w:val="center"/>
          </w:tcPr>
          <w:p w14:paraId="5DFFA462" w14:textId="42093409" w:rsidR="000A7696" w:rsidRDefault="000A7696" w:rsidP="000A7696">
            <w:pPr>
              <w:pStyle w:val="a5"/>
              <w:rPr>
                <w:rFonts w:ascii="Sakkal Majalla" w:hAnsi="Sakkal Majalla" w:cs="Sakkal Majalla"/>
                <w:sz w:val="28"/>
                <w:szCs w:val="28"/>
                <w:rtl/>
              </w:rPr>
            </w:pPr>
            <w:r>
              <w:rPr>
                <w:rFonts w:ascii="Sakkal Majalla" w:hAnsi="Sakkal Majalla" w:cs="Sakkal Majalla" w:hint="cs"/>
                <w:sz w:val="28"/>
                <w:szCs w:val="28"/>
                <w:rtl/>
              </w:rPr>
              <w:t>تنفيذ التجربة</w:t>
            </w:r>
          </w:p>
        </w:tc>
        <w:tc>
          <w:tcPr>
            <w:tcW w:w="1553" w:type="dxa"/>
            <w:vAlign w:val="center"/>
          </w:tcPr>
          <w:p w14:paraId="33523EC9" w14:textId="505B3DA2" w:rsidR="000A7696" w:rsidRPr="00DD4385" w:rsidRDefault="001D6FD9" w:rsidP="000A7696">
            <w:pPr>
              <w:pStyle w:val="a5"/>
              <w:rPr>
                <w:rFonts w:ascii="Sakkal Majalla" w:hAnsi="Sakkal Majalla" w:cs="Sakkal Majalla"/>
                <w:sz w:val="28"/>
                <w:szCs w:val="28"/>
                <w:rtl/>
              </w:rPr>
            </w:pPr>
            <w:r>
              <w:rPr>
                <w:rFonts w:ascii="Sakkal Majalla" w:hAnsi="Sakkal Majalla" w:cs="Sakkal Majalla" w:hint="cs"/>
                <w:sz w:val="28"/>
                <w:szCs w:val="28"/>
                <w:rtl/>
              </w:rPr>
              <w:t>4</w:t>
            </w:r>
          </w:p>
        </w:tc>
      </w:tr>
      <w:tr w:rsidR="00DD4385" w:rsidRPr="00446A4B" w14:paraId="133CDF3E" w14:textId="77777777" w:rsidTr="00737CFA">
        <w:tc>
          <w:tcPr>
            <w:tcW w:w="7463" w:type="dxa"/>
            <w:vAlign w:val="center"/>
          </w:tcPr>
          <w:p w14:paraId="1F9FBB58" w14:textId="384E57F7" w:rsidR="00DD4385" w:rsidRPr="00DD4385" w:rsidRDefault="000A7696" w:rsidP="00DD4385">
            <w:pPr>
              <w:pStyle w:val="a5"/>
              <w:rPr>
                <w:rFonts w:ascii="Sakkal Majalla" w:hAnsi="Sakkal Majalla" w:cs="Sakkal Majalla"/>
                <w:sz w:val="28"/>
                <w:szCs w:val="28"/>
                <w:rtl/>
              </w:rPr>
            </w:pPr>
            <w:r>
              <w:rPr>
                <w:rFonts w:ascii="Sakkal Majalla" w:hAnsi="Sakkal Majalla" w:cs="Sakkal Majalla" w:hint="cs"/>
                <w:sz w:val="28"/>
                <w:szCs w:val="28"/>
                <w:rtl/>
              </w:rPr>
              <w:t>المراجع</w:t>
            </w:r>
          </w:p>
        </w:tc>
        <w:tc>
          <w:tcPr>
            <w:tcW w:w="1553" w:type="dxa"/>
            <w:vAlign w:val="center"/>
          </w:tcPr>
          <w:p w14:paraId="4DE2DCC9" w14:textId="57585288" w:rsidR="00DD4385" w:rsidRPr="00DD4385" w:rsidRDefault="001D6FD9" w:rsidP="00DD4385">
            <w:pPr>
              <w:pStyle w:val="a5"/>
              <w:rPr>
                <w:rFonts w:ascii="Sakkal Majalla" w:hAnsi="Sakkal Majalla" w:cs="Sakkal Majalla"/>
                <w:sz w:val="28"/>
                <w:szCs w:val="28"/>
                <w:rtl/>
              </w:rPr>
            </w:pPr>
            <w:r>
              <w:rPr>
                <w:rFonts w:ascii="Sakkal Majalla" w:hAnsi="Sakkal Majalla" w:cs="Sakkal Majalla" w:hint="cs"/>
                <w:sz w:val="28"/>
                <w:szCs w:val="28"/>
                <w:rtl/>
              </w:rPr>
              <w:t>5</w:t>
            </w:r>
            <w:bookmarkStart w:id="0" w:name="_GoBack"/>
            <w:bookmarkEnd w:id="0"/>
          </w:p>
        </w:tc>
      </w:tr>
    </w:tbl>
    <w:p w14:paraId="4ED4AB76" w14:textId="77777777" w:rsidR="00847301" w:rsidRPr="00446A4B" w:rsidRDefault="00847301" w:rsidP="00D05624">
      <w:pPr>
        <w:pStyle w:val="a5"/>
        <w:rPr>
          <w:rFonts w:ascii="Sakkal Majalla" w:hAnsi="Sakkal Majalla" w:cs="Sakkal Majalla"/>
          <w:rtl/>
        </w:rPr>
      </w:pPr>
    </w:p>
    <w:p w14:paraId="4FC2AFDF" w14:textId="77777777" w:rsidR="00847301" w:rsidRPr="00446A4B" w:rsidRDefault="00847301" w:rsidP="00D05624">
      <w:pPr>
        <w:rPr>
          <w:rFonts w:eastAsiaTheme="majorEastAsia"/>
          <w:color w:val="44546A" w:themeColor="text2"/>
          <w:sz w:val="72"/>
          <w:szCs w:val="52"/>
          <w:rtl/>
        </w:rPr>
      </w:pPr>
      <w:r w:rsidRPr="00446A4B">
        <w:rPr>
          <w:rtl/>
        </w:rPr>
        <w:br w:type="page"/>
      </w:r>
    </w:p>
    <w:p w14:paraId="2B5A7F6E" w14:textId="77777777" w:rsidR="00847301" w:rsidRPr="00446A4B" w:rsidRDefault="00847301" w:rsidP="00D05624">
      <w:pPr>
        <w:pStyle w:val="2"/>
        <w:rPr>
          <w:rFonts w:ascii="Sakkal Majalla" w:hAnsi="Sakkal Majalla" w:cs="Sakkal Majalla"/>
          <w:rtl/>
        </w:rPr>
      </w:pPr>
      <w:bookmarkStart w:id="1" w:name="_Toc133308112"/>
      <w:r w:rsidRPr="00446A4B">
        <w:rPr>
          <w:rFonts w:ascii="Sakkal Majalla" w:hAnsi="Sakkal Majalla" w:cs="Sakkal Majalla"/>
          <w:rtl/>
        </w:rPr>
        <w:lastRenderedPageBreak/>
        <w:t>الغاية من الجلسة:</w:t>
      </w:r>
      <w:bookmarkEnd w:id="1"/>
    </w:p>
    <w:p w14:paraId="0BC88453" w14:textId="77777777" w:rsidR="000A004A" w:rsidRPr="000A004A" w:rsidRDefault="000A004A" w:rsidP="000A004A">
      <w:pPr>
        <w:pStyle w:val="a6"/>
        <w:numPr>
          <w:ilvl w:val="0"/>
          <w:numId w:val="7"/>
        </w:numPr>
        <w:spacing w:after="200" w:line="276" w:lineRule="auto"/>
        <w:jc w:val="both"/>
        <w:rPr>
          <w:lang w:bidi="ar-SY"/>
        </w:rPr>
      </w:pPr>
      <w:bookmarkStart w:id="2" w:name="_Toc133308113"/>
      <w:r w:rsidRPr="000A004A">
        <w:rPr>
          <w:rtl/>
          <w:lang w:bidi="ar-SY"/>
        </w:rPr>
        <w:t>قياس التمدد الحراري الطولي لأنبوب من النحاس الأصفر، كتابع لطول هذا الأنبوب.</w:t>
      </w:r>
    </w:p>
    <w:p w14:paraId="268919F4" w14:textId="77777777" w:rsidR="000A004A" w:rsidRPr="000A004A" w:rsidRDefault="000A004A" w:rsidP="000A004A">
      <w:pPr>
        <w:pStyle w:val="a6"/>
        <w:numPr>
          <w:ilvl w:val="0"/>
          <w:numId w:val="7"/>
        </w:numPr>
        <w:spacing w:after="200" w:line="276" w:lineRule="auto"/>
        <w:jc w:val="both"/>
        <w:rPr>
          <w:lang w:bidi="ar-SY"/>
        </w:rPr>
      </w:pPr>
      <w:r w:rsidRPr="000A004A">
        <w:rPr>
          <w:rtl/>
          <w:lang w:bidi="ar-SY"/>
        </w:rPr>
        <w:t>تحديد معامل التمدد الطولي للنحاس.</w:t>
      </w:r>
    </w:p>
    <w:p w14:paraId="698FEA29" w14:textId="3F9E4CC8" w:rsidR="00847301" w:rsidRDefault="00847301" w:rsidP="00D05624">
      <w:pPr>
        <w:pStyle w:val="2"/>
        <w:rPr>
          <w:rFonts w:ascii="Sakkal Majalla" w:hAnsi="Sakkal Majalla" w:cs="Sakkal Majalla"/>
          <w:rtl/>
        </w:rPr>
      </w:pPr>
      <w:r w:rsidRPr="00446A4B">
        <w:rPr>
          <w:rFonts w:ascii="Sakkal Majalla" w:hAnsi="Sakkal Majalla" w:cs="Sakkal Majalla"/>
          <w:rtl/>
        </w:rPr>
        <w:t>مقدمة:</w:t>
      </w:r>
      <w:bookmarkEnd w:id="2"/>
    </w:p>
    <w:p w14:paraId="7E80AF7C" w14:textId="77777777" w:rsidR="000A004A" w:rsidRPr="000A004A" w:rsidRDefault="000A004A" w:rsidP="000A004A">
      <w:pPr>
        <w:pStyle w:val="a6"/>
        <w:spacing w:after="120"/>
        <w:ind w:left="0"/>
        <w:jc w:val="both"/>
        <w:rPr>
          <w:rtl/>
          <w:lang w:bidi="ar-SY"/>
        </w:rPr>
      </w:pPr>
      <w:r w:rsidRPr="000A004A">
        <w:rPr>
          <w:rtl/>
          <w:lang w:bidi="ar-SY"/>
        </w:rPr>
        <w:t>يتناسب طول (</w:t>
      </w:r>
      <m:oMath>
        <m:r>
          <w:rPr>
            <w:rFonts w:ascii="Cambria Math" w:hAnsi="Cambria Math"/>
            <w:lang w:bidi="ar-SY"/>
          </w:rPr>
          <m:t>L</m:t>
        </m:r>
      </m:oMath>
      <w:r w:rsidRPr="000A004A">
        <w:rPr>
          <w:rtl/>
          <w:lang w:bidi="ar-SY"/>
        </w:rPr>
        <w:t xml:space="preserve">) جسم صلب ما طرداً مع درجة حرارته </w:t>
      </w:r>
      <w:proofErr w:type="gramStart"/>
      <w:r w:rsidRPr="000A004A">
        <w:rPr>
          <w:rtl/>
          <w:lang w:bidi="ar-SY"/>
        </w:rPr>
        <w:t>(</w:t>
      </w:r>
      <m:oMath>
        <m:r>
          <w:rPr>
            <w:rFonts w:ascii="Cambria Math" w:hAnsi="Cambria Math"/>
            <w:lang w:bidi="ar-SY"/>
          </w:rPr>
          <m:t>T</m:t>
        </m:r>
      </m:oMath>
      <w:r w:rsidRPr="000A004A">
        <w:rPr>
          <w:rtl/>
          <w:lang w:bidi="ar-SY"/>
        </w:rPr>
        <w:t>),</w:t>
      </w:r>
      <w:proofErr w:type="gramEnd"/>
      <w:r w:rsidRPr="000A004A">
        <w:rPr>
          <w:rtl/>
          <w:lang w:bidi="ar-SY"/>
        </w:rPr>
        <w:t xml:space="preserve"> وذلك وفق العلاقة الرياضية التالية:</w:t>
      </w:r>
    </w:p>
    <w:p w14:paraId="29D92F38" w14:textId="77777777" w:rsidR="000A004A" w:rsidRPr="000A004A" w:rsidRDefault="000A004A" w:rsidP="000A004A">
      <w:pPr>
        <w:pStyle w:val="a6"/>
        <w:spacing w:after="120"/>
        <w:ind w:left="0"/>
        <w:jc w:val="both"/>
        <w:rPr>
          <w:rtl/>
          <w:lang w:bidi="ar-SY"/>
        </w:rPr>
      </w:pPr>
    </w:p>
    <w:p w14:paraId="0BF544E6" w14:textId="77777777" w:rsidR="000A004A" w:rsidRPr="000A004A" w:rsidRDefault="000A004A" w:rsidP="000A004A">
      <w:pPr>
        <w:pStyle w:val="a6"/>
        <w:spacing w:after="0"/>
        <w:ind w:left="0"/>
        <w:jc w:val="both"/>
        <w:rPr>
          <w:i/>
          <w:rtl/>
          <w:lang w:bidi="ar-SY"/>
        </w:rPr>
      </w:pPr>
      <m:oMathPara>
        <m:oMath>
          <m:r>
            <w:rPr>
              <w:rFonts w:ascii="Cambria Math" w:hAnsi="Cambria Math"/>
              <w:lang w:bidi="ar-SY"/>
            </w:rPr>
            <m:t>L=</m:t>
          </m:r>
          <m:sSub>
            <m:sSubPr>
              <m:ctrlPr>
                <w:rPr>
                  <w:rFonts w:ascii="Cambria Math" w:hAnsi="Cambria Math"/>
                  <w:i/>
                  <w:lang w:bidi="ar-SY"/>
                </w:rPr>
              </m:ctrlPr>
            </m:sSubPr>
            <m:e>
              <m:r>
                <w:rPr>
                  <w:rFonts w:ascii="Cambria Math" w:hAnsi="Cambria Math"/>
                  <w:lang w:bidi="ar-SY"/>
                </w:rPr>
                <m:t>L</m:t>
              </m:r>
            </m:e>
            <m:sub>
              <m:r>
                <w:rPr>
                  <w:rFonts w:ascii="Cambria Math" w:hAnsi="Cambria Math"/>
                  <w:lang w:bidi="ar-SY"/>
                </w:rPr>
                <m:t>0</m:t>
              </m:r>
            </m:sub>
          </m:sSub>
          <m:r>
            <w:rPr>
              <w:rFonts w:ascii="Cambria Math" w:hAnsi="Cambria Math"/>
              <w:lang w:bidi="ar-SY"/>
            </w:rPr>
            <m:t>∙</m:t>
          </m:r>
          <m:d>
            <m:dPr>
              <m:ctrlPr>
                <w:rPr>
                  <w:rFonts w:ascii="Cambria Math" w:hAnsi="Cambria Math"/>
                  <w:i/>
                  <w:lang w:bidi="ar-SY"/>
                </w:rPr>
              </m:ctrlPr>
            </m:dPr>
            <m:e>
              <m:r>
                <w:rPr>
                  <w:rFonts w:ascii="Cambria Math" w:hAnsi="Cambria Math"/>
                  <w:lang w:bidi="ar-SY"/>
                </w:rPr>
                <m:t>1+α∙</m:t>
              </m:r>
              <m:r>
                <m:rPr>
                  <m:sty m:val="p"/>
                </m:rPr>
                <w:rPr>
                  <w:rFonts w:ascii="Cambria Math" w:hAnsi="Cambria Math"/>
                  <w:lang w:bidi="ar-SY"/>
                </w:rPr>
                <m:t>Δ</m:t>
              </m:r>
              <m:r>
                <w:rPr>
                  <w:rFonts w:ascii="Cambria Math" w:hAnsi="Cambria Math"/>
                  <w:lang w:bidi="ar-SY"/>
                </w:rPr>
                <m:t>T</m:t>
              </m:r>
            </m:e>
          </m:d>
          <m:r>
            <w:rPr>
              <w:rFonts w:ascii="Cambria Math" w:hAnsi="Cambria Math"/>
              <w:lang w:bidi="ar-SY"/>
            </w:rPr>
            <m:t xml:space="preserve">                           </m:t>
          </m:r>
          <m:d>
            <m:dPr>
              <m:ctrlPr>
                <w:rPr>
                  <w:rFonts w:ascii="Cambria Math" w:hAnsi="Cambria Math"/>
                  <w:i/>
                  <w:lang w:bidi="ar-SY"/>
                </w:rPr>
              </m:ctrlPr>
            </m:dPr>
            <m:e>
              <m:r>
                <w:rPr>
                  <w:rFonts w:ascii="Cambria Math" w:hAnsi="Cambria Math"/>
                  <w:lang w:bidi="ar-SY"/>
                </w:rPr>
                <m:t>1</m:t>
              </m:r>
            </m:e>
          </m:d>
        </m:oMath>
      </m:oMathPara>
    </w:p>
    <w:p w14:paraId="5B60DEF4" w14:textId="77777777" w:rsidR="000A004A" w:rsidRPr="000A004A" w:rsidRDefault="000A004A" w:rsidP="000A004A">
      <w:pPr>
        <w:pStyle w:val="a6"/>
        <w:spacing w:after="0"/>
        <w:ind w:left="0"/>
        <w:jc w:val="both"/>
        <w:rPr>
          <w:i/>
          <w:rtl/>
          <w:lang w:bidi="ar-SY"/>
        </w:rPr>
      </w:pPr>
    </w:p>
    <w:p w14:paraId="2E5627B5" w14:textId="77777777" w:rsidR="000A004A" w:rsidRPr="000A004A" w:rsidRDefault="000A004A" w:rsidP="000A004A">
      <w:pPr>
        <w:pStyle w:val="a6"/>
        <w:spacing w:after="100" w:afterAutospacing="1"/>
        <w:ind w:left="0"/>
        <w:jc w:val="both"/>
        <w:rPr>
          <w:i/>
          <w:rtl/>
          <w:lang w:bidi="ar-SY"/>
        </w:rPr>
      </w:pPr>
      <m:oMath>
        <m:sSub>
          <m:sSubPr>
            <m:ctrlPr>
              <w:rPr>
                <w:rFonts w:ascii="Cambria Math" w:hAnsi="Cambria Math"/>
                <w:i/>
                <w:lang w:bidi="ar-SY"/>
              </w:rPr>
            </m:ctrlPr>
          </m:sSubPr>
          <m:e>
            <m:r>
              <w:rPr>
                <w:rFonts w:ascii="Cambria Math" w:hAnsi="Cambria Math"/>
                <w:lang w:bidi="ar-SY"/>
              </w:rPr>
              <m:t>L</m:t>
            </m:r>
          </m:e>
          <m:sub>
            <m:r>
              <w:rPr>
                <w:rFonts w:ascii="Cambria Math" w:hAnsi="Cambria Math"/>
                <w:lang w:bidi="ar-SY"/>
              </w:rPr>
              <m:t>0</m:t>
            </m:r>
          </m:sub>
        </m:sSub>
      </m:oMath>
      <w:r w:rsidRPr="000A004A">
        <w:rPr>
          <w:i/>
          <w:rtl/>
          <w:lang w:bidi="ar-SY"/>
        </w:rPr>
        <w:t>: هي طول الجسم في درجة الحرارة المختبر.</w:t>
      </w:r>
    </w:p>
    <w:p w14:paraId="3A3E2844" w14:textId="77777777" w:rsidR="000A004A" w:rsidRPr="000A004A" w:rsidRDefault="000A004A" w:rsidP="000A004A">
      <w:pPr>
        <w:pStyle w:val="a6"/>
        <w:spacing w:after="100" w:afterAutospacing="1"/>
        <w:ind w:left="0"/>
        <w:jc w:val="both"/>
        <w:rPr>
          <w:i/>
          <w:rtl/>
          <w:lang w:bidi="ar-SY"/>
        </w:rPr>
      </w:pPr>
      <m:oMath>
        <m:r>
          <m:rPr>
            <m:sty m:val="p"/>
          </m:rPr>
          <w:rPr>
            <w:rFonts w:ascii="Cambria Math" w:hAnsi="Cambria Math"/>
            <w:lang w:bidi="ar-SY"/>
          </w:rPr>
          <m:t>Δ</m:t>
        </m:r>
        <m:r>
          <w:rPr>
            <w:rFonts w:ascii="Cambria Math" w:hAnsi="Cambria Math"/>
            <w:lang w:bidi="ar-SY"/>
          </w:rPr>
          <m:t>T</m:t>
        </m:r>
      </m:oMath>
      <w:r w:rsidRPr="000A004A">
        <w:rPr>
          <w:i/>
          <w:rtl/>
          <w:lang w:bidi="ar-SY"/>
        </w:rPr>
        <w:t xml:space="preserve">: هو </w:t>
      </w:r>
      <w:r w:rsidRPr="000A004A">
        <w:rPr>
          <w:rtl/>
          <w:lang w:bidi="ar-SY"/>
        </w:rPr>
        <w:t xml:space="preserve">الفرق ما بين درجة حرارة </w:t>
      </w:r>
      <w:proofErr w:type="gramStart"/>
      <w:r w:rsidRPr="000A004A">
        <w:rPr>
          <w:rtl/>
          <w:lang w:bidi="ar-SY"/>
        </w:rPr>
        <w:t xml:space="preserve">المختبر </w:t>
      </w:r>
      <m:oMath>
        <m:sSub>
          <m:sSubPr>
            <m:ctrlPr>
              <w:rPr>
                <w:rFonts w:ascii="Cambria Math" w:hAnsi="Cambria Math"/>
                <w:iCs/>
                <w:lang w:bidi="ar-SY"/>
              </w:rPr>
            </m:ctrlPr>
          </m:sSubPr>
          <m:e>
            <m:r>
              <m:rPr>
                <m:sty m:val="p"/>
              </m:rPr>
              <w:rPr>
                <w:rFonts w:ascii="Cambria Math" w:hAnsi="Cambria Math"/>
                <w:lang w:bidi="ar-SY"/>
              </w:rPr>
              <m:t>T</m:t>
            </m:r>
          </m:e>
          <m:sub>
            <m:r>
              <m:rPr>
                <m:sty m:val="p"/>
              </m:rPr>
              <w:rPr>
                <w:rFonts w:ascii="Cambria Math" w:hAnsi="Cambria Math"/>
                <w:lang w:bidi="ar-SY"/>
              </w:rPr>
              <m:t>1</m:t>
            </m:r>
          </m:sub>
        </m:sSub>
      </m:oMath>
      <w:r w:rsidRPr="000A004A">
        <w:rPr>
          <w:rtl/>
          <w:lang w:bidi="ar-SY"/>
        </w:rPr>
        <w:t xml:space="preserve"> ودرجة</w:t>
      </w:r>
      <w:proofErr w:type="gramEnd"/>
      <w:r w:rsidRPr="000A004A">
        <w:rPr>
          <w:rtl/>
          <w:lang w:bidi="ar-SY"/>
        </w:rPr>
        <w:t xml:space="preserve"> حرارة البخار </w:t>
      </w:r>
      <m:oMath>
        <m:sSub>
          <m:sSubPr>
            <m:ctrlPr>
              <w:rPr>
                <w:rFonts w:ascii="Cambria Math" w:hAnsi="Cambria Math"/>
                <w:iCs/>
                <w:lang w:bidi="ar-SY"/>
              </w:rPr>
            </m:ctrlPr>
          </m:sSubPr>
          <m:e>
            <m:r>
              <m:rPr>
                <m:sty m:val="p"/>
              </m:rPr>
              <w:rPr>
                <w:rFonts w:ascii="Cambria Math" w:hAnsi="Cambria Math"/>
                <w:lang w:bidi="ar-SY"/>
              </w:rPr>
              <m:t>T</m:t>
            </m:r>
          </m:e>
          <m:sub>
            <m:r>
              <m:rPr>
                <m:sty m:val="p"/>
              </m:rPr>
              <w:rPr>
                <w:rFonts w:ascii="Cambria Math" w:hAnsi="Cambria Math"/>
                <w:lang w:bidi="ar-SY"/>
              </w:rPr>
              <m:t>2</m:t>
            </m:r>
          </m:sub>
        </m:sSub>
      </m:oMath>
      <w:r w:rsidRPr="000A004A">
        <w:rPr>
          <w:rtl/>
          <w:lang w:bidi="ar-SY"/>
        </w:rPr>
        <w:t xml:space="preserve"> المار عبر الأنبوب</w:t>
      </w:r>
      <w:r w:rsidRPr="000A004A">
        <w:rPr>
          <w:iCs/>
          <w:vertAlign w:val="superscript"/>
          <w:lang w:bidi="ar-SY"/>
        </w:rPr>
        <w:t xml:space="preserve"> </w:t>
      </w:r>
      <w:r w:rsidRPr="000A004A">
        <w:rPr>
          <w:i/>
          <w:rtl/>
          <w:lang w:bidi="ar-SY"/>
        </w:rPr>
        <w:t xml:space="preserve"> ويقاس بـواحدة </w:t>
      </w:r>
      <m:oMath>
        <m:sSup>
          <m:sSupPr>
            <m:ctrlPr>
              <w:rPr>
                <w:rFonts w:ascii="Cambria Math" w:hAnsi="Cambria Math"/>
                <w:lang w:bidi="ar-SY"/>
              </w:rPr>
            </m:ctrlPr>
          </m:sSupPr>
          <m:e>
            <m:r>
              <m:rPr>
                <m:sty m:val="p"/>
              </m:rPr>
              <w:rPr>
                <w:rFonts w:ascii="Cambria Math" w:hAnsi="Cambria Math"/>
                <w:lang w:bidi="ar-SY"/>
              </w:rPr>
              <m:t>C</m:t>
            </m:r>
          </m:e>
          <m:sup>
            <m:r>
              <w:rPr>
                <w:rFonts w:ascii="Cambria Math" w:hAnsi="Cambria Math"/>
                <w:lang w:bidi="ar-SY"/>
              </w:rPr>
              <m:t>°</m:t>
            </m:r>
          </m:sup>
        </m:sSup>
      </m:oMath>
      <w:r w:rsidRPr="000A004A">
        <w:rPr>
          <w:i/>
          <w:rtl/>
          <w:lang w:bidi="ar-SY"/>
        </w:rPr>
        <w:t>.</w:t>
      </w:r>
    </w:p>
    <w:p w14:paraId="7D9B868D" w14:textId="77777777" w:rsidR="000A004A" w:rsidRPr="000A004A" w:rsidRDefault="000A004A" w:rsidP="000A004A">
      <w:pPr>
        <w:pStyle w:val="a6"/>
        <w:spacing w:after="0"/>
        <w:ind w:left="0"/>
        <w:jc w:val="both"/>
        <w:rPr>
          <w:i/>
          <w:rtl/>
          <w:lang w:bidi="ar-SY"/>
        </w:rPr>
      </w:pPr>
      <m:oMath>
        <m:r>
          <w:rPr>
            <w:rFonts w:ascii="Cambria Math" w:hAnsi="Cambria Math"/>
            <w:lang w:bidi="ar-SY"/>
          </w:rPr>
          <m:t>α</m:t>
        </m:r>
      </m:oMath>
      <w:r w:rsidRPr="000A004A">
        <w:rPr>
          <w:i/>
          <w:rtl/>
          <w:lang w:bidi="ar-SY"/>
        </w:rPr>
        <w:t>: هو معامل التمدد الطولي للجسم، ويتعلق بالتركيب الكيميائي لهذا الجسم.</w:t>
      </w:r>
    </w:p>
    <w:p w14:paraId="5285C4DC" w14:textId="77777777" w:rsidR="000A004A" w:rsidRPr="000A004A" w:rsidRDefault="000A004A" w:rsidP="000A004A">
      <w:pPr>
        <w:pStyle w:val="a6"/>
        <w:spacing w:after="100" w:afterAutospacing="1"/>
        <w:ind w:left="0"/>
        <w:jc w:val="both"/>
        <w:rPr>
          <w:i/>
          <w:lang w:bidi="ar-SY"/>
        </w:rPr>
      </w:pPr>
      <w:r w:rsidRPr="000A004A">
        <w:rPr>
          <w:i/>
          <w:rtl/>
          <w:lang w:bidi="ar-SY"/>
        </w:rPr>
        <w:t>سيتم في هذه التجربة قياس التمدد الطولي لأنبوب رفيع من النحاس، حيث يتم تسخين الماء حتى درجة الغليان تقريباً باستخدام جهاز ترموستات، ومن ثم إرسال بخار الماء عبر أنبوب النحاس كما هو موضح في الشكل(1). يمكن تغيير طول الأنبوب المدروس ليأخذ ثلاثة قيم وهي</w:t>
      </w:r>
      <w:proofErr w:type="gramStart"/>
      <w:r w:rsidRPr="000A004A">
        <w:rPr>
          <w:i/>
          <w:rtl/>
          <w:lang w:bidi="ar-SY"/>
        </w:rPr>
        <w:t xml:space="preserve"> </w:t>
      </w:r>
      <m:oMath>
        <m:d>
          <m:dPr>
            <m:ctrlPr>
              <w:rPr>
                <w:rFonts w:ascii="Cambria Math" w:hAnsi="Cambria Math"/>
                <w:i/>
                <w:lang w:bidi="ar-SY"/>
              </w:rPr>
            </m:ctrlPr>
          </m:dPr>
          <m:e>
            <m:r>
              <w:rPr>
                <w:rFonts w:ascii="Cambria Math" w:hAnsi="Cambria Math"/>
                <w:lang w:bidi="ar-SY"/>
              </w:rPr>
              <m:t>600mm .400mm . 200mm</m:t>
            </m:r>
          </m:e>
        </m:d>
      </m:oMath>
      <w:r w:rsidRPr="000A004A">
        <w:rPr>
          <w:i/>
          <w:rtl/>
          <w:lang w:bidi="ar-SY"/>
        </w:rPr>
        <w:t>,</w:t>
      </w:r>
      <w:proofErr w:type="gramEnd"/>
      <w:r w:rsidRPr="000A004A">
        <w:rPr>
          <w:i/>
          <w:rtl/>
          <w:lang w:bidi="ar-SY"/>
        </w:rPr>
        <w:t xml:space="preserve"> وذلك عبر توصيله بطريقة مناسبة. </w:t>
      </w:r>
    </w:p>
    <w:p w14:paraId="70DE0CA7" w14:textId="77777777" w:rsidR="000A004A" w:rsidRPr="000A004A" w:rsidRDefault="000A004A" w:rsidP="000A004A">
      <w:pPr>
        <w:pStyle w:val="a6"/>
        <w:spacing w:after="0"/>
        <w:ind w:left="0"/>
        <w:jc w:val="both"/>
        <w:rPr>
          <w:i/>
          <w:rtl/>
          <w:lang w:bidi="ar-SY"/>
        </w:rPr>
      </w:pPr>
      <w:r w:rsidRPr="000A004A">
        <w:rPr>
          <w:i/>
          <w:rtl/>
          <w:lang w:bidi="ar-SY"/>
        </w:rPr>
        <w:t>تقاس التغيرات في طول الأنبوب</w:t>
      </w:r>
      <w:proofErr w:type="gramStart"/>
      <w:r w:rsidRPr="000A004A">
        <w:rPr>
          <w:i/>
          <w:rtl/>
          <w:lang w:bidi="ar-SY"/>
        </w:rPr>
        <w:t xml:space="preserve"> </w:t>
      </w:r>
      <m:oMath>
        <m:d>
          <m:dPr>
            <m:ctrlPr>
              <w:rPr>
                <w:rFonts w:ascii="Cambria Math" w:eastAsia="SymbolMT" w:hAnsi="Cambria Math"/>
                <w:i/>
              </w:rPr>
            </m:ctrlPr>
          </m:dPr>
          <m:e>
            <m:r>
              <m:rPr>
                <m:sty m:val="p"/>
              </m:rPr>
              <w:rPr>
                <w:rFonts w:ascii="Cambria Math" w:eastAsia="SymbolMT" w:hAnsi="Cambria Math"/>
              </w:rPr>
              <m:t>Δ</m:t>
            </m:r>
            <m:r>
              <w:rPr>
                <w:rFonts w:ascii="Cambria Math" w:hAnsi="Cambria Math"/>
              </w:rPr>
              <m:t>L</m:t>
            </m:r>
            <m:r>
              <m:rPr>
                <m:sty m:val="p"/>
              </m:rPr>
              <w:rPr>
                <w:rFonts w:ascii="Cambria Math" w:hAnsi="Cambria Math"/>
              </w:rPr>
              <m:t xml:space="preserve"> =</m:t>
            </m:r>
            <m:r>
              <w:rPr>
                <w:rFonts w:ascii="Cambria Math" w:hAnsi="Cambria Math"/>
              </w:rPr>
              <m:t>L</m:t>
            </m:r>
            <m:r>
              <m:rPr>
                <m:sty m:val="p"/>
              </m:rPr>
              <w:rPr>
                <w:rFonts w:ascii="Cambria Math" w:hAnsi="Cambria Math"/>
              </w:rPr>
              <m:t xml:space="preserve"> </m:t>
            </m:r>
            <m:r>
              <m:rPr>
                <m:sty m:val="p"/>
              </m:rPr>
              <w:rPr>
                <w:rFonts w:ascii="Cambria Math" w:eastAsia="SymbolMT" w:hAnsi="Cambria Math"/>
              </w:rPr>
              <m:t xml:space="preserve">- </m:t>
            </m:r>
            <m:sSub>
              <m:sSubPr>
                <m:ctrlPr>
                  <w:rPr>
                    <w:rFonts w:ascii="Cambria Math" w:hAnsi="Cambria Math"/>
                    <w:iCs/>
                  </w:rPr>
                </m:ctrlPr>
              </m:sSubPr>
              <m:e>
                <m:r>
                  <w:rPr>
                    <w:rFonts w:ascii="Cambria Math" w:hAnsi="Cambria Math"/>
                  </w:rPr>
                  <m:t>L</m:t>
                </m:r>
              </m:e>
              <m:sub>
                <m:r>
                  <m:rPr>
                    <m:sty m:val="p"/>
                  </m:rPr>
                  <w:rPr>
                    <w:rFonts w:ascii="Cambria Math" w:hAnsi="Cambria Math"/>
                  </w:rPr>
                  <m:t>0</m:t>
                </m:r>
              </m:sub>
            </m:sSub>
          </m:e>
        </m:d>
      </m:oMath>
      <w:r w:rsidRPr="000A004A">
        <w:rPr>
          <w:i/>
          <w:rtl/>
          <w:lang w:bidi="ar-SY"/>
        </w:rPr>
        <w:t>,</w:t>
      </w:r>
      <w:proofErr w:type="gramEnd"/>
      <w:r w:rsidRPr="000A004A">
        <w:rPr>
          <w:i/>
          <w:rtl/>
          <w:lang w:bidi="ar-SY"/>
        </w:rPr>
        <w:t xml:space="preserve"> باستخدام مقياس للأطوال مدرج بفاصلة تقدر بــ </w:t>
      </w:r>
      <m:oMath>
        <m:r>
          <w:rPr>
            <w:rFonts w:ascii="Cambria Math" w:hAnsi="Cambria Math"/>
            <w:lang w:bidi="ar-SY"/>
          </w:rPr>
          <m:t>0.01mm</m:t>
        </m:r>
      </m:oMath>
      <w:r w:rsidRPr="000A004A">
        <w:rPr>
          <w:i/>
          <w:rtl/>
          <w:lang w:bidi="ar-SY"/>
        </w:rPr>
        <w:t>.</w:t>
      </w:r>
    </w:p>
    <w:p w14:paraId="11984F9E" w14:textId="77777777" w:rsidR="000A004A" w:rsidRPr="000A004A" w:rsidRDefault="000A004A" w:rsidP="000A004A">
      <w:pPr>
        <w:pStyle w:val="a6"/>
        <w:spacing w:after="100" w:afterAutospacing="1"/>
        <w:ind w:left="0"/>
        <w:jc w:val="both"/>
        <w:rPr>
          <w:i/>
          <w:rtl/>
          <w:lang w:bidi="ar-SY"/>
        </w:rPr>
      </w:pPr>
      <w:r w:rsidRPr="000A004A">
        <w:rPr>
          <w:i/>
          <w:rtl/>
          <w:lang w:bidi="ar-SY"/>
        </w:rPr>
        <w:t>بحل المعادلة (</w:t>
      </w:r>
      <w:r w:rsidRPr="000A004A">
        <w:rPr>
          <w:iCs/>
          <w:lang w:bidi="ar-SY"/>
        </w:rPr>
        <w:t>1</w:t>
      </w:r>
      <w:r w:rsidRPr="000A004A">
        <w:rPr>
          <w:i/>
          <w:rtl/>
          <w:lang w:bidi="ar-SY"/>
        </w:rPr>
        <w:t>) نحصل على المعادلة التالية:</w:t>
      </w:r>
    </w:p>
    <w:p w14:paraId="1B331813" w14:textId="77777777" w:rsidR="000A004A" w:rsidRPr="000A004A" w:rsidRDefault="000A004A" w:rsidP="000A004A">
      <w:pPr>
        <w:pStyle w:val="a6"/>
        <w:spacing w:after="100" w:afterAutospacing="1"/>
        <w:ind w:left="0"/>
        <w:jc w:val="both"/>
        <w:rPr>
          <w:rtl/>
          <w:lang w:bidi="ar-SY"/>
        </w:rPr>
      </w:pPr>
      <m:oMathPara>
        <m:oMath>
          <m:r>
            <m:rPr>
              <m:sty m:val="p"/>
            </m:rPr>
            <w:rPr>
              <w:rFonts w:ascii="Cambria" w:hAnsi="Cambria" w:cs="Cambria" w:hint="cs"/>
              <w:rtl/>
              <w:lang w:bidi="ar-SY"/>
            </w:rPr>
            <m:t>α</m:t>
          </m:r>
          <m:r>
            <m:rPr>
              <m:sty m:val="p"/>
            </m:rPr>
            <w:rPr>
              <w:rFonts w:ascii="Cambria Math" w:hAnsi="Cambria Math"/>
              <w:rtl/>
              <w:lang w:bidi="ar-SY"/>
            </w:rPr>
            <m:t>=</m:t>
          </m:r>
          <m:f>
            <m:fPr>
              <m:ctrlPr>
                <w:rPr>
                  <w:rFonts w:ascii="Cambria Math" w:hAnsi="Cambria Math"/>
                  <w:lang w:bidi="ar-SY"/>
                </w:rPr>
              </m:ctrlPr>
            </m:fPr>
            <m:num>
              <m:r>
                <m:rPr>
                  <m:sty m:val="p"/>
                </m:rPr>
                <w:rPr>
                  <w:rFonts w:ascii="Cambria Math" w:eastAsia="SymbolMT" w:hAnsi="Cambria Math"/>
                </w:rPr>
                <m:t>Δ</m:t>
              </m:r>
              <m:r>
                <w:rPr>
                  <w:rFonts w:ascii="Cambria Math" w:hAnsi="Cambria Math"/>
                </w:rPr>
                <m:t xml:space="preserve">L </m:t>
              </m:r>
            </m:num>
            <m:den>
              <m:sSub>
                <m:sSubPr>
                  <m:ctrlPr>
                    <w:rPr>
                      <w:rFonts w:ascii="Cambria Math" w:hAnsi="Cambria Math"/>
                      <w:iCs/>
                    </w:rPr>
                  </m:ctrlPr>
                </m:sSubPr>
                <m:e>
                  <m:r>
                    <w:rPr>
                      <w:rFonts w:ascii="Cambria Math" w:hAnsi="Cambria Math"/>
                    </w:rPr>
                    <m:t>L</m:t>
                  </m:r>
                </m:e>
                <m:sub>
                  <m:r>
                    <m:rPr>
                      <m:sty m:val="p"/>
                    </m:rPr>
                    <w:rPr>
                      <w:rFonts w:ascii="Cambria Math" w:hAnsi="Cambria Math"/>
                    </w:rPr>
                    <m:t>0</m:t>
                  </m:r>
                </m:sub>
              </m:sSub>
            </m:den>
          </m:f>
          <m:r>
            <m:rPr>
              <m:sty m:val="p"/>
            </m:rPr>
            <w:rPr>
              <w:rFonts w:ascii="Cambria Math" w:hAnsi="Cambria Math" w:hint="cs"/>
              <w:rtl/>
              <w:lang w:bidi="ar-SY"/>
            </w:rPr>
            <m:t>∙</m:t>
          </m:r>
          <m:f>
            <m:fPr>
              <m:ctrlPr>
                <w:rPr>
                  <w:rFonts w:ascii="Cambria Math" w:hAnsi="Cambria Math"/>
                  <w:lang w:bidi="ar-SY"/>
                </w:rPr>
              </m:ctrlPr>
            </m:fPr>
            <m:num>
              <m:r>
                <w:rPr>
                  <w:rFonts w:ascii="Cambria Math" w:hAnsi="Cambria Math"/>
                  <w:lang w:bidi="ar-SY"/>
                </w:rPr>
                <m:t>1</m:t>
              </m:r>
            </m:num>
            <m:den>
              <m:d>
                <m:dPr>
                  <m:ctrlPr>
                    <w:rPr>
                      <w:rFonts w:ascii="Cambria Math" w:hAnsi="Cambria Math"/>
                      <w:i/>
                      <w:lang w:bidi="ar-SY"/>
                    </w:rPr>
                  </m:ctrlPr>
                </m:dPr>
                <m:e>
                  <m:sSub>
                    <m:sSubPr>
                      <m:ctrlPr>
                        <w:rPr>
                          <w:rFonts w:ascii="Cambria Math" w:hAnsi="Cambria Math"/>
                          <w:iCs/>
                          <w:lang w:bidi="ar-SY"/>
                        </w:rPr>
                      </m:ctrlPr>
                    </m:sSubPr>
                    <m:e>
                      <m:r>
                        <m:rPr>
                          <m:sty m:val="p"/>
                        </m:rPr>
                        <w:rPr>
                          <w:rFonts w:ascii="Cambria Math" w:hAnsi="Cambria Math"/>
                          <w:lang w:bidi="ar-SY"/>
                        </w:rPr>
                        <m:t>T</m:t>
                      </m:r>
                    </m:e>
                    <m:sub>
                      <m:r>
                        <m:rPr>
                          <m:sty m:val="p"/>
                        </m:rPr>
                        <w:rPr>
                          <w:rFonts w:ascii="Cambria Math" w:hAnsi="Cambria Math"/>
                          <w:lang w:bidi="ar-SY"/>
                        </w:rPr>
                        <m:t>2</m:t>
                      </m:r>
                    </m:sub>
                  </m:sSub>
                  <m:r>
                    <m:rPr>
                      <m:sty m:val="p"/>
                    </m:rPr>
                    <w:rPr>
                      <w:rFonts w:ascii="Cambria Math" w:hAnsi="Cambria Math"/>
                      <w:lang w:bidi="ar-SY"/>
                    </w:rPr>
                    <m:t>-</m:t>
                  </m:r>
                  <m:sSub>
                    <m:sSubPr>
                      <m:ctrlPr>
                        <w:rPr>
                          <w:rFonts w:ascii="Cambria Math" w:hAnsi="Cambria Math"/>
                          <w:iCs/>
                          <w:lang w:bidi="ar-SY"/>
                        </w:rPr>
                      </m:ctrlPr>
                    </m:sSubPr>
                    <m:e>
                      <m:r>
                        <m:rPr>
                          <m:sty m:val="p"/>
                        </m:rPr>
                        <w:rPr>
                          <w:rFonts w:ascii="Cambria Math" w:hAnsi="Cambria Math"/>
                          <w:lang w:bidi="ar-SY"/>
                        </w:rPr>
                        <m:t>T</m:t>
                      </m:r>
                    </m:e>
                    <m:sub>
                      <m:r>
                        <m:rPr>
                          <m:sty m:val="p"/>
                        </m:rPr>
                        <w:rPr>
                          <w:rFonts w:ascii="Cambria Math" w:hAnsi="Cambria Math"/>
                          <w:lang w:bidi="ar-SY"/>
                        </w:rPr>
                        <m:t>1</m:t>
                      </m:r>
                    </m:sub>
                  </m:sSub>
                </m:e>
              </m:d>
            </m:den>
          </m:f>
          <m:r>
            <w:rPr>
              <w:rFonts w:ascii="Cambria Math" w:hAnsi="Cambria Math"/>
              <w:lang w:bidi="ar-SY"/>
            </w:rPr>
            <m:t xml:space="preserve">                     </m:t>
          </m:r>
          <m:d>
            <m:dPr>
              <m:ctrlPr>
                <w:rPr>
                  <w:rFonts w:ascii="Cambria Math" w:hAnsi="Cambria Math"/>
                  <w:lang w:bidi="ar-SY"/>
                </w:rPr>
              </m:ctrlPr>
            </m:dPr>
            <m:e>
              <m:r>
                <w:rPr>
                  <w:rFonts w:ascii="Cambria Math" w:hAnsi="Cambria Math"/>
                  <w:lang w:bidi="ar-SY"/>
                </w:rPr>
                <m:t>2</m:t>
              </m:r>
            </m:e>
          </m:d>
        </m:oMath>
      </m:oMathPara>
    </w:p>
    <w:p w14:paraId="122F42CF" w14:textId="77777777" w:rsidR="000A004A" w:rsidRPr="000A004A" w:rsidRDefault="000A004A" w:rsidP="000A004A">
      <w:pPr>
        <w:pStyle w:val="a6"/>
        <w:spacing w:after="100" w:afterAutospacing="1"/>
        <w:ind w:left="0"/>
        <w:jc w:val="both"/>
        <w:rPr>
          <w:rtl/>
          <w:lang w:bidi="ar-SY"/>
        </w:rPr>
      </w:pPr>
    </w:p>
    <w:p w14:paraId="3A22B1A0" w14:textId="77777777" w:rsidR="000A004A" w:rsidRPr="000A004A" w:rsidRDefault="000A004A" w:rsidP="000A004A">
      <w:pPr>
        <w:pStyle w:val="a6"/>
        <w:tabs>
          <w:tab w:val="left" w:pos="1379"/>
        </w:tabs>
        <w:spacing w:after="120"/>
        <w:ind w:left="0"/>
        <w:jc w:val="both"/>
        <w:rPr>
          <w:rtl/>
          <w:lang w:bidi="ar-SY"/>
        </w:rPr>
      </w:pPr>
      <w:r w:rsidRPr="000A004A">
        <w:rPr>
          <w:rtl/>
          <w:lang w:bidi="ar-SY"/>
        </w:rPr>
        <w:t>تعطي هذه المعادلة قيمة معامل التمدد الطولي للأنبوب المستخدم في التجربة.</w:t>
      </w:r>
    </w:p>
    <w:p w14:paraId="0CC358D9" w14:textId="4849C48C" w:rsidR="000A7696" w:rsidRPr="00F62DFA" w:rsidRDefault="000A7696" w:rsidP="000A7696">
      <w:pPr>
        <w:rPr>
          <w:b/>
          <w:bCs/>
          <w:color w:val="002060"/>
          <w:sz w:val="26"/>
          <w:szCs w:val="26"/>
          <w:rtl/>
          <w:lang w:bidi="ar-SY"/>
        </w:rPr>
      </w:pPr>
      <w:r w:rsidRPr="00F62DFA">
        <w:rPr>
          <w:b/>
          <w:bCs/>
          <w:color w:val="002060"/>
          <w:sz w:val="26"/>
          <w:szCs w:val="26"/>
          <w:rtl/>
          <w:lang w:bidi="ar-SY"/>
        </w:rPr>
        <w:t>الأجهزة والأدوات (</w:t>
      </w:r>
      <w:r w:rsidRPr="00F62DFA">
        <w:rPr>
          <w:b/>
          <w:bCs/>
          <w:color w:val="002060"/>
          <w:sz w:val="26"/>
          <w:szCs w:val="26"/>
          <w:lang w:bidi="ar-SY"/>
        </w:rPr>
        <w:t>Apparatus</w:t>
      </w:r>
      <w:r w:rsidRPr="00F62DFA">
        <w:rPr>
          <w:b/>
          <w:bCs/>
          <w:color w:val="002060"/>
          <w:sz w:val="26"/>
          <w:szCs w:val="26"/>
          <w:rtl/>
          <w:lang w:bidi="ar-SY"/>
        </w:rPr>
        <w:t>):</w:t>
      </w:r>
    </w:p>
    <w:p w14:paraId="5C36844B" w14:textId="77777777" w:rsidR="000A004A" w:rsidRPr="000A004A" w:rsidRDefault="000A004A" w:rsidP="000A004A">
      <w:pPr>
        <w:pStyle w:val="a6"/>
        <w:numPr>
          <w:ilvl w:val="0"/>
          <w:numId w:val="8"/>
        </w:numPr>
        <w:spacing w:after="0" w:line="276" w:lineRule="auto"/>
        <w:jc w:val="both"/>
        <w:rPr>
          <w:lang w:bidi="ar-SY"/>
        </w:rPr>
      </w:pPr>
      <w:r w:rsidRPr="000A004A">
        <w:rPr>
          <w:rtl/>
          <w:lang w:bidi="ar-SY"/>
        </w:rPr>
        <w:t>أنبوب من النحاس الأصفر.</w:t>
      </w:r>
    </w:p>
    <w:p w14:paraId="327E095D" w14:textId="77777777" w:rsidR="000A004A" w:rsidRPr="000A004A" w:rsidRDefault="000A004A" w:rsidP="000A004A">
      <w:pPr>
        <w:pStyle w:val="a6"/>
        <w:numPr>
          <w:ilvl w:val="0"/>
          <w:numId w:val="8"/>
        </w:numPr>
        <w:spacing w:after="0" w:line="276" w:lineRule="auto"/>
        <w:jc w:val="both"/>
        <w:rPr>
          <w:lang w:bidi="ar-SY"/>
        </w:rPr>
      </w:pPr>
      <w:r w:rsidRPr="000A004A">
        <w:rPr>
          <w:rtl/>
          <w:lang w:bidi="ar-SY"/>
        </w:rPr>
        <w:t>مقياس لتمدد الأطوال.</w:t>
      </w:r>
    </w:p>
    <w:p w14:paraId="2839FFA4" w14:textId="77777777" w:rsidR="000A004A" w:rsidRPr="000A004A" w:rsidRDefault="000A004A" w:rsidP="000A004A">
      <w:pPr>
        <w:pStyle w:val="a6"/>
        <w:numPr>
          <w:ilvl w:val="0"/>
          <w:numId w:val="8"/>
        </w:numPr>
        <w:spacing w:after="0" w:line="276" w:lineRule="auto"/>
        <w:jc w:val="both"/>
        <w:rPr>
          <w:lang w:bidi="ar-SY"/>
        </w:rPr>
      </w:pPr>
      <w:r w:rsidRPr="000A004A">
        <w:rPr>
          <w:rtl/>
          <w:lang w:bidi="ar-SY"/>
        </w:rPr>
        <w:t>حامل للمقياس.</w:t>
      </w:r>
    </w:p>
    <w:p w14:paraId="5410FBA9" w14:textId="77777777" w:rsidR="000A004A" w:rsidRPr="000A004A" w:rsidRDefault="000A004A" w:rsidP="000A004A">
      <w:pPr>
        <w:pStyle w:val="a6"/>
        <w:numPr>
          <w:ilvl w:val="0"/>
          <w:numId w:val="8"/>
        </w:numPr>
        <w:spacing w:after="0" w:line="276" w:lineRule="auto"/>
        <w:jc w:val="both"/>
        <w:rPr>
          <w:lang w:bidi="ar-SY"/>
        </w:rPr>
      </w:pPr>
      <w:r w:rsidRPr="000A004A">
        <w:rPr>
          <w:rtl/>
          <w:lang w:bidi="ar-SY"/>
        </w:rPr>
        <w:t xml:space="preserve">مولد بخار </w:t>
      </w:r>
      <w:proofErr w:type="gramStart"/>
      <w:r w:rsidRPr="000A004A">
        <w:rPr>
          <w:rtl/>
          <w:lang w:bidi="ar-SY"/>
        </w:rPr>
        <w:t xml:space="preserve">ماء </w:t>
      </w:r>
      <m:oMath>
        <m:d>
          <m:dPr>
            <m:ctrlPr>
              <w:rPr>
                <w:rFonts w:ascii="Cambria Math" w:hAnsi="Cambria Math"/>
                <w:iCs/>
                <w:lang w:bidi="ar-SY"/>
              </w:rPr>
            </m:ctrlPr>
          </m:dPr>
          <m:e>
            <m:f>
              <m:fPr>
                <m:type m:val="lin"/>
                <m:ctrlPr>
                  <w:rPr>
                    <w:rFonts w:ascii="Cambria Math" w:hAnsi="Cambria Math"/>
                    <w:iCs/>
                    <w:lang w:bidi="ar-SY"/>
                  </w:rPr>
                </m:ctrlPr>
              </m:fPr>
              <m:num>
                <m:r>
                  <m:rPr>
                    <m:sty m:val="p"/>
                  </m:rPr>
                  <w:rPr>
                    <w:rFonts w:ascii="Cambria Math" w:hAnsi="Cambria Math"/>
                    <w:lang w:bidi="ar-SY"/>
                  </w:rPr>
                  <m:t>550W</m:t>
                </m:r>
              </m:num>
              <m:den>
                <m:r>
                  <m:rPr>
                    <m:sty m:val="p"/>
                  </m:rPr>
                  <w:rPr>
                    <w:rFonts w:ascii="Cambria Math" w:hAnsi="Cambria Math"/>
                    <w:lang w:bidi="ar-SY"/>
                  </w:rPr>
                  <m:t>230V</m:t>
                </m:r>
              </m:den>
            </m:f>
          </m:e>
        </m:d>
      </m:oMath>
      <w:r w:rsidRPr="000A004A">
        <w:rPr>
          <w:rtl/>
          <w:lang w:bidi="ar-SY"/>
        </w:rPr>
        <w:t>.</w:t>
      </w:r>
      <w:proofErr w:type="gramEnd"/>
    </w:p>
    <w:p w14:paraId="2A936E5E" w14:textId="77777777" w:rsidR="000A004A" w:rsidRPr="000A004A" w:rsidRDefault="000A004A" w:rsidP="000A004A">
      <w:pPr>
        <w:pStyle w:val="a6"/>
        <w:numPr>
          <w:ilvl w:val="0"/>
          <w:numId w:val="8"/>
        </w:numPr>
        <w:spacing w:after="0" w:line="276" w:lineRule="auto"/>
        <w:jc w:val="both"/>
        <w:rPr>
          <w:lang w:bidi="ar-SY"/>
        </w:rPr>
      </w:pPr>
      <w:r w:rsidRPr="000A004A">
        <w:rPr>
          <w:rtl/>
          <w:lang w:bidi="ar-SY"/>
        </w:rPr>
        <w:t>أنبوب سيليكون (</w:t>
      </w:r>
      <m:oMath>
        <m:r>
          <m:rPr>
            <m:sty m:val="p"/>
          </m:rPr>
          <w:rPr>
            <w:rFonts w:ascii="Cambria Math" w:hAnsi="Cambria Math"/>
            <w:lang w:bidi="ar-SY"/>
          </w:rPr>
          <m:t>7×1.5 mm</m:t>
        </m:r>
      </m:oMath>
      <w:r w:rsidRPr="000A004A">
        <w:rPr>
          <w:rtl/>
          <w:lang w:bidi="ar-SY"/>
        </w:rPr>
        <w:t xml:space="preserve">) وطوله </w:t>
      </w:r>
      <w:r w:rsidRPr="000A004A">
        <w:rPr>
          <w:lang w:bidi="ar-SY"/>
        </w:rPr>
        <w:t>1m</w:t>
      </w:r>
      <w:r w:rsidRPr="000A004A">
        <w:rPr>
          <w:rtl/>
          <w:lang w:bidi="ar-SY"/>
        </w:rPr>
        <w:t>.</w:t>
      </w:r>
    </w:p>
    <w:p w14:paraId="74FDDC2B" w14:textId="77777777" w:rsidR="000A004A" w:rsidRPr="000A004A" w:rsidRDefault="000A004A" w:rsidP="000A004A">
      <w:pPr>
        <w:pStyle w:val="a6"/>
        <w:numPr>
          <w:ilvl w:val="0"/>
          <w:numId w:val="8"/>
        </w:numPr>
        <w:spacing w:after="0" w:line="276" w:lineRule="auto"/>
        <w:jc w:val="both"/>
        <w:rPr>
          <w:lang w:bidi="ar-SY"/>
        </w:rPr>
      </w:pPr>
      <w:r w:rsidRPr="000A004A">
        <w:rPr>
          <w:rtl/>
          <w:lang w:bidi="ar-SY"/>
        </w:rPr>
        <w:t>طبق مخبري (</w:t>
      </w:r>
      <m:oMath>
        <m:r>
          <m:rPr>
            <m:sty m:val="p"/>
          </m:rPr>
          <w:rPr>
            <w:rFonts w:ascii="Cambria Math" w:hAnsi="Cambria Math"/>
            <w:lang w:bidi="ar-SY"/>
          </w:rPr>
          <m:t>150×25 mm</m:t>
        </m:r>
      </m:oMath>
      <w:r w:rsidRPr="000A004A">
        <w:rPr>
          <w:rtl/>
          <w:lang w:bidi="ar-SY"/>
        </w:rPr>
        <w:t>).</w:t>
      </w:r>
    </w:p>
    <w:p w14:paraId="49F45D86" w14:textId="77777777" w:rsidR="000A004A" w:rsidRPr="000A004A" w:rsidRDefault="000A004A" w:rsidP="000A004A">
      <w:pPr>
        <w:pStyle w:val="a6"/>
        <w:numPr>
          <w:ilvl w:val="0"/>
          <w:numId w:val="8"/>
        </w:numPr>
        <w:spacing w:after="100" w:afterAutospacing="1" w:line="276" w:lineRule="auto"/>
        <w:jc w:val="both"/>
        <w:rPr>
          <w:lang w:bidi="ar-SY"/>
        </w:rPr>
      </w:pPr>
      <w:r w:rsidRPr="000A004A">
        <w:rPr>
          <w:rtl/>
          <w:lang w:bidi="ar-SY"/>
        </w:rPr>
        <w:t>ميزان حرارة (</w:t>
      </w:r>
      <w:r w:rsidRPr="000A004A">
        <w:rPr>
          <w:lang w:bidi="ar-SY"/>
        </w:rPr>
        <w:t>-10 … +110</w:t>
      </w:r>
      <w:r w:rsidRPr="000A004A">
        <w:t>°C</w:t>
      </w:r>
      <w:r w:rsidRPr="000A004A">
        <w:rPr>
          <w:rtl/>
          <w:lang w:bidi="ar-SY"/>
        </w:rPr>
        <w:t>).</w:t>
      </w:r>
    </w:p>
    <w:p w14:paraId="3EB4B9EB" w14:textId="77777777" w:rsidR="000A004A" w:rsidRPr="008915D7" w:rsidRDefault="000A004A" w:rsidP="000A004A">
      <w:pPr>
        <w:bidi w:val="0"/>
        <w:spacing w:after="100" w:afterAutospacing="1"/>
        <w:ind w:left="360"/>
        <w:jc w:val="center"/>
        <w:rPr>
          <w:sz w:val="28"/>
          <w:szCs w:val="28"/>
          <w:lang w:bidi="ar-SY"/>
        </w:rPr>
      </w:pPr>
      <w:r w:rsidRPr="008915D7">
        <w:rPr>
          <w:noProof/>
        </w:rPr>
        <w:lastRenderedPageBreak/>
        <w:drawing>
          <wp:inline distT="0" distB="0" distL="0" distR="0" wp14:anchorId="273DBFB0" wp14:editId="796C68CF">
            <wp:extent cx="2250141" cy="1987539"/>
            <wp:effectExtent l="0" t="0" r="0" b="0"/>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تجارب1.jpg"/>
                    <pic:cNvPicPr/>
                  </pic:nvPicPr>
                  <pic:blipFill rotWithShape="1">
                    <a:blip r:embed="rId9" cstate="print">
                      <a:extLst>
                        <a:ext uri="{28A0092B-C50C-407E-A947-70E740481C1C}">
                          <a14:useLocalDpi xmlns:a14="http://schemas.microsoft.com/office/drawing/2010/main" val="0"/>
                        </a:ext>
                      </a:extLst>
                    </a:blip>
                    <a:srcRect l="7278" t="2193" r="1832"/>
                    <a:stretch/>
                  </pic:blipFill>
                  <pic:spPr bwMode="auto">
                    <a:xfrm>
                      <a:off x="0" y="0"/>
                      <a:ext cx="2288274" cy="2021222"/>
                    </a:xfrm>
                    <a:prstGeom prst="rect">
                      <a:avLst/>
                    </a:prstGeom>
                    <a:ln>
                      <a:noFill/>
                    </a:ln>
                    <a:extLst>
                      <a:ext uri="{53640926-AAD7-44D8-BBD7-CCE9431645EC}">
                        <a14:shadowObscured xmlns:a14="http://schemas.microsoft.com/office/drawing/2010/main"/>
                      </a:ext>
                    </a:extLst>
                  </pic:spPr>
                </pic:pic>
              </a:graphicData>
            </a:graphic>
          </wp:inline>
        </w:drawing>
      </w:r>
    </w:p>
    <w:p w14:paraId="364D36DA" w14:textId="77777777" w:rsidR="000A004A" w:rsidRPr="008915D7" w:rsidRDefault="000A004A" w:rsidP="000A004A">
      <w:pPr>
        <w:bidi w:val="0"/>
        <w:spacing w:after="120"/>
        <w:ind w:left="360"/>
        <w:jc w:val="center"/>
        <w:rPr>
          <w:sz w:val="28"/>
          <w:szCs w:val="28"/>
          <w:lang w:bidi="ar-SY"/>
        </w:rPr>
      </w:pPr>
      <w:r w:rsidRPr="008915D7">
        <w:rPr>
          <w:noProof/>
          <w:rtl/>
        </w:rPr>
        <w:drawing>
          <wp:inline distT="0" distB="0" distL="0" distR="0" wp14:anchorId="2F9DE424" wp14:editId="5746092D">
            <wp:extent cx="4762500" cy="894474"/>
            <wp:effectExtent l="0" t="0" r="0" b="1270"/>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تجارب.jpg"/>
                    <pic:cNvPicPr/>
                  </pic:nvPicPr>
                  <pic:blipFill rotWithShape="1">
                    <a:blip r:embed="rId10">
                      <a:extLst>
                        <a:ext uri="{28A0092B-C50C-407E-A947-70E740481C1C}">
                          <a14:useLocalDpi xmlns:a14="http://schemas.microsoft.com/office/drawing/2010/main" val="0"/>
                        </a:ext>
                      </a:extLst>
                    </a:blip>
                    <a:srcRect t="29680" b="22831"/>
                    <a:stretch/>
                  </pic:blipFill>
                  <pic:spPr bwMode="auto">
                    <a:xfrm>
                      <a:off x="0" y="0"/>
                      <a:ext cx="4787115" cy="899097"/>
                    </a:xfrm>
                    <a:prstGeom prst="rect">
                      <a:avLst/>
                    </a:prstGeom>
                    <a:ln>
                      <a:noFill/>
                    </a:ln>
                    <a:extLst>
                      <a:ext uri="{53640926-AAD7-44D8-BBD7-CCE9431645EC}">
                        <a14:shadowObscured xmlns:a14="http://schemas.microsoft.com/office/drawing/2010/main"/>
                      </a:ext>
                    </a:extLst>
                  </pic:spPr>
                </pic:pic>
              </a:graphicData>
            </a:graphic>
          </wp:inline>
        </w:drawing>
      </w:r>
    </w:p>
    <w:p w14:paraId="4B3E11CD" w14:textId="77777777" w:rsidR="000A004A" w:rsidRPr="000A004A" w:rsidRDefault="000A004A" w:rsidP="000A004A">
      <w:pPr>
        <w:spacing w:after="100" w:afterAutospacing="1"/>
        <w:jc w:val="center"/>
        <w:rPr>
          <w:b/>
          <w:bCs/>
          <w:sz w:val="20"/>
          <w:szCs w:val="20"/>
          <w:rtl/>
          <w:lang w:bidi="ar-SY"/>
        </w:rPr>
      </w:pPr>
      <w:r w:rsidRPr="000A004A">
        <w:rPr>
          <w:b/>
          <w:bCs/>
          <w:sz w:val="20"/>
          <w:szCs w:val="20"/>
          <w:rtl/>
          <w:lang w:bidi="ar-SY"/>
        </w:rPr>
        <w:t>الشكل(1): رسم تخطيطي للأدوات المستخدمة في تجربة لقياس التمدد الطولي لأنبوب النحاس، كتابع لطول الأنبوب.</w:t>
      </w:r>
    </w:p>
    <w:p w14:paraId="6EB1E004" w14:textId="470F145E" w:rsidR="000A7696" w:rsidRPr="00F62DFA" w:rsidRDefault="000A7696" w:rsidP="000A7696">
      <w:pPr>
        <w:rPr>
          <w:b/>
          <w:bCs/>
          <w:color w:val="002060"/>
          <w:sz w:val="26"/>
          <w:szCs w:val="26"/>
          <w:rtl/>
          <w:lang w:bidi="ar-SY"/>
        </w:rPr>
      </w:pPr>
      <w:r w:rsidRPr="00F62DFA">
        <w:rPr>
          <w:b/>
          <w:bCs/>
          <w:color w:val="002060"/>
          <w:sz w:val="26"/>
          <w:szCs w:val="26"/>
          <w:rtl/>
          <w:lang w:bidi="ar-SY"/>
        </w:rPr>
        <w:t>تنفيذ التجربة (</w:t>
      </w:r>
      <w:r w:rsidRPr="00F62DFA">
        <w:rPr>
          <w:b/>
          <w:bCs/>
          <w:color w:val="002060"/>
          <w:sz w:val="26"/>
          <w:szCs w:val="26"/>
          <w:lang w:bidi="ar-SY"/>
        </w:rPr>
        <w:t>Carrying out the experiment</w:t>
      </w:r>
      <w:r w:rsidRPr="00F62DFA">
        <w:rPr>
          <w:b/>
          <w:bCs/>
          <w:color w:val="002060"/>
          <w:sz w:val="26"/>
          <w:szCs w:val="26"/>
          <w:rtl/>
          <w:lang w:bidi="ar-SY"/>
        </w:rPr>
        <w:t>):</w:t>
      </w:r>
    </w:p>
    <w:p w14:paraId="726DF969" w14:textId="77BE112F" w:rsidR="000A004A" w:rsidRPr="000A004A" w:rsidRDefault="000A004A" w:rsidP="000A004A">
      <w:pPr>
        <w:pStyle w:val="a6"/>
        <w:numPr>
          <w:ilvl w:val="0"/>
          <w:numId w:val="9"/>
        </w:numPr>
        <w:spacing w:after="0" w:line="276" w:lineRule="auto"/>
        <w:ind w:left="360"/>
        <w:jc w:val="both"/>
        <w:rPr>
          <w:lang w:bidi="ar-SY"/>
        </w:rPr>
      </w:pPr>
      <w:r w:rsidRPr="000A004A">
        <w:rPr>
          <w:rFonts w:hint="cs"/>
          <w:rtl/>
          <w:lang w:bidi="ar-SY"/>
        </w:rPr>
        <w:t>اضبط</w:t>
      </w:r>
      <w:r w:rsidRPr="000A004A">
        <w:rPr>
          <w:rtl/>
          <w:lang w:bidi="ar-SY"/>
        </w:rPr>
        <w:t xml:space="preserve"> مقياس التمدد على الصفر وذلك باستخدام المفتاح المخصص.</w:t>
      </w:r>
    </w:p>
    <w:p w14:paraId="0006158D" w14:textId="77777777" w:rsidR="000A004A" w:rsidRPr="000A004A" w:rsidRDefault="000A004A" w:rsidP="000A004A">
      <w:pPr>
        <w:pStyle w:val="a6"/>
        <w:numPr>
          <w:ilvl w:val="0"/>
          <w:numId w:val="9"/>
        </w:numPr>
        <w:spacing w:after="100" w:afterAutospacing="1" w:line="276" w:lineRule="auto"/>
        <w:ind w:left="360"/>
        <w:jc w:val="both"/>
        <w:rPr>
          <w:lang w:bidi="ar-SY"/>
        </w:rPr>
      </w:pPr>
      <w:r w:rsidRPr="000A004A">
        <w:rPr>
          <w:rtl/>
          <w:lang w:bidi="ar-SY"/>
        </w:rPr>
        <w:t>قم بقياس درجة الحرارة الداخلية</w:t>
      </w:r>
      <w:proofErr w:type="gramStart"/>
      <w:r w:rsidRPr="000A004A">
        <w:rPr>
          <w:rtl/>
          <w:lang w:bidi="ar-SY"/>
        </w:rPr>
        <w:t xml:space="preserve"> </w:t>
      </w:r>
      <m:oMath>
        <m:sSub>
          <m:sSubPr>
            <m:ctrlPr>
              <w:rPr>
                <w:rFonts w:ascii="Cambria Math" w:hAnsi="Cambria Math"/>
                <w:iCs/>
                <w:lang w:bidi="ar-SY"/>
              </w:rPr>
            </m:ctrlPr>
          </m:sSubPr>
          <m:e>
            <m:r>
              <m:rPr>
                <m:sty m:val="p"/>
              </m:rPr>
              <w:rPr>
                <w:rFonts w:ascii="Cambria Math" w:hAnsi="Cambria Math"/>
                <w:lang w:bidi="ar-SY"/>
              </w:rPr>
              <m:t>T</m:t>
            </m:r>
          </m:e>
          <m:sub>
            <m:r>
              <m:rPr>
                <m:sty m:val="p"/>
              </m:rPr>
              <w:rPr>
                <w:rFonts w:ascii="Cambria Math" w:hAnsi="Cambria Math"/>
                <w:lang w:bidi="ar-SY"/>
              </w:rPr>
              <m:t>1</m:t>
            </m:r>
          </m:sub>
        </m:sSub>
      </m:oMath>
      <w:r w:rsidRPr="000A004A">
        <w:rPr>
          <w:rtl/>
          <w:lang w:bidi="ar-SY"/>
        </w:rPr>
        <w:t>,</w:t>
      </w:r>
      <w:proofErr w:type="gramEnd"/>
      <w:r w:rsidRPr="000A004A">
        <w:rPr>
          <w:rtl/>
          <w:lang w:bidi="ar-SY"/>
        </w:rPr>
        <w:t xml:space="preserve"> أي درجة حرارة المختبر، وسجل هذه القيمة.</w:t>
      </w:r>
    </w:p>
    <w:p w14:paraId="047584FD" w14:textId="77777777" w:rsidR="000A004A" w:rsidRPr="000A004A" w:rsidRDefault="000A004A" w:rsidP="000A004A">
      <w:pPr>
        <w:pStyle w:val="a6"/>
        <w:numPr>
          <w:ilvl w:val="0"/>
          <w:numId w:val="9"/>
        </w:numPr>
        <w:spacing w:after="0" w:line="276" w:lineRule="auto"/>
        <w:ind w:left="360"/>
        <w:jc w:val="both"/>
        <w:rPr>
          <w:lang w:bidi="ar-SY"/>
        </w:rPr>
      </w:pPr>
      <w:r w:rsidRPr="000A004A">
        <w:rPr>
          <w:rtl/>
          <w:lang w:bidi="ar-SY"/>
        </w:rPr>
        <w:t xml:space="preserve">املأ مولد البخار بكمية كافية من الماء النقي (حتى ارتفاع </w:t>
      </w:r>
      <w:r w:rsidRPr="000A004A">
        <w:rPr>
          <w:lang w:bidi="ar-SY"/>
        </w:rPr>
        <w:t>2cm</w:t>
      </w:r>
      <w:r w:rsidRPr="000A004A">
        <w:rPr>
          <w:rtl/>
          <w:lang w:bidi="ar-SY"/>
        </w:rPr>
        <w:t>)، وتأكد من إغلاقه بأحكام شديد.</w:t>
      </w:r>
    </w:p>
    <w:p w14:paraId="2B7B8B52" w14:textId="77777777" w:rsidR="000A004A" w:rsidRPr="000A004A" w:rsidRDefault="000A004A" w:rsidP="000A004A">
      <w:pPr>
        <w:pStyle w:val="a6"/>
        <w:numPr>
          <w:ilvl w:val="0"/>
          <w:numId w:val="9"/>
        </w:numPr>
        <w:spacing w:after="200" w:line="276" w:lineRule="auto"/>
        <w:ind w:left="360"/>
        <w:rPr>
          <w:lang w:bidi="ar-SY"/>
        </w:rPr>
      </w:pPr>
      <w:r w:rsidRPr="000A004A">
        <w:rPr>
          <w:rtl/>
          <w:lang w:bidi="ar-SY"/>
        </w:rPr>
        <w:t>صل الجهاز بالتيار الكهربائي وانتظر حتى يبدأ الماء بالغليان.</w:t>
      </w:r>
    </w:p>
    <w:p w14:paraId="3D9C8CC5" w14:textId="77777777" w:rsidR="000A004A" w:rsidRPr="000A004A" w:rsidRDefault="000A004A" w:rsidP="000A004A">
      <w:pPr>
        <w:pStyle w:val="a6"/>
        <w:numPr>
          <w:ilvl w:val="0"/>
          <w:numId w:val="9"/>
        </w:numPr>
        <w:spacing w:after="100" w:afterAutospacing="1" w:line="276" w:lineRule="auto"/>
        <w:ind w:left="360"/>
        <w:jc w:val="both"/>
        <w:rPr>
          <w:lang w:bidi="ar-SY"/>
        </w:rPr>
      </w:pPr>
      <w:r w:rsidRPr="000A004A">
        <w:rPr>
          <w:rtl/>
          <w:lang w:bidi="ar-SY"/>
        </w:rPr>
        <w:t xml:space="preserve">عند بدء غليان الماء راقب انحراف مؤشر مقياس التمدد وسجل القيمة </w:t>
      </w:r>
      <w:proofErr w:type="gramStart"/>
      <w:r w:rsidRPr="000A004A">
        <w:rPr>
          <w:rtl/>
          <w:lang w:bidi="ar-SY"/>
        </w:rPr>
        <w:t xml:space="preserve">العظمى </w:t>
      </w:r>
      <m:oMath>
        <m:r>
          <w:rPr>
            <w:rFonts w:ascii="Cambria Math" w:hAnsi="Cambria Math"/>
            <w:lang w:bidi="ar-SY"/>
          </w:rPr>
          <m:t>L</m:t>
        </m:r>
      </m:oMath>
      <w:r w:rsidRPr="000A004A">
        <w:rPr>
          <w:rtl/>
          <w:lang w:bidi="ar-SY"/>
        </w:rPr>
        <w:t xml:space="preserve"> التي</w:t>
      </w:r>
      <w:proofErr w:type="gramEnd"/>
      <w:r w:rsidRPr="000A004A">
        <w:rPr>
          <w:rtl/>
          <w:lang w:bidi="ar-SY"/>
        </w:rPr>
        <w:t xml:space="preserve"> يصل إليها المقياس، ثم أحسب القيمة </w:t>
      </w:r>
      <m:oMath>
        <m:r>
          <m:rPr>
            <m:sty m:val="p"/>
          </m:rPr>
          <w:rPr>
            <w:rFonts w:ascii="Cambria Math" w:hAnsi="Cambria Math"/>
            <w:lang w:bidi="ar-SY"/>
          </w:rPr>
          <m:t>∆L</m:t>
        </m:r>
        <m:r>
          <w:rPr>
            <w:rFonts w:ascii="Cambria Math" w:hAnsi="Cambria Math"/>
            <w:lang w:bidi="ar-SY"/>
          </w:rPr>
          <m:t>=</m:t>
        </m:r>
        <m:d>
          <m:dPr>
            <m:ctrlPr>
              <w:rPr>
                <w:rFonts w:ascii="Cambria Math" w:hAnsi="Cambria Math"/>
                <w:i/>
                <w:lang w:bidi="ar-SY"/>
              </w:rPr>
            </m:ctrlPr>
          </m:dPr>
          <m:e>
            <m:r>
              <w:rPr>
                <w:rFonts w:ascii="Cambria Math" w:hAnsi="Cambria Math"/>
                <w:lang w:bidi="ar-SY"/>
              </w:rPr>
              <m:t>L-</m:t>
            </m:r>
            <m:sSub>
              <m:sSubPr>
                <m:ctrlPr>
                  <w:rPr>
                    <w:rFonts w:ascii="Cambria Math" w:hAnsi="Cambria Math"/>
                    <w:i/>
                    <w:lang w:bidi="ar-SY"/>
                  </w:rPr>
                </m:ctrlPr>
              </m:sSubPr>
              <m:e>
                <m:r>
                  <w:rPr>
                    <w:rFonts w:ascii="Cambria Math" w:hAnsi="Cambria Math"/>
                    <w:lang w:bidi="ar-SY"/>
                  </w:rPr>
                  <m:t>L</m:t>
                </m:r>
              </m:e>
              <m:sub>
                <m:r>
                  <w:rPr>
                    <w:rFonts w:ascii="Cambria Math" w:hAnsi="Cambria Math"/>
                    <w:lang w:bidi="ar-SY"/>
                  </w:rPr>
                  <m:t>0</m:t>
                </m:r>
              </m:sub>
            </m:sSub>
          </m:e>
        </m:d>
      </m:oMath>
      <w:r w:rsidRPr="000A004A">
        <w:rPr>
          <w:rtl/>
          <w:lang w:bidi="ar-SY"/>
        </w:rPr>
        <w:t xml:space="preserve"> وسجلها في الجدول المرافق.</w:t>
      </w:r>
    </w:p>
    <w:p w14:paraId="39D129DF" w14:textId="6CB65C68" w:rsidR="000A004A" w:rsidRPr="000A004A" w:rsidRDefault="000A004A" w:rsidP="000A004A">
      <w:pPr>
        <w:pStyle w:val="a6"/>
        <w:numPr>
          <w:ilvl w:val="0"/>
          <w:numId w:val="9"/>
        </w:numPr>
        <w:spacing w:after="100" w:afterAutospacing="1" w:line="276" w:lineRule="auto"/>
        <w:ind w:left="360"/>
        <w:jc w:val="both"/>
        <w:rPr>
          <w:lang w:bidi="ar-SY"/>
        </w:rPr>
      </w:pPr>
      <w:r w:rsidRPr="000A004A">
        <w:rPr>
          <w:rFonts w:hint="cs"/>
          <w:rtl/>
          <w:lang w:bidi="ar-SY"/>
        </w:rPr>
        <w:t>افصل</w:t>
      </w:r>
      <w:r w:rsidRPr="000A004A">
        <w:rPr>
          <w:rtl/>
          <w:lang w:bidi="ar-SY"/>
        </w:rPr>
        <w:t xml:space="preserve"> الجهاز عن التيار الكهربائي ثم أنتظر قليلاً حتى تنخفض درجة حرارة أنبوب النحاس إلى القيمة الابتدائية (درجة حرارة المختبر).</w:t>
      </w:r>
    </w:p>
    <w:p w14:paraId="284034B8" w14:textId="77777777" w:rsidR="000A004A" w:rsidRPr="000A004A" w:rsidRDefault="000A004A" w:rsidP="000A004A">
      <w:pPr>
        <w:spacing w:after="100" w:afterAutospacing="1"/>
        <w:ind w:left="360"/>
        <w:jc w:val="center"/>
        <w:rPr>
          <w:b/>
          <w:bCs/>
          <w:u w:val="single"/>
          <w:rtl/>
          <w:lang w:bidi="ar-SY"/>
        </w:rPr>
      </w:pPr>
      <w:r w:rsidRPr="000A004A">
        <w:rPr>
          <w:b/>
          <w:bCs/>
          <w:u w:val="single"/>
          <w:rtl/>
          <w:lang w:bidi="ar-SY"/>
        </w:rPr>
        <w:t>ينبغي التأكد دوماً وفي كل مرحلة من مراحل التجربة من أن انابيب السيليكون الموصولة إلى النقطتين (</w:t>
      </w:r>
      <w:r w:rsidRPr="000A004A">
        <w:rPr>
          <w:b/>
          <w:bCs/>
          <w:u w:val="single"/>
          <w:lang w:bidi="ar-SY"/>
        </w:rPr>
        <w:t>a</w:t>
      </w:r>
      <w:r w:rsidRPr="000A004A">
        <w:rPr>
          <w:b/>
          <w:bCs/>
          <w:u w:val="single"/>
          <w:rtl/>
          <w:lang w:bidi="ar-SY"/>
        </w:rPr>
        <w:t>) و (</w:t>
      </w:r>
      <w:r w:rsidRPr="000A004A">
        <w:rPr>
          <w:b/>
          <w:bCs/>
          <w:u w:val="single"/>
          <w:lang w:bidi="ar-SY"/>
        </w:rPr>
        <w:t>b</w:t>
      </w:r>
      <w:r w:rsidRPr="000A004A">
        <w:rPr>
          <w:b/>
          <w:bCs/>
          <w:u w:val="single"/>
          <w:rtl/>
          <w:lang w:bidi="ar-SY"/>
        </w:rPr>
        <w:t>) في الشكل(1) مثبتة بشكل جيد، وذلك لتفادي أية مخاطر ناتجة عن تسرب الماء أو البخار الساخنين.</w:t>
      </w:r>
    </w:p>
    <w:p w14:paraId="42332F1D" w14:textId="77777777" w:rsidR="000A004A" w:rsidRPr="000A004A" w:rsidRDefault="000A004A" w:rsidP="000A004A">
      <w:pPr>
        <w:pStyle w:val="a6"/>
        <w:numPr>
          <w:ilvl w:val="0"/>
          <w:numId w:val="9"/>
        </w:numPr>
        <w:spacing w:after="100" w:afterAutospacing="1"/>
        <w:ind w:left="360"/>
        <w:rPr>
          <w:rtl/>
          <w:lang w:bidi="ar-SY"/>
        </w:rPr>
      </w:pPr>
      <w:proofErr w:type="spellStart"/>
      <w:r w:rsidRPr="000A004A">
        <w:rPr>
          <w:rtl/>
          <w:lang w:bidi="ar-SY"/>
        </w:rPr>
        <w:t>إحسب</w:t>
      </w:r>
      <w:proofErr w:type="spellEnd"/>
      <w:r w:rsidRPr="000A004A">
        <w:rPr>
          <w:rtl/>
          <w:lang w:bidi="ar-SY"/>
        </w:rPr>
        <w:t xml:space="preserve"> قيمة عامل </w:t>
      </w:r>
      <w:proofErr w:type="gramStart"/>
      <w:r w:rsidRPr="000A004A">
        <w:rPr>
          <w:rtl/>
          <w:lang w:bidi="ar-SY"/>
        </w:rPr>
        <w:t xml:space="preserve">التمدد </w:t>
      </w:r>
      <m:oMath>
        <m:r>
          <w:rPr>
            <w:rFonts w:ascii="Cambria Math" w:hAnsi="Cambria Math" w:cs="Cambria Math" w:hint="cs"/>
            <w:rtl/>
            <w:lang w:bidi="ar-SY"/>
          </w:rPr>
          <m:t>α</m:t>
        </m:r>
      </m:oMath>
      <w:r w:rsidRPr="000A004A">
        <w:rPr>
          <w:rtl/>
          <w:lang w:bidi="ar-SY"/>
        </w:rPr>
        <w:t xml:space="preserve"> بالاعتماد</w:t>
      </w:r>
      <w:proofErr w:type="gramEnd"/>
      <w:r w:rsidRPr="000A004A">
        <w:rPr>
          <w:rtl/>
          <w:lang w:bidi="ar-SY"/>
        </w:rPr>
        <w:t xml:space="preserve"> على العلاقة </w:t>
      </w:r>
      <w:r w:rsidRPr="000A004A">
        <w:rPr>
          <w:lang w:bidi="ar-SY"/>
        </w:rPr>
        <w:t>2)</w:t>
      </w:r>
      <w:r w:rsidRPr="000A004A">
        <w:rPr>
          <w:rtl/>
          <w:lang w:bidi="ar-SY"/>
        </w:rPr>
        <w:t>).</w:t>
      </w:r>
    </w:p>
    <w:p w14:paraId="40A3552F" w14:textId="77777777" w:rsidR="000A004A" w:rsidRPr="000A004A" w:rsidRDefault="000A004A" w:rsidP="000A004A">
      <w:pPr>
        <w:pStyle w:val="a6"/>
        <w:numPr>
          <w:ilvl w:val="0"/>
          <w:numId w:val="9"/>
        </w:numPr>
        <w:spacing w:after="100" w:afterAutospacing="1"/>
        <w:ind w:left="360"/>
        <w:jc w:val="both"/>
        <w:rPr>
          <w:lang w:bidi="ar-SY"/>
        </w:rPr>
      </w:pPr>
      <w:proofErr w:type="spellStart"/>
      <w:r w:rsidRPr="000A004A">
        <w:rPr>
          <w:rtl/>
          <w:lang w:bidi="ar-SY"/>
        </w:rPr>
        <w:t>إحسب</w:t>
      </w:r>
      <w:proofErr w:type="spellEnd"/>
      <w:r w:rsidRPr="000A004A">
        <w:rPr>
          <w:rtl/>
          <w:lang w:bidi="ar-SY"/>
        </w:rPr>
        <w:t>، بالطريقة اللوغاريتمية، كلاً من الخطأ المطلق والنسبي المرتكبين في عملية القياس.</w:t>
      </w:r>
    </w:p>
    <w:p w14:paraId="5507CA42" w14:textId="77777777" w:rsidR="000A004A" w:rsidRPr="000A004A" w:rsidRDefault="000A004A" w:rsidP="000A004A">
      <w:pPr>
        <w:pStyle w:val="a6"/>
        <w:numPr>
          <w:ilvl w:val="0"/>
          <w:numId w:val="9"/>
        </w:numPr>
        <w:spacing w:after="0"/>
        <w:ind w:left="360"/>
        <w:jc w:val="both"/>
        <w:rPr>
          <w:lang w:bidi="ar-SY"/>
        </w:rPr>
      </w:pPr>
      <w:r w:rsidRPr="000A004A">
        <w:rPr>
          <w:rtl/>
          <w:lang w:bidi="ar-SY"/>
        </w:rPr>
        <w:t>بالاعتماد على العلاقة (</w:t>
      </w:r>
      <w:r w:rsidRPr="000A004A">
        <w:rPr>
          <w:lang w:bidi="ar-SY"/>
        </w:rPr>
        <w:t>1</w:t>
      </w:r>
      <w:r w:rsidRPr="000A004A">
        <w:rPr>
          <w:rtl/>
          <w:lang w:bidi="ar-SY"/>
        </w:rPr>
        <w:t>)، هل هناك طريقة أخرى لحساب معامل التمدد الطولي للأنبوب المستخدم؟ اشرح ذلك.</w:t>
      </w:r>
    </w:p>
    <w:p w14:paraId="26E72C2E" w14:textId="77777777" w:rsidR="000A004A" w:rsidRPr="000A004A" w:rsidRDefault="000A004A" w:rsidP="000A004A">
      <w:pPr>
        <w:spacing w:after="100" w:afterAutospacing="1"/>
        <w:jc w:val="both"/>
        <w:rPr>
          <w:rtl/>
          <w:lang w:bidi="ar-SY"/>
        </w:rPr>
      </w:pPr>
      <w:r w:rsidRPr="000A004A">
        <w:rPr>
          <w:rtl/>
          <w:lang w:bidi="ar-SY"/>
        </w:rPr>
        <w:t xml:space="preserve">10. </w:t>
      </w:r>
      <w:r w:rsidRPr="000A004A">
        <w:rPr>
          <w:b/>
          <w:bCs/>
          <w:rtl/>
          <w:lang w:bidi="ar-SY"/>
        </w:rPr>
        <w:t>أعط مثال من الطبيعة على تمدد الأجسام الصلبة بفعل ارتفاع درجة الحرارة</w:t>
      </w:r>
      <w:r w:rsidRPr="000A004A">
        <w:rPr>
          <w:rtl/>
          <w:lang w:bidi="ar-SY"/>
        </w:rPr>
        <w:t>.</w:t>
      </w:r>
    </w:p>
    <w:p w14:paraId="0D96B143" w14:textId="77777777" w:rsidR="000A004A" w:rsidRDefault="000A004A" w:rsidP="000A004A">
      <w:pPr>
        <w:spacing w:after="100" w:afterAutospacing="1"/>
        <w:jc w:val="both"/>
        <w:rPr>
          <w:sz w:val="28"/>
          <w:szCs w:val="28"/>
          <w:rtl/>
          <w:lang w:bidi="ar-SY"/>
        </w:rPr>
      </w:pPr>
    </w:p>
    <w:p w14:paraId="7ACCFB3F" w14:textId="72EDBAF1" w:rsidR="000A004A" w:rsidRPr="001D6FD9" w:rsidRDefault="000A004A" w:rsidP="000A004A">
      <w:pPr>
        <w:spacing w:after="120"/>
        <w:rPr>
          <w:color w:val="002060"/>
          <w:sz w:val="26"/>
          <w:szCs w:val="26"/>
          <w:rtl/>
          <w:lang w:bidi="ar-SY"/>
        </w:rPr>
      </w:pPr>
      <w:r w:rsidRPr="001D6FD9">
        <w:rPr>
          <w:b/>
          <w:bCs/>
          <w:color w:val="002060"/>
          <w:sz w:val="26"/>
          <w:szCs w:val="26"/>
          <w:rtl/>
          <w:lang w:bidi="ar-SY"/>
        </w:rPr>
        <w:lastRenderedPageBreak/>
        <w:t>المراجع (</w:t>
      </w:r>
      <w:r w:rsidRPr="001D6FD9">
        <w:rPr>
          <w:b/>
          <w:bCs/>
          <w:color w:val="002060"/>
          <w:sz w:val="26"/>
          <w:szCs w:val="26"/>
        </w:rPr>
        <w:t>References</w:t>
      </w:r>
      <w:r w:rsidRPr="001D6FD9">
        <w:rPr>
          <w:b/>
          <w:bCs/>
          <w:color w:val="002060"/>
          <w:sz w:val="26"/>
          <w:szCs w:val="26"/>
          <w:rtl/>
          <w:lang w:bidi="ar-SY"/>
        </w:rPr>
        <w:t>):</w:t>
      </w:r>
    </w:p>
    <w:p w14:paraId="24CF93F4" w14:textId="77777777" w:rsidR="000A004A" w:rsidRPr="000A004A" w:rsidRDefault="000A004A" w:rsidP="000A004A">
      <w:pPr>
        <w:pStyle w:val="a6"/>
        <w:numPr>
          <w:ilvl w:val="0"/>
          <w:numId w:val="10"/>
        </w:numPr>
        <w:bidi w:val="0"/>
        <w:ind w:left="360"/>
        <w:jc w:val="both"/>
        <w:rPr>
          <w:sz w:val="28"/>
          <w:szCs w:val="28"/>
          <w:lang w:bidi="ar-SY"/>
        </w:rPr>
      </w:pPr>
      <w:proofErr w:type="spellStart"/>
      <w:r w:rsidRPr="000A004A">
        <w:rPr>
          <w:lang w:bidi="ar-SY"/>
        </w:rPr>
        <w:t>Leybold</w:t>
      </w:r>
      <w:proofErr w:type="spellEnd"/>
      <w:r w:rsidRPr="000A004A">
        <w:rPr>
          <w:lang w:bidi="ar-SY"/>
        </w:rPr>
        <w:t>, LD Physics Leaflets-</w:t>
      </w:r>
      <w:r w:rsidRPr="000A004A">
        <w:rPr>
          <w:b/>
          <w:bCs/>
          <w:lang w:bidi="ar-SY"/>
        </w:rPr>
        <w:t>P2.1.1.2</w:t>
      </w:r>
      <w:r w:rsidRPr="000A004A">
        <w:rPr>
          <w:lang w:bidi="ar-SY"/>
        </w:rPr>
        <w:t xml:space="preserve"> (Thermal expansion of solid bodies).</w:t>
      </w:r>
    </w:p>
    <w:p w14:paraId="4A6BB90D" w14:textId="77777777" w:rsidR="000A004A" w:rsidRPr="000A004A" w:rsidRDefault="000A004A" w:rsidP="000A004A">
      <w:pPr>
        <w:pStyle w:val="a6"/>
        <w:numPr>
          <w:ilvl w:val="0"/>
          <w:numId w:val="10"/>
        </w:numPr>
        <w:bidi w:val="0"/>
        <w:ind w:left="360"/>
        <w:jc w:val="both"/>
        <w:rPr>
          <w:sz w:val="28"/>
          <w:szCs w:val="28"/>
          <w:lang w:bidi="ar-SY"/>
        </w:rPr>
      </w:pPr>
      <w:proofErr w:type="spellStart"/>
      <w:r w:rsidRPr="000A004A">
        <w:rPr>
          <w:lang w:bidi="ar-SY"/>
        </w:rPr>
        <w:t>Leybold</w:t>
      </w:r>
      <w:proofErr w:type="spellEnd"/>
      <w:r w:rsidRPr="000A004A">
        <w:rPr>
          <w:lang w:bidi="ar-SY"/>
        </w:rPr>
        <w:t xml:space="preserve">, LD Physics Leaflets- </w:t>
      </w:r>
      <w:r w:rsidRPr="000A004A">
        <w:rPr>
          <w:b/>
          <w:bCs/>
          <w:lang w:bidi="ar-SY"/>
        </w:rPr>
        <w:t>P2.1.1.3</w:t>
      </w:r>
      <w:r w:rsidRPr="000A004A">
        <w:rPr>
          <w:lang w:bidi="ar-SY"/>
        </w:rPr>
        <w:t xml:space="preserve"> (</w:t>
      </w:r>
      <w:r w:rsidRPr="000A004A">
        <w:t>Measuring the linear expansion of solids as a function of temperature</w:t>
      </w:r>
      <w:r w:rsidRPr="000A004A">
        <w:rPr>
          <w:lang w:bidi="ar-SY"/>
        </w:rPr>
        <w:t>).</w:t>
      </w:r>
    </w:p>
    <w:p w14:paraId="36F4679A" w14:textId="77777777" w:rsidR="000A7696" w:rsidRPr="000A004A" w:rsidRDefault="000A7696" w:rsidP="000A7696">
      <w:pPr>
        <w:rPr>
          <w:rtl/>
          <w:lang w:bidi="ar-SY"/>
        </w:rPr>
      </w:pPr>
    </w:p>
    <w:p w14:paraId="195BA46F" w14:textId="77777777" w:rsidR="00AC0DE1" w:rsidRPr="00446A4B" w:rsidRDefault="00AC0DE1" w:rsidP="00D05624">
      <w:pPr>
        <w:rPr>
          <w:rFonts w:hint="cs"/>
        </w:rPr>
      </w:pPr>
    </w:p>
    <w:sectPr w:rsidR="00AC0DE1" w:rsidRPr="00446A4B" w:rsidSect="009C0A33">
      <w:headerReference w:type="default" r:id="rId11"/>
      <w:footerReference w:type="default" r:id="rId12"/>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09267" w14:textId="77777777" w:rsidR="00300C7F" w:rsidRDefault="00300C7F" w:rsidP="00D05624">
      <w:r>
        <w:separator/>
      </w:r>
    </w:p>
  </w:endnote>
  <w:endnote w:type="continuationSeparator" w:id="0">
    <w:p w14:paraId="48AFBB8A" w14:textId="77777777" w:rsidR="00300C7F" w:rsidRDefault="00300C7F"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GE Dinar Two">
    <w:altName w:val="Sakkal Majalla"/>
    <w:panose1 w:val="00000000000000000000"/>
    <w:charset w:val="B2"/>
    <w:family w:val="roman"/>
    <w:notTrueType/>
    <w:pitch w:val="variable"/>
    <w:sig w:usb0="80002003" w:usb1="80000100" w:usb2="00000028" w:usb3="00000000" w:csb0="00000040" w:csb1="00000000"/>
  </w:font>
  <w:font w:name="Cambria Math">
    <w:panose1 w:val="02040503050406030204"/>
    <w:charset w:val="00"/>
    <w:family w:val="roman"/>
    <w:pitch w:val="variable"/>
    <w:sig w:usb0="E00006FF" w:usb1="420024FF" w:usb2="02000000" w:usb3="00000000" w:csb0="0000019F" w:csb1="00000000"/>
  </w:font>
  <w:font w:name="SymbolMT">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A8F32" w14:textId="3D8F9E83" w:rsidR="00E03332" w:rsidRDefault="00E03332" w:rsidP="00D05624">
    <w:pPr>
      <w:pStyle w:val="a4"/>
    </w:pPr>
    <w:r w:rsidRPr="00E03332">
      <w:rPr>
        <w:noProof/>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6A9A51"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77777777" w:rsidR="00446A4B" w:rsidRPr="00446A4B" w:rsidRDefault="00446A4B" w:rsidP="00446A4B">
    <w:pPr>
      <w:pStyle w:val="a4"/>
      <w:rPr>
        <w:rFonts w:ascii="Aller" w:hAnsi="Aller"/>
        <w:color w:val="0070C0"/>
        <w:sz w:val="28"/>
        <w:szCs w:val="28"/>
      </w:rPr>
    </w:pPr>
    <w:r w:rsidRPr="00446A4B">
      <w:rPr>
        <w:sz w:val="28"/>
        <w:szCs w:val="28"/>
        <w:rtl/>
      </w:rPr>
      <w:tab/>
    </w:r>
    <w:hyperlink r:id="rId1" w:history="1">
      <w:r w:rsidRPr="00446A4B">
        <w:rPr>
          <w:rStyle w:val="Hyperlink"/>
          <w:rFonts w:ascii="Aller" w:hAnsi="Aller"/>
          <w:color w:val="0070C0"/>
          <w:sz w:val="28"/>
          <w:szCs w:val="28"/>
        </w:rPr>
        <w:t>https://manara.edu.sy/</w:t>
      </w:r>
    </w:hyperlink>
  </w:p>
  <w:p w14:paraId="3F2F0B0E" w14:textId="2F118B20" w:rsidR="00E03332" w:rsidRDefault="00E03332" w:rsidP="00446A4B">
    <w:pPr>
      <w:pStyle w:val="a4"/>
      <w:tabs>
        <w:tab w:val="clear" w:pos="4680"/>
        <w:tab w:val="clear" w:pos="9360"/>
        <w:tab w:val="left" w:pos="5621"/>
      </w:tabs>
    </w:pPr>
  </w:p>
  <w:tbl>
    <w:tblPr>
      <w:tblStyle w:val="a7"/>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674"/>
      <w:gridCol w:w="2255"/>
      <w:gridCol w:w="2255"/>
    </w:tblGrid>
    <w:tr w:rsidR="00855B13" w:rsidRPr="003E1627" w14:paraId="6B46C317" w14:textId="77777777" w:rsidTr="009C0A33">
      <w:trPr>
        <w:trHeight w:val="418"/>
      </w:trPr>
      <w:tc>
        <w:tcPr>
          <w:tcW w:w="1416" w:type="pct"/>
        </w:tcPr>
        <w:p w14:paraId="7085C408" w14:textId="225D08C1" w:rsidR="00855B13" w:rsidRPr="009C0A33" w:rsidRDefault="00855B13"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855B13" w:rsidRPr="003E1627" w:rsidRDefault="00855B13" w:rsidP="00855B13">
          <w:pPr>
            <w:bidi w:val="0"/>
            <w:jc w:val="center"/>
            <w:rPr>
              <w:color w:val="000000"/>
              <w:sz w:val="22"/>
              <w:szCs w:val="22"/>
            </w:rPr>
          </w:pPr>
          <w:r w:rsidRPr="003E1627">
            <w:rPr>
              <w:color w:val="000000"/>
              <w:sz w:val="22"/>
              <w:szCs w:val="22"/>
            </w:rPr>
            <w:t>Issue date:</w:t>
          </w:r>
          <w:r w:rsidR="003E1627" w:rsidRPr="003E1627">
            <w:rPr>
              <w:rFonts w:hint="cs"/>
              <w:color w:val="000000"/>
              <w:sz w:val="22"/>
              <w:szCs w:val="22"/>
              <w:rtl/>
            </w:rPr>
            <w:t>01</w:t>
          </w:r>
          <w:r w:rsidR="003E1627" w:rsidRPr="003E1627">
            <w:rPr>
              <w:color w:val="000000"/>
              <w:sz w:val="22"/>
              <w:szCs w:val="22"/>
            </w:rPr>
            <w:t>May2023</w:t>
          </w:r>
        </w:p>
      </w:tc>
      <w:tc>
        <w:tcPr>
          <w:tcW w:w="1125" w:type="pct"/>
        </w:tcPr>
        <w:p w14:paraId="5FC3234C" w14:textId="20EE552C" w:rsidR="00855B13" w:rsidRPr="003E1627" w:rsidRDefault="00855B13"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855B13" w:rsidRPr="003E1627" w:rsidRDefault="00855B13"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001D6FD9">
            <w:rPr>
              <w:noProof/>
              <w:color w:val="000000"/>
              <w:sz w:val="22"/>
              <w:szCs w:val="22"/>
            </w:rPr>
            <w:t>5</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001D6FD9">
            <w:rPr>
              <w:noProof/>
              <w:color w:val="000000"/>
              <w:sz w:val="22"/>
              <w:szCs w:val="22"/>
            </w:rPr>
            <w:t>5</w:t>
          </w:r>
          <w:r w:rsidRPr="003E1627">
            <w:rPr>
              <w:color w:val="000000"/>
              <w:sz w:val="22"/>
              <w:szCs w:val="22"/>
            </w:rPr>
            <w:fldChar w:fldCharType="end"/>
          </w:r>
        </w:p>
      </w:tc>
    </w:tr>
  </w:tbl>
  <w:p w14:paraId="452CF6F7" w14:textId="7D006893" w:rsidR="00E03332" w:rsidRPr="00E03332" w:rsidRDefault="00E03332" w:rsidP="00855B13">
    <w:pPr>
      <w:pStyle w:val="a4"/>
      <w:jc w:val="center"/>
      <w:rPr>
        <w:rFonts w:ascii="Aller" w:hAnsi="Aller"/>
        <w:color w:val="0070C0"/>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CB76D" w14:textId="77777777" w:rsidR="00300C7F" w:rsidRDefault="00300C7F" w:rsidP="00D05624">
      <w:r>
        <w:separator/>
      </w:r>
    </w:p>
  </w:footnote>
  <w:footnote w:type="continuationSeparator" w:id="0">
    <w:p w14:paraId="22D12DA2" w14:textId="77777777" w:rsidR="00300C7F" w:rsidRDefault="00300C7F" w:rsidP="00D05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EA2E3" w14:textId="5E1B1224" w:rsidR="00E926F6" w:rsidRPr="005B4EF4" w:rsidRDefault="005B4EF4" w:rsidP="005B4EF4">
    <w:pPr>
      <w:pStyle w:val="a3"/>
      <w:bidi w:val="0"/>
      <w:rPr>
        <w:sz w:val="28"/>
        <w:szCs w:val="28"/>
        <w:rtl/>
        <w:lang w:bidi="ar-SY"/>
      </w:rPr>
    </w:pPr>
    <w:r w:rsidRPr="005B4EF4">
      <w:rPr>
        <w:noProof/>
        <w:sz w:val="28"/>
        <w:szCs w:val="28"/>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EndPr/>
      <w:sdtContent>
        <w:r w:rsidR="00EC0323">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1032"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دليل جلسات العملي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D27D8"/>
    <w:multiLevelType w:val="hybridMultilevel"/>
    <w:tmpl w:val="CA4EB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A2386"/>
    <w:multiLevelType w:val="hybridMultilevel"/>
    <w:tmpl w:val="0FE2B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70EBA"/>
    <w:multiLevelType w:val="hybridMultilevel"/>
    <w:tmpl w:val="976EC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12A06"/>
    <w:multiLevelType w:val="hybridMultilevel"/>
    <w:tmpl w:val="9E0012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C3E70C8"/>
    <w:multiLevelType w:val="hybridMultilevel"/>
    <w:tmpl w:val="172A2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BB4A8F"/>
    <w:multiLevelType w:val="hybridMultilevel"/>
    <w:tmpl w:val="A9B03A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0FA7B79"/>
    <w:multiLevelType w:val="hybridMultilevel"/>
    <w:tmpl w:val="57A24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CE485B"/>
    <w:multiLevelType w:val="hybridMultilevel"/>
    <w:tmpl w:val="57A24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3C0435"/>
    <w:multiLevelType w:val="hybridMultilevel"/>
    <w:tmpl w:val="6D9E9E62"/>
    <w:lvl w:ilvl="0" w:tplc="6C7C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577228"/>
    <w:multiLevelType w:val="hybridMultilevel"/>
    <w:tmpl w:val="2B06CD10"/>
    <w:lvl w:ilvl="0" w:tplc="26365730">
      <w:start w:val="3"/>
      <w:numFmt w:val="bullet"/>
      <w:lvlText w:val="-"/>
      <w:lvlJc w:val="left"/>
      <w:pPr>
        <w:ind w:left="810" w:hanging="360"/>
      </w:pPr>
      <w:rPr>
        <w:rFonts w:ascii="Simplified Arabic" w:eastAsia="Times New Roman" w:hAnsi="Simplified Arabic" w:cs="Simplified Arabic"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3"/>
  </w:num>
  <w:num w:numId="2">
    <w:abstractNumId w:val="8"/>
  </w:num>
  <w:num w:numId="3">
    <w:abstractNumId w:val="9"/>
  </w:num>
  <w:num w:numId="4">
    <w:abstractNumId w:val="2"/>
  </w:num>
  <w:num w:numId="5">
    <w:abstractNumId w:val="0"/>
  </w:num>
  <w:num w:numId="6">
    <w:abstractNumId w:val="6"/>
  </w:num>
  <w:num w:numId="7">
    <w:abstractNumId w:val="1"/>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B0"/>
    <w:rsid w:val="00034868"/>
    <w:rsid w:val="00047F26"/>
    <w:rsid w:val="000A004A"/>
    <w:rsid w:val="000A7696"/>
    <w:rsid w:val="00137DC0"/>
    <w:rsid w:val="001579D9"/>
    <w:rsid w:val="00167CE4"/>
    <w:rsid w:val="0017222F"/>
    <w:rsid w:val="00187BB0"/>
    <w:rsid w:val="001A576A"/>
    <w:rsid w:val="001D6FD9"/>
    <w:rsid w:val="00300C7F"/>
    <w:rsid w:val="003E1627"/>
    <w:rsid w:val="00446A4B"/>
    <w:rsid w:val="0049227E"/>
    <w:rsid w:val="00516CDC"/>
    <w:rsid w:val="005B4EF4"/>
    <w:rsid w:val="005F696B"/>
    <w:rsid w:val="00664A51"/>
    <w:rsid w:val="006E55D8"/>
    <w:rsid w:val="00701B29"/>
    <w:rsid w:val="00727C27"/>
    <w:rsid w:val="007924A8"/>
    <w:rsid w:val="0083168D"/>
    <w:rsid w:val="00847301"/>
    <w:rsid w:val="00855B13"/>
    <w:rsid w:val="00913659"/>
    <w:rsid w:val="009C0A33"/>
    <w:rsid w:val="00A6175F"/>
    <w:rsid w:val="00AC0DE1"/>
    <w:rsid w:val="00BB2074"/>
    <w:rsid w:val="00C12D31"/>
    <w:rsid w:val="00C451AF"/>
    <w:rsid w:val="00D05624"/>
    <w:rsid w:val="00D62DD4"/>
    <w:rsid w:val="00D82B8C"/>
    <w:rsid w:val="00D8744D"/>
    <w:rsid w:val="00DA5A58"/>
    <w:rsid w:val="00DA5EDB"/>
    <w:rsid w:val="00DC2F28"/>
    <w:rsid w:val="00DD4385"/>
    <w:rsid w:val="00E03332"/>
    <w:rsid w:val="00E926F6"/>
    <w:rsid w:val="00EE29E3"/>
    <w:rsid w:val="00F17418"/>
    <w:rsid w:val="00F62DFA"/>
    <w:rsid w:val="00FB02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C0A20"/>
  <w15:chartTrackingRefBased/>
  <w15:docId w15:val="{E109DD04-1AAA-47DE-8271-B2600E4B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624"/>
    <w:pPr>
      <w:bidi/>
    </w:pPr>
    <w:rPr>
      <w:rFonts w:ascii="Sakkal Majalla" w:hAnsi="Sakkal Majalla" w:cs="Sakkal Majalla"/>
      <w:sz w:val="24"/>
      <w:szCs w:val="24"/>
    </w:rPr>
  </w:style>
  <w:style w:type="paragraph" w:styleId="1">
    <w:name w:val="heading 1"/>
    <w:basedOn w:val="a"/>
    <w:next w:val="a"/>
    <w:link w:val="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2">
    <w:name w:val="heading 2"/>
    <w:basedOn w:val="a"/>
    <w:next w:val="a"/>
    <w:link w:val="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3">
    <w:name w:val="heading 3"/>
    <w:basedOn w:val="a"/>
    <w:next w:val="a"/>
    <w:link w:val="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6F6"/>
    <w:pPr>
      <w:tabs>
        <w:tab w:val="center" w:pos="4680"/>
        <w:tab w:val="right" w:pos="9360"/>
      </w:tabs>
      <w:spacing w:after="0" w:line="240" w:lineRule="auto"/>
    </w:pPr>
  </w:style>
  <w:style w:type="character" w:customStyle="1" w:styleId="Char">
    <w:name w:val="رأس الصفحة Char"/>
    <w:basedOn w:val="a0"/>
    <w:link w:val="a3"/>
    <w:uiPriority w:val="99"/>
    <w:rsid w:val="00E926F6"/>
  </w:style>
  <w:style w:type="paragraph" w:styleId="a4">
    <w:name w:val="footer"/>
    <w:basedOn w:val="a"/>
    <w:link w:val="Char0"/>
    <w:uiPriority w:val="99"/>
    <w:unhideWhenUsed/>
    <w:rsid w:val="00E926F6"/>
    <w:pPr>
      <w:tabs>
        <w:tab w:val="center" w:pos="4680"/>
        <w:tab w:val="right" w:pos="9360"/>
      </w:tabs>
      <w:spacing w:after="0" w:line="240" w:lineRule="auto"/>
    </w:pPr>
  </w:style>
  <w:style w:type="character" w:customStyle="1" w:styleId="Char0">
    <w:name w:val="تذييل الصفحة Char"/>
    <w:basedOn w:val="a0"/>
    <w:link w:val="a4"/>
    <w:uiPriority w:val="99"/>
    <w:rsid w:val="00E926F6"/>
  </w:style>
  <w:style w:type="character" w:styleId="Hyperlink">
    <w:name w:val="Hyperlink"/>
    <w:basedOn w:val="a0"/>
    <w:uiPriority w:val="99"/>
    <w:unhideWhenUsed/>
    <w:rsid w:val="00E03332"/>
    <w:rPr>
      <w:color w:val="0563C1" w:themeColor="hyperlink"/>
      <w:u w:val="single"/>
    </w:rPr>
  </w:style>
  <w:style w:type="character" w:customStyle="1" w:styleId="UnresolvedMention">
    <w:name w:val="Unresolved Mention"/>
    <w:basedOn w:val="a0"/>
    <w:uiPriority w:val="99"/>
    <w:semiHidden/>
    <w:unhideWhenUsed/>
    <w:rsid w:val="00E03332"/>
    <w:rPr>
      <w:color w:val="605E5C"/>
      <w:shd w:val="clear" w:color="auto" w:fill="E1DFDD"/>
    </w:rPr>
  </w:style>
  <w:style w:type="character" w:customStyle="1" w:styleId="1Char">
    <w:name w:val="عنوان 1 Char"/>
    <w:basedOn w:val="a0"/>
    <w:link w:val="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2Char">
    <w:name w:val="عنوان 2 Char"/>
    <w:basedOn w:val="a0"/>
    <w:link w:val="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a5">
    <w:name w:val="Title"/>
    <w:basedOn w:val="a"/>
    <w:link w:val="Char1"/>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Char1">
    <w:name w:val="العنوان Char"/>
    <w:basedOn w:val="a0"/>
    <w:link w:val="a5"/>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a6">
    <w:name w:val="List Paragraph"/>
    <w:basedOn w:val="a"/>
    <w:uiPriority w:val="34"/>
    <w:qFormat/>
    <w:rsid w:val="00847301"/>
    <w:pPr>
      <w:ind w:left="720"/>
      <w:contextualSpacing/>
    </w:pPr>
  </w:style>
  <w:style w:type="table" w:styleId="a7">
    <w:name w:val="Table Grid"/>
    <w:basedOn w:val="a1"/>
    <w:uiPriority w:val="39"/>
    <w:rsid w:val="0084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rsid w:val="00847301"/>
    <w:pPr>
      <w:tabs>
        <w:tab w:val="right" w:leader="dot" w:pos="9016"/>
      </w:tabs>
      <w:spacing w:after="100"/>
    </w:pPr>
    <w:rPr>
      <w:kern w:val="2"/>
      <w:lang w:bidi="ar-SY"/>
      <w14:ligatures w14:val="standardContextual"/>
    </w:rPr>
  </w:style>
  <w:style w:type="paragraph" w:styleId="a8">
    <w:name w:val="TOC Heading"/>
    <w:basedOn w:val="1"/>
    <w:next w:val="a"/>
    <w:uiPriority w:val="39"/>
    <w:unhideWhenUsed/>
    <w:qFormat/>
    <w:rsid w:val="00847301"/>
    <w:pPr>
      <w:bidi w:val="0"/>
      <w:outlineLvl w:val="9"/>
    </w:pPr>
    <w:rPr>
      <w:rFonts w:cstheme="majorBidi"/>
      <w:b w:val="0"/>
      <w:bCs w:val="0"/>
      <w:kern w:val="0"/>
      <w:lang w:bidi="ar-SA"/>
      <w14:ligatures w14:val="none"/>
    </w:rPr>
  </w:style>
  <w:style w:type="paragraph" w:styleId="20">
    <w:name w:val="toc 2"/>
    <w:basedOn w:val="a"/>
    <w:next w:val="a"/>
    <w:autoRedefine/>
    <w:uiPriority w:val="39"/>
    <w:unhideWhenUsed/>
    <w:rsid w:val="00847301"/>
    <w:pPr>
      <w:spacing w:after="100"/>
      <w:ind w:left="220"/>
    </w:pPr>
    <w:rPr>
      <w:rFonts w:eastAsiaTheme="minorEastAsia" w:cs="Times New Roman"/>
    </w:rPr>
  </w:style>
  <w:style w:type="character" w:customStyle="1" w:styleId="3Char">
    <w:name w:val="عنوان 3 Char"/>
    <w:basedOn w:val="a0"/>
    <w:link w:val="3"/>
    <w:uiPriority w:val="9"/>
    <w:rsid w:val="00847301"/>
    <w:rPr>
      <w:rFonts w:asciiTheme="majorHAnsi" w:eastAsiaTheme="majorEastAsia" w:hAnsiTheme="majorHAnsi" w:cs="GE Dinar Two"/>
      <w:color w:val="1F3763" w:themeColor="accent1" w:themeShade="7F"/>
      <w:sz w:val="24"/>
      <w:szCs w:val="24"/>
    </w:rPr>
  </w:style>
  <w:style w:type="paragraph" w:styleId="30">
    <w:name w:val="toc 3"/>
    <w:basedOn w:val="a"/>
    <w:next w:val="a"/>
    <w:autoRedefine/>
    <w:uiPriority w:val="39"/>
    <w:unhideWhenUsed/>
    <w:rsid w:val="00847301"/>
    <w:pPr>
      <w:spacing w:after="100"/>
      <w:ind w:left="440"/>
    </w:pPr>
  </w:style>
  <w:style w:type="character" w:styleId="a9">
    <w:name w:val="FollowedHyperlink"/>
    <w:basedOn w:val="a0"/>
    <w:uiPriority w:val="99"/>
    <w:semiHidden/>
    <w:unhideWhenUsed/>
    <w:rsid w:val="005B4EF4"/>
    <w:rPr>
      <w:color w:val="954F72" w:themeColor="followedHyperlink"/>
      <w:u w:val="single"/>
    </w:rPr>
  </w:style>
  <w:style w:type="paragraph" w:customStyle="1" w:styleId="Style">
    <w:name w:val="Style"/>
    <w:rsid w:val="00DD4385"/>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E2893-155C-4F96-8896-D1EF96BFE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Samer Mualla</cp:lastModifiedBy>
  <cp:revision>23</cp:revision>
  <cp:lastPrinted>2023-05-02T06:37:00Z</cp:lastPrinted>
  <dcterms:created xsi:type="dcterms:W3CDTF">2023-05-01T12:04:00Z</dcterms:created>
  <dcterms:modified xsi:type="dcterms:W3CDTF">2023-09-10T15:24:00Z</dcterms:modified>
</cp:coreProperties>
</file>