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3661C" w14:textId="77777777" w:rsidR="00997FD3" w:rsidRPr="00A310E7" w:rsidRDefault="00997FD3" w:rsidP="00997FD3">
      <w:pPr>
        <w:bidi/>
        <w:spacing w:after="0"/>
        <w:jc w:val="center"/>
        <w:rPr>
          <w:b/>
          <w:bCs/>
          <w:sz w:val="40"/>
          <w:szCs w:val="40"/>
          <w:rtl/>
          <w:lang w:val="en-CA" w:bidi="ar-SY"/>
        </w:rPr>
      </w:pPr>
      <w:r w:rsidRPr="00A310E7">
        <w:rPr>
          <w:rFonts w:hint="cs"/>
          <w:b/>
          <w:bCs/>
          <w:sz w:val="40"/>
          <w:szCs w:val="40"/>
          <w:rtl/>
          <w:lang w:val="en-CA" w:bidi="ar-SY"/>
        </w:rPr>
        <w:t>الامتصاص</w:t>
      </w:r>
    </w:p>
    <w:p w14:paraId="2E010F13" w14:textId="77777777" w:rsidR="00997FD3" w:rsidRPr="00A310E7" w:rsidRDefault="00997FD3" w:rsidP="00997FD3">
      <w:pPr>
        <w:bidi/>
        <w:spacing w:after="0"/>
        <w:jc w:val="center"/>
        <w:rPr>
          <w:b/>
          <w:bCs/>
          <w:sz w:val="28"/>
          <w:szCs w:val="28"/>
          <w:lang w:bidi="ar-SY"/>
        </w:rPr>
      </w:pPr>
      <w:r w:rsidRPr="00A310E7">
        <w:rPr>
          <w:b/>
          <w:bCs/>
          <w:sz w:val="40"/>
          <w:szCs w:val="40"/>
          <w:lang w:bidi="ar-SY"/>
        </w:rPr>
        <w:t>Absorption</w:t>
      </w:r>
    </w:p>
    <w:p w14:paraId="79AC09A4" w14:textId="77777777" w:rsidR="00997FD3" w:rsidRPr="00A310E7" w:rsidRDefault="00997FD3" w:rsidP="00997FD3">
      <w:pPr>
        <w:bidi/>
        <w:spacing w:after="0"/>
        <w:jc w:val="both"/>
        <w:rPr>
          <w:sz w:val="28"/>
          <w:szCs w:val="28"/>
          <w:rtl/>
          <w:lang w:val="en-CA" w:bidi="ar-SY"/>
        </w:rPr>
      </w:pPr>
      <w:r w:rsidRPr="00A310E7">
        <w:rPr>
          <w:rFonts w:hint="cs"/>
          <w:sz w:val="28"/>
          <w:szCs w:val="28"/>
          <w:rtl/>
          <w:lang w:val="en-CA" w:bidi="ar-SY"/>
        </w:rPr>
        <w:t>الامتصاص هو مرور الدواء من موقع الامتصاص إلى الدم. التوزع هو ايصال الدواء إلى الأنسجة. حتى يصل الدواء إلى موقع التأثير يجب أن يتجاو</w:t>
      </w:r>
      <w:r>
        <w:rPr>
          <w:rFonts w:hint="cs"/>
          <w:sz w:val="28"/>
          <w:szCs w:val="28"/>
          <w:rtl/>
          <w:lang w:val="en-CA" w:bidi="ar-SY"/>
        </w:rPr>
        <w:t>ز عدداً من الحواجز البيولوجية و</w:t>
      </w:r>
      <w:r w:rsidRPr="00A310E7">
        <w:rPr>
          <w:rFonts w:hint="cs"/>
          <w:sz w:val="28"/>
          <w:szCs w:val="28"/>
          <w:rtl/>
          <w:lang w:val="en-CA" w:bidi="ar-SY"/>
        </w:rPr>
        <w:t>الأغشية.</w:t>
      </w:r>
      <w:r w:rsidRPr="00A310E7">
        <w:rPr>
          <w:sz w:val="24"/>
          <w:szCs w:val="24"/>
        </w:rPr>
        <w:t xml:space="preserve"> </w:t>
      </w:r>
    </w:p>
    <w:p w14:paraId="57FACC31" w14:textId="77777777" w:rsidR="00997FD3" w:rsidRPr="00A310E7" w:rsidRDefault="00997FD3" w:rsidP="00997FD3">
      <w:pPr>
        <w:bidi/>
        <w:spacing w:after="0"/>
        <w:jc w:val="both"/>
        <w:rPr>
          <w:sz w:val="28"/>
          <w:szCs w:val="28"/>
          <w:rtl/>
          <w:lang w:val="en-CA" w:bidi="ar-SY"/>
        </w:rPr>
      </w:pPr>
      <w:r w:rsidRPr="00A310E7">
        <w:rPr>
          <w:rFonts w:hint="cs"/>
          <w:sz w:val="28"/>
          <w:szCs w:val="28"/>
          <w:rtl/>
          <w:lang w:val="en-CA" w:bidi="ar-SY"/>
        </w:rPr>
        <w:t xml:space="preserve">إن نفوذية أي دواء من موقع الامتصاص إلى الدوران </w:t>
      </w:r>
      <w:proofErr w:type="spellStart"/>
      <w:r w:rsidRPr="00A310E7">
        <w:rPr>
          <w:rFonts w:hint="cs"/>
          <w:sz w:val="28"/>
          <w:szCs w:val="28"/>
          <w:rtl/>
          <w:lang w:val="en-CA" w:bidi="ar-SY"/>
        </w:rPr>
        <w:t>الجهازي</w:t>
      </w:r>
      <w:proofErr w:type="spellEnd"/>
      <w:r w:rsidRPr="00A310E7">
        <w:rPr>
          <w:rFonts w:hint="cs"/>
          <w:sz w:val="28"/>
          <w:szCs w:val="28"/>
          <w:rtl/>
          <w:lang w:val="en-CA" w:bidi="ar-SY"/>
        </w:rPr>
        <w:t xml:space="preserve"> يرتبط بشكل</w:t>
      </w:r>
      <w:r>
        <w:rPr>
          <w:rFonts w:hint="cs"/>
          <w:sz w:val="28"/>
          <w:szCs w:val="28"/>
          <w:rtl/>
          <w:lang w:val="en-CA" w:bidi="ar-SY"/>
        </w:rPr>
        <w:t xml:space="preserve"> وثيق بالبنية الجزيئية للدواء والخواص الفيزيائية و</w:t>
      </w:r>
      <w:r w:rsidRPr="00A310E7">
        <w:rPr>
          <w:rFonts w:hint="cs"/>
          <w:sz w:val="28"/>
          <w:szCs w:val="28"/>
          <w:rtl/>
          <w:lang w:val="en-CA" w:bidi="ar-SY"/>
        </w:rPr>
        <w:t>الحيوية للغشاء الخلوي. كي يتم الامتصاص إلى داخل الخلايا يجب أن يعبر الدواء الغشاء الخلوي.</w:t>
      </w:r>
    </w:p>
    <w:p w14:paraId="4B785821" w14:textId="77777777" w:rsidR="00997FD3" w:rsidRPr="00A310E7" w:rsidRDefault="00997FD3" w:rsidP="00997FD3">
      <w:pPr>
        <w:bidi/>
        <w:spacing w:after="0"/>
        <w:jc w:val="both"/>
        <w:rPr>
          <w:sz w:val="28"/>
          <w:szCs w:val="28"/>
          <w:rtl/>
          <w:lang w:val="en-CA" w:bidi="ar-SY"/>
        </w:rPr>
      </w:pPr>
      <w:r w:rsidRPr="00A310E7">
        <w:rPr>
          <w:rFonts w:hint="cs"/>
          <w:sz w:val="28"/>
          <w:szCs w:val="28"/>
          <w:rtl/>
          <w:lang w:val="en-CA" w:bidi="ar-SY"/>
        </w:rPr>
        <w:t>الامتصاص عبر الخلايا هو عملية تحريك الد</w:t>
      </w:r>
      <w:r>
        <w:rPr>
          <w:rFonts w:hint="cs"/>
          <w:sz w:val="28"/>
          <w:szCs w:val="28"/>
          <w:rtl/>
          <w:lang w:val="en-CA" w:bidi="ar-SY"/>
        </w:rPr>
        <w:t>واء عبر الغشاء الخلوي. و</w:t>
      </w:r>
      <w:r w:rsidRPr="00A310E7">
        <w:rPr>
          <w:rFonts w:hint="cs"/>
          <w:sz w:val="28"/>
          <w:szCs w:val="28"/>
          <w:rtl/>
          <w:lang w:val="en-CA" w:bidi="ar-SY"/>
        </w:rPr>
        <w:t>لكن بشكل بديل يذهب عبر ال</w:t>
      </w:r>
      <w:r>
        <w:rPr>
          <w:rFonts w:hint="cs"/>
          <w:sz w:val="28"/>
          <w:szCs w:val="28"/>
          <w:rtl/>
          <w:lang w:val="en-CA" w:bidi="ar-SY"/>
        </w:rPr>
        <w:t>فراغات أو الوصلات بين الخلايا و</w:t>
      </w:r>
      <w:r w:rsidRPr="00A310E7">
        <w:rPr>
          <w:rFonts w:hint="cs"/>
          <w:sz w:val="28"/>
          <w:szCs w:val="28"/>
          <w:rtl/>
          <w:lang w:val="en-CA" w:bidi="ar-SY"/>
        </w:rPr>
        <w:t>تُعرف هذه العملية بالامتصاص نظير الخلوي (</w:t>
      </w:r>
      <w:proofErr w:type="spellStart"/>
      <w:r w:rsidRPr="00A310E7">
        <w:rPr>
          <w:sz w:val="28"/>
          <w:szCs w:val="28"/>
          <w:lang w:bidi="ar-SY"/>
        </w:rPr>
        <w:t>paracellular</w:t>
      </w:r>
      <w:proofErr w:type="spellEnd"/>
      <w:r w:rsidRPr="00A310E7">
        <w:rPr>
          <w:sz w:val="28"/>
          <w:szCs w:val="28"/>
          <w:lang w:bidi="ar-SY"/>
        </w:rPr>
        <w:t xml:space="preserve"> drug absorption</w:t>
      </w:r>
      <w:r w:rsidRPr="00A310E7">
        <w:rPr>
          <w:rFonts w:hint="cs"/>
          <w:sz w:val="28"/>
          <w:szCs w:val="28"/>
          <w:rtl/>
          <w:lang w:val="en-CA" w:bidi="ar-SY"/>
        </w:rPr>
        <w:t>)</w:t>
      </w:r>
      <w:r>
        <w:rPr>
          <w:rFonts w:hint="cs"/>
          <w:sz w:val="28"/>
          <w:szCs w:val="28"/>
          <w:rtl/>
          <w:lang w:val="en-CA" w:bidi="ar-SY"/>
        </w:rPr>
        <w:t xml:space="preserve">. </w:t>
      </w:r>
      <w:r w:rsidRPr="00A310E7">
        <w:rPr>
          <w:rFonts w:hint="cs"/>
          <w:sz w:val="28"/>
          <w:szCs w:val="28"/>
          <w:rtl/>
          <w:lang w:val="en-CA" w:bidi="ar-SY"/>
        </w:rPr>
        <w:t>الشكل 1 يُظهر الفرق بين العمليتين</w:t>
      </w:r>
      <w:r>
        <w:rPr>
          <w:rFonts w:hint="cs"/>
          <w:sz w:val="28"/>
          <w:szCs w:val="28"/>
          <w:rtl/>
          <w:lang w:val="en-CA" w:bidi="ar-SY"/>
        </w:rPr>
        <w:t>.</w:t>
      </w:r>
      <w:r w:rsidRPr="00A310E7">
        <w:rPr>
          <w:rFonts w:hint="cs"/>
          <w:sz w:val="28"/>
          <w:szCs w:val="28"/>
          <w:rtl/>
          <w:lang w:val="en-CA" w:bidi="ar-SY"/>
        </w:rPr>
        <w:t xml:space="preserve"> </w:t>
      </w:r>
    </w:p>
    <w:p w14:paraId="62D9CC24" w14:textId="77777777" w:rsidR="00997FD3" w:rsidRPr="00A310E7" w:rsidRDefault="00997FD3" w:rsidP="00997FD3">
      <w:pPr>
        <w:bidi/>
        <w:spacing w:after="0"/>
        <w:jc w:val="center"/>
        <w:rPr>
          <w:sz w:val="28"/>
          <w:szCs w:val="28"/>
          <w:rtl/>
          <w:lang w:val="en-CA" w:bidi="ar-SY"/>
        </w:rPr>
      </w:pPr>
      <w:r w:rsidRPr="00A310E7">
        <w:rPr>
          <w:rFonts w:cs="Arial"/>
          <w:noProof/>
          <w:sz w:val="28"/>
          <w:szCs w:val="28"/>
          <w:rtl/>
        </w:rPr>
        <w:drawing>
          <wp:inline distT="0" distB="0" distL="0" distR="0" wp14:anchorId="1EA2398C" wp14:editId="508679BD">
            <wp:extent cx="1454441" cy="1233134"/>
            <wp:effectExtent l="19050" t="0" r="0" b="0"/>
            <wp:docPr id="1" name="Image 2" descr="https://encrypted-tbn0.gstatic.com/images?q=tbn:ANd9GcTfRTJgKwK85NLTVf5Lx9s5eFmzK5SZtJmT07k0Khsq4S1YPpY"/>
            <wp:cNvGraphicFramePr/>
            <a:graphic xmlns:a="http://schemas.openxmlformats.org/drawingml/2006/main">
              <a:graphicData uri="http://schemas.openxmlformats.org/drawingml/2006/picture">
                <pic:pic xmlns:pic="http://schemas.openxmlformats.org/drawingml/2006/picture">
                  <pic:nvPicPr>
                    <pic:cNvPr id="2050" name="Picture 2" descr="https://encrypted-tbn0.gstatic.com/images?q=tbn:ANd9GcTfRTJgKwK85NLTVf5Lx9s5eFmzK5SZtJmT07k0Khsq4S1YPpY"/>
                    <pic:cNvPicPr>
                      <a:picLocks noChangeAspect="1" noChangeArrowheads="1"/>
                    </pic:cNvPicPr>
                  </pic:nvPicPr>
                  <pic:blipFill>
                    <a:blip r:embed="rId8" cstate="print"/>
                    <a:srcRect/>
                    <a:stretch>
                      <a:fillRect/>
                    </a:stretch>
                  </pic:blipFill>
                  <pic:spPr bwMode="auto">
                    <a:xfrm>
                      <a:off x="0" y="0"/>
                      <a:ext cx="1455946" cy="1234410"/>
                    </a:xfrm>
                    <a:prstGeom prst="rect">
                      <a:avLst/>
                    </a:prstGeom>
                    <a:noFill/>
                  </pic:spPr>
                </pic:pic>
              </a:graphicData>
            </a:graphic>
          </wp:inline>
        </w:drawing>
      </w:r>
    </w:p>
    <w:p w14:paraId="58797F55" w14:textId="77777777" w:rsidR="00997FD3" w:rsidRPr="00A310E7" w:rsidRDefault="00997FD3" w:rsidP="00997FD3">
      <w:pPr>
        <w:bidi/>
        <w:spacing w:after="0"/>
        <w:jc w:val="center"/>
        <w:rPr>
          <w:b/>
          <w:bCs/>
          <w:sz w:val="28"/>
          <w:szCs w:val="28"/>
          <w:rtl/>
          <w:lang w:val="en-CA" w:bidi="ar-SY"/>
        </w:rPr>
      </w:pPr>
      <w:r>
        <w:rPr>
          <w:rFonts w:hint="cs"/>
          <w:b/>
          <w:bCs/>
          <w:sz w:val="28"/>
          <w:szCs w:val="28"/>
          <w:rtl/>
          <w:lang w:val="en-CA" w:bidi="ar-SY"/>
        </w:rPr>
        <w:t>الشكل (1) الامتصاص الخلوي و</w:t>
      </w:r>
      <w:r w:rsidRPr="00A310E7">
        <w:rPr>
          <w:rFonts w:hint="cs"/>
          <w:b/>
          <w:bCs/>
          <w:sz w:val="28"/>
          <w:szCs w:val="28"/>
          <w:rtl/>
          <w:lang w:val="en-CA" w:bidi="ar-SY"/>
        </w:rPr>
        <w:t>نظير الخلوي</w:t>
      </w:r>
    </w:p>
    <w:p w14:paraId="4816BC31" w14:textId="77777777" w:rsidR="00997FD3" w:rsidRPr="00A310E7" w:rsidRDefault="00997FD3" w:rsidP="00997FD3">
      <w:pPr>
        <w:pStyle w:val="a5"/>
        <w:numPr>
          <w:ilvl w:val="0"/>
          <w:numId w:val="2"/>
        </w:numPr>
        <w:bidi/>
        <w:spacing w:after="0"/>
        <w:jc w:val="both"/>
        <w:rPr>
          <w:b/>
          <w:bCs/>
          <w:sz w:val="28"/>
          <w:szCs w:val="28"/>
          <w:rtl/>
          <w:lang w:val="en-CA" w:bidi="ar-SY"/>
        </w:rPr>
      </w:pPr>
      <w:r w:rsidRPr="00A310E7">
        <w:rPr>
          <w:rFonts w:hint="cs"/>
          <w:b/>
          <w:bCs/>
          <w:sz w:val="28"/>
          <w:szCs w:val="28"/>
          <w:rtl/>
          <w:lang w:val="en-CA" w:bidi="ar-SY"/>
        </w:rPr>
        <w:t>الغشاء الخلوي:</w:t>
      </w:r>
    </w:p>
    <w:p w14:paraId="2B3E7540" w14:textId="77777777" w:rsidR="00997FD3" w:rsidRPr="00A310E7" w:rsidRDefault="00997FD3" w:rsidP="00997FD3">
      <w:pPr>
        <w:bidi/>
        <w:spacing w:after="0"/>
        <w:jc w:val="both"/>
        <w:rPr>
          <w:sz w:val="28"/>
          <w:szCs w:val="28"/>
          <w:rtl/>
          <w:lang w:val="en-CA" w:bidi="ar-SY"/>
        </w:rPr>
      </w:pPr>
      <w:r w:rsidRPr="00A310E7">
        <w:rPr>
          <w:rFonts w:hint="cs"/>
          <w:sz w:val="28"/>
          <w:szCs w:val="28"/>
          <w:rtl/>
          <w:lang w:val="en-CA" w:bidi="ar-SY"/>
        </w:rPr>
        <w:t>الغشاء الخلوي هو غشاء نصف نفوذ. الماء وبع</w:t>
      </w:r>
      <w:r>
        <w:rPr>
          <w:rFonts w:hint="cs"/>
          <w:sz w:val="28"/>
          <w:szCs w:val="28"/>
          <w:rtl/>
          <w:lang w:val="en-CA" w:bidi="ar-SY"/>
        </w:rPr>
        <w:t>ض الجزيئات الانتقائية الصغيرة و</w:t>
      </w:r>
      <w:r w:rsidRPr="00A310E7">
        <w:rPr>
          <w:rFonts w:hint="cs"/>
          <w:sz w:val="28"/>
          <w:szCs w:val="28"/>
          <w:rtl/>
          <w:lang w:val="en-CA" w:bidi="ar-SY"/>
        </w:rPr>
        <w:t xml:space="preserve">الجزيئات المنحلة في الدسم تمر عبر الغشاء في حين أن الجزيئات </w:t>
      </w:r>
      <w:proofErr w:type="spellStart"/>
      <w:r w:rsidRPr="00A310E7">
        <w:rPr>
          <w:rFonts w:hint="cs"/>
          <w:sz w:val="28"/>
          <w:szCs w:val="28"/>
          <w:rtl/>
          <w:lang w:val="en-CA" w:bidi="ar-SY"/>
        </w:rPr>
        <w:t>الشاردية</w:t>
      </w:r>
      <w:proofErr w:type="spellEnd"/>
      <w:r w:rsidRPr="00A310E7">
        <w:rPr>
          <w:rFonts w:hint="cs"/>
          <w:sz w:val="28"/>
          <w:szCs w:val="28"/>
          <w:rtl/>
          <w:lang w:val="en-CA" w:bidi="ar-SY"/>
        </w:rPr>
        <w:t xml:space="preserve"> </w:t>
      </w:r>
      <w:r>
        <w:rPr>
          <w:rFonts w:hint="cs"/>
          <w:sz w:val="28"/>
          <w:szCs w:val="28"/>
          <w:rtl/>
          <w:lang w:val="en-CA" w:bidi="ar-SY"/>
        </w:rPr>
        <w:t>أو كبيرة الحجم مثل البروتينات و</w:t>
      </w:r>
      <w:r w:rsidRPr="00A310E7">
        <w:rPr>
          <w:rFonts w:hint="cs"/>
          <w:sz w:val="28"/>
          <w:szCs w:val="28"/>
          <w:rtl/>
          <w:lang w:val="en-CA" w:bidi="ar-SY"/>
        </w:rPr>
        <w:t>الأدوية المرتبطة بالبروتين لا تمر عبره.</w:t>
      </w:r>
    </w:p>
    <w:p w14:paraId="1624DCBD" w14:textId="77777777" w:rsidR="00997FD3" w:rsidRPr="00A310E7" w:rsidRDefault="00997FD3" w:rsidP="00997FD3">
      <w:pPr>
        <w:bidi/>
        <w:spacing w:after="0"/>
        <w:jc w:val="both"/>
        <w:rPr>
          <w:sz w:val="28"/>
          <w:szCs w:val="28"/>
          <w:rtl/>
          <w:lang w:val="en-CA" w:bidi="ar-SY"/>
        </w:rPr>
      </w:pPr>
      <w:r w:rsidRPr="00A310E7">
        <w:rPr>
          <w:rFonts w:eastAsiaTheme="minorEastAsia" w:hint="cs"/>
          <w:sz w:val="28"/>
          <w:szCs w:val="28"/>
          <w:rtl/>
          <w:lang w:val="en-CA" w:bidi="ar-SY"/>
        </w:rPr>
        <w:t xml:space="preserve">يلعب الغشاء الخلوي دوراً هاماً في توزع الأدوية. وجود طبقتين من الشحوم ضمن الغشاء يحقق له بنية نصف سائلة: الكولسترول، الشحوم الفوسفورية، الشحوم </w:t>
      </w:r>
      <w:proofErr w:type="spellStart"/>
      <w:r w:rsidRPr="00A310E7">
        <w:rPr>
          <w:rFonts w:eastAsiaTheme="minorEastAsia" w:hint="cs"/>
          <w:sz w:val="28"/>
          <w:szCs w:val="28"/>
          <w:rtl/>
          <w:lang w:val="en-CA" w:bidi="ar-SY"/>
        </w:rPr>
        <w:t>السفينغولية</w:t>
      </w:r>
      <w:proofErr w:type="spellEnd"/>
      <w:r w:rsidRPr="00A310E7">
        <w:rPr>
          <w:rFonts w:eastAsiaTheme="minorEastAsia" w:hint="cs"/>
          <w:sz w:val="28"/>
          <w:szCs w:val="28"/>
          <w:rtl/>
          <w:lang w:val="en-CA" w:bidi="ar-SY"/>
        </w:rPr>
        <w:t>، البروتينات (البروتين</w:t>
      </w:r>
      <w:r>
        <w:rPr>
          <w:rFonts w:eastAsiaTheme="minorEastAsia" w:hint="cs"/>
          <w:sz w:val="28"/>
          <w:szCs w:val="28"/>
          <w:rtl/>
          <w:lang w:val="en-CA" w:bidi="ar-SY"/>
        </w:rPr>
        <w:t>ات السكرية، بروتينات مستقبلات وبروتينات نواقل) و</w:t>
      </w:r>
      <w:r w:rsidRPr="00A310E7">
        <w:rPr>
          <w:rFonts w:eastAsiaTheme="minorEastAsia" w:hint="cs"/>
          <w:sz w:val="28"/>
          <w:szCs w:val="28"/>
          <w:rtl/>
          <w:lang w:val="en-CA" w:bidi="ar-SY"/>
        </w:rPr>
        <w:t>التي تنحصر أو تتداخل مع الغشاء</w:t>
      </w:r>
    </w:p>
    <w:p w14:paraId="1F34F2E3" w14:textId="77777777" w:rsidR="00997FD3" w:rsidRPr="00A310E7" w:rsidRDefault="00997FD3" w:rsidP="00997FD3">
      <w:pPr>
        <w:bidi/>
        <w:spacing w:after="0"/>
        <w:jc w:val="both"/>
        <w:rPr>
          <w:sz w:val="28"/>
          <w:szCs w:val="28"/>
          <w:rtl/>
          <w:lang w:val="en-CA" w:bidi="ar-SY"/>
        </w:rPr>
      </w:pPr>
      <w:r w:rsidRPr="00A310E7">
        <w:rPr>
          <w:rFonts w:hint="cs"/>
          <w:sz w:val="28"/>
          <w:szCs w:val="28"/>
          <w:rtl/>
          <w:lang w:val="en-CA" w:bidi="ar-SY"/>
        </w:rPr>
        <w:t>حركة ا</w:t>
      </w:r>
      <w:r>
        <w:rPr>
          <w:rFonts w:hint="cs"/>
          <w:sz w:val="28"/>
          <w:szCs w:val="28"/>
          <w:rtl/>
          <w:lang w:val="en-CA" w:bidi="ar-SY"/>
        </w:rPr>
        <w:t>لدواء عبر الغشاء تتأثر بتركيب و</w:t>
      </w:r>
      <w:r w:rsidRPr="00A310E7">
        <w:rPr>
          <w:rFonts w:hint="cs"/>
          <w:sz w:val="28"/>
          <w:szCs w:val="28"/>
          <w:rtl/>
          <w:lang w:val="en-CA" w:bidi="ar-SY"/>
        </w:rPr>
        <w:t xml:space="preserve">هيكل الغشاء الخلوي. ثخانة الغشاء الخلوي بشكل عام حوالي 70-100 </w:t>
      </w:r>
      <w:proofErr w:type="spellStart"/>
      <w:r w:rsidRPr="00A310E7">
        <w:rPr>
          <w:rFonts w:hint="cs"/>
          <w:sz w:val="28"/>
          <w:szCs w:val="28"/>
          <w:rtl/>
          <w:lang w:val="en-CA" w:bidi="ar-SY"/>
        </w:rPr>
        <w:t>انغستروم</w:t>
      </w:r>
      <w:proofErr w:type="spellEnd"/>
      <w:r w:rsidRPr="00A310E7">
        <w:rPr>
          <w:rFonts w:hint="cs"/>
          <w:sz w:val="28"/>
          <w:szCs w:val="28"/>
          <w:rtl/>
          <w:lang w:val="en-CA" w:bidi="ar-SY"/>
        </w:rPr>
        <w:t>. يتألف الغشاء الخلوي من طبقتين من الشحوم الفوسفورية بين طبقتين من البروتينات وتتجه الأقطاب المحبة للماء في الشحوم الفوسفورية (الرأس) باتجاه طبقة البروتين والقطب الكاره للماء (الذيل) يتجه نحو الداخل.</w:t>
      </w:r>
    </w:p>
    <w:p w14:paraId="4D56B918" w14:textId="77777777" w:rsidR="00997FD3" w:rsidRPr="00A310E7" w:rsidRDefault="00997FD3" w:rsidP="00997FD3">
      <w:pPr>
        <w:bidi/>
        <w:spacing w:after="0"/>
        <w:jc w:val="both"/>
        <w:rPr>
          <w:sz w:val="28"/>
          <w:szCs w:val="28"/>
          <w:rtl/>
          <w:lang w:val="en-CA" w:bidi="ar-SY"/>
        </w:rPr>
      </w:pPr>
      <w:r w:rsidRPr="00A310E7">
        <w:rPr>
          <w:rFonts w:hint="cs"/>
          <w:sz w:val="28"/>
          <w:szCs w:val="28"/>
          <w:rtl/>
          <w:lang w:val="en-CA" w:bidi="ar-SY"/>
        </w:rPr>
        <w:t xml:space="preserve">الأدوية المنحلة في الدسم تميل إلى اختراق الغشاء الخلوي بسهولة أكبر منها عند الجزيئات عند الجزيئات القطبية. </w:t>
      </w:r>
      <w:r w:rsidRPr="00A310E7">
        <w:rPr>
          <w:rFonts w:hint="cs"/>
          <w:sz w:val="28"/>
          <w:szCs w:val="28"/>
          <w:rtl/>
          <w:lang w:bidi="ar-SY"/>
        </w:rPr>
        <w:t>كما هو معروف</w:t>
      </w:r>
      <w:r w:rsidRPr="00A310E7">
        <w:rPr>
          <w:rFonts w:hint="cs"/>
          <w:sz w:val="28"/>
          <w:szCs w:val="28"/>
          <w:rtl/>
          <w:lang w:val="en-CA" w:bidi="ar-SY"/>
        </w:rPr>
        <w:t xml:space="preserve"> يتألف الغشاء الخلوي من بروتينات كروية مغمورة ضمن السوائل الحركية،</w:t>
      </w:r>
      <w:r>
        <w:rPr>
          <w:rFonts w:hint="cs"/>
          <w:sz w:val="28"/>
          <w:szCs w:val="28"/>
          <w:rtl/>
          <w:lang w:val="en-CA" w:bidi="ar-SY"/>
        </w:rPr>
        <w:t xml:space="preserve"> </w:t>
      </w:r>
      <w:proofErr w:type="spellStart"/>
      <w:r w:rsidRPr="00A310E7">
        <w:rPr>
          <w:rFonts w:hint="cs"/>
          <w:sz w:val="28"/>
          <w:szCs w:val="28"/>
          <w:rtl/>
          <w:lang w:val="en-CA" w:bidi="ar-SY"/>
        </w:rPr>
        <w:t>المطرس</w:t>
      </w:r>
      <w:proofErr w:type="spellEnd"/>
      <w:r w:rsidRPr="00A310E7">
        <w:rPr>
          <w:rFonts w:hint="cs"/>
          <w:sz w:val="28"/>
          <w:szCs w:val="28"/>
          <w:rtl/>
          <w:lang w:val="en-CA" w:bidi="ar-SY"/>
        </w:rPr>
        <w:t xml:space="preserve"> الدسم ثنائي الطبقة (</w:t>
      </w:r>
      <w:r w:rsidRPr="00A310E7">
        <w:rPr>
          <w:sz w:val="28"/>
          <w:szCs w:val="28"/>
          <w:lang w:bidi="ar-SY"/>
        </w:rPr>
        <w:t>lipid</w:t>
      </w:r>
      <w:r>
        <w:rPr>
          <w:sz w:val="28"/>
          <w:szCs w:val="28"/>
          <w:lang w:bidi="ar-SY"/>
        </w:rPr>
        <w:t xml:space="preserve"> </w:t>
      </w:r>
      <w:r w:rsidRPr="00A310E7">
        <w:rPr>
          <w:sz w:val="28"/>
          <w:szCs w:val="28"/>
          <w:lang w:bidi="ar-SY"/>
        </w:rPr>
        <w:t>bilayer matrix</w:t>
      </w:r>
      <w:r w:rsidRPr="00A310E7">
        <w:rPr>
          <w:rFonts w:hint="cs"/>
          <w:sz w:val="28"/>
          <w:szCs w:val="28"/>
          <w:rtl/>
          <w:lang w:val="en-CA" w:bidi="ar-SY"/>
        </w:rPr>
        <w:t xml:space="preserve">). تزود هذه البروتينات ممراً للنقل النوعي لبعض الجزيئات القطبية أو </w:t>
      </w:r>
      <w:proofErr w:type="spellStart"/>
      <w:r w:rsidRPr="00A310E7">
        <w:rPr>
          <w:rFonts w:hint="cs"/>
          <w:sz w:val="28"/>
          <w:szCs w:val="28"/>
          <w:rtl/>
          <w:lang w:val="en-CA" w:bidi="ar-SY"/>
        </w:rPr>
        <w:t>الشاردية</w:t>
      </w:r>
      <w:proofErr w:type="spellEnd"/>
      <w:r w:rsidRPr="00A310E7">
        <w:rPr>
          <w:rFonts w:hint="cs"/>
          <w:sz w:val="28"/>
          <w:szCs w:val="28"/>
          <w:rtl/>
          <w:lang w:val="en-CA" w:bidi="ar-SY"/>
        </w:rPr>
        <w:t xml:space="preserve"> عبر الحاجز الدسم. المسام الصغيرة تزود أقنية يمر عبرها الماء والشوارد والجزيئات المنحلة مثل البولة.</w:t>
      </w:r>
    </w:p>
    <w:p w14:paraId="1307A444" w14:textId="77777777" w:rsidR="00997FD3" w:rsidRPr="00A310E7" w:rsidRDefault="00997FD3" w:rsidP="00997FD3">
      <w:pPr>
        <w:pStyle w:val="a5"/>
        <w:numPr>
          <w:ilvl w:val="0"/>
          <w:numId w:val="2"/>
        </w:numPr>
        <w:bidi/>
        <w:spacing w:after="0"/>
        <w:jc w:val="both"/>
        <w:rPr>
          <w:b/>
          <w:bCs/>
          <w:sz w:val="28"/>
          <w:szCs w:val="28"/>
          <w:lang w:val="en-CA" w:bidi="ar-SY"/>
        </w:rPr>
      </w:pPr>
      <w:r w:rsidRPr="00A310E7">
        <w:rPr>
          <w:rFonts w:hint="cs"/>
          <w:b/>
          <w:bCs/>
          <w:sz w:val="28"/>
          <w:szCs w:val="28"/>
          <w:rtl/>
          <w:lang w:val="en-CA" w:bidi="ar-SY"/>
        </w:rPr>
        <w:t>المرور الدوائي عبر الأغشية الخلوية:</w:t>
      </w:r>
    </w:p>
    <w:p w14:paraId="27357050" w14:textId="77777777" w:rsidR="00997FD3" w:rsidRPr="00A310E7" w:rsidRDefault="00997FD3" w:rsidP="00997FD3">
      <w:pPr>
        <w:pStyle w:val="a5"/>
        <w:numPr>
          <w:ilvl w:val="1"/>
          <w:numId w:val="3"/>
        </w:numPr>
        <w:bidi/>
        <w:spacing w:after="0"/>
        <w:jc w:val="both"/>
        <w:rPr>
          <w:b/>
          <w:bCs/>
          <w:sz w:val="28"/>
          <w:szCs w:val="28"/>
          <w:rtl/>
          <w:lang w:val="en-CA" w:bidi="ar-SY"/>
        </w:rPr>
      </w:pPr>
      <w:r w:rsidRPr="00A310E7">
        <w:rPr>
          <w:rFonts w:hint="cs"/>
          <w:b/>
          <w:bCs/>
          <w:sz w:val="28"/>
          <w:szCs w:val="28"/>
          <w:rtl/>
          <w:lang w:val="en-CA" w:bidi="ar-SY"/>
        </w:rPr>
        <w:t>المرور المنفعل:</w:t>
      </w:r>
    </w:p>
    <w:p w14:paraId="48227BF6" w14:textId="77777777" w:rsidR="00997FD3" w:rsidRPr="00A310E7" w:rsidRDefault="00997FD3" w:rsidP="00997FD3">
      <w:pPr>
        <w:bidi/>
        <w:spacing w:after="0"/>
        <w:jc w:val="both"/>
        <w:rPr>
          <w:sz w:val="28"/>
          <w:szCs w:val="28"/>
          <w:rtl/>
          <w:lang w:val="en-CA" w:bidi="ar-SY"/>
        </w:rPr>
      </w:pPr>
      <w:r w:rsidRPr="00A310E7">
        <w:rPr>
          <w:rFonts w:hint="cs"/>
          <w:sz w:val="28"/>
          <w:szCs w:val="28"/>
          <w:rtl/>
          <w:lang w:val="en-CA" w:bidi="ar-SY"/>
        </w:rPr>
        <w:t>المرور المنفعل هو عملية يتم عبرها توزع الجزيئات بشكل تلقائي من المنطقة التي يكون فيها التركيز عالياً إلى منطقة يكون فيها التركيز أكثر انخفاضاً.</w:t>
      </w:r>
      <w:r>
        <w:rPr>
          <w:rFonts w:hint="cs"/>
          <w:sz w:val="28"/>
          <w:szCs w:val="28"/>
          <w:rtl/>
          <w:lang w:val="en-CA" w:bidi="ar-SY"/>
        </w:rPr>
        <w:t xml:space="preserve"> </w:t>
      </w:r>
      <w:r w:rsidRPr="00A310E7">
        <w:rPr>
          <w:rFonts w:hint="cs"/>
          <w:sz w:val="28"/>
          <w:szCs w:val="28"/>
          <w:rtl/>
          <w:lang w:val="en-CA" w:bidi="ar-SY"/>
        </w:rPr>
        <w:t xml:space="preserve">هذه العملية هي منفعلة حيث لا يعتمد على أي مصدر </w:t>
      </w:r>
      <w:r w:rsidRPr="00A310E7">
        <w:rPr>
          <w:rFonts w:hint="cs"/>
          <w:sz w:val="28"/>
          <w:szCs w:val="28"/>
          <w:rtl/>
          <w:lang w:val="en-CA" w:bidi="ar-SY"/>
        </w:rPr>
        <w:lastRenderedPageBreak/>
        <w:t>خارجي للطاقة. يُعتبر المرور أو الانتشار المنفعل عملية الامتصاص الأساسية لغالبية الأدوية. القوة التي تعود إلى التوزع المنفعل تعود إلى كون تركيز الدواء يكون أكثر ارتفاعاً من جهة الأغشية المخاطية منها في جهة الدم.</w:t>
      </w:r>
    </w:p>
    <w:p w14:paraId="6DFA7078" w14:textId="77777777" w:rsidR="00997FD3" w:rsidRPr="00A310E7" w:rsidRDefault="00997FD3" w:rsidP="00997FD3">
      <w:pPr>
        <w:bidi/>
        <w:spacing w:after="0"/>
        <w:jc w:val="both"/>
        <w:rPr>
          <w:sz w:val="28"/>
          <w:szCs w:val="28"/>
          <w:rtl/>
          <w:lang w:val="en-CA" w:bidi="ar-SY"/>
        </w:rPr>
      </w:pPr>
      <w:r w:rsidRPr="00A310E7">
        <w:rPr>
          <w:rFonts w:hint="cs"/>
          <w:sz w:val="28"/>
          <w:szCs w:val="28"/>
          <w:rtl/>
          <w:lang w:val="en-CA" w:bidi="ar-SY"/>
        </w:rPr>
        <w:t>تبعاً لقانون فيك للتوزع فإن الدواء سوف ينتقل من المنطقة ذات التراكيز العالية إلى المنطقة ذات التراكيز المنخفضة</w:t>
      </w:r>
    </w:p>
    <w:p w14:paraId="3BB99F35" w14:textId="77777777" w:rsidR="00997FD3" w:rsidRPr="00A310E7" w:rsidRDefault="00997FD3" w:rsidP="00997FD3">
      <w:pPr>
        <w:bidi/>
        <w:spacing w:after="0"/>
        <w:jc w:val="center"/>
        <w:rPr>
          <w:rFonts w:eastAsiaTheme="minorEastAsia"/>
          <w:sz w:val="28"/>
          <w:szCs w:val="28"/>
          <w:lang w:val="en-CA" w:bidi="ar-SY"/>
        </w:rPr>
      </w:pPr>
      <m:oMath>
        <m:f>
          <m:fPr>
            <m:ctrlPr>
              <w:rPr>
                <w:rFonts w:ascii="Cambria Math" w:hAnsi="Cambria Math"/>
                <w:i/>
                <w:sz w:val="28"/>
                <w:szCs w:val="28"/>
                <w:lang w:val="en-CA" w:bidi="ar-SY"/>
              </w:rPr>
            </m:ctrlPr>
          </m:fPr>
          <m:num>
            <m:r>
              <w:rPr>
                <w:rFonts w:ascii="Cambria Math" w:hAnsi="Cambria Math"/>
                <w:sz w:val="28"/>
                <w:szCs w:val="28"/>
                <w:lang w:val="en-CA" w:bidi="ar-SY"/>
              </w:rPr>
              <m:t>dQ</m:t>
            </m:r>
          </m:num>
          <m:den>
            <m:r>
              <w:rPr>
                <w:rFonts w:ascii="Cambria Math" w:hAnsi="Cambria Math"/>
                <w:sz w:val="28"/>
                <w:szCs w:val="28"/>
                <w:lang w:val="en-CA" w:bidi="ar-SY"/>
              </w:rPr>
              <m:t>dt</m:t>
            </m:r>
          </m:den>
        </m:f>
        <m:r>
          <w:rPr>
            <w:rFonts w:ascii="Cambria Math" w:hAnsi="Cambria Math"/>
            <w:sz w:val="28"/>
            <w:szCs w:val="28"/>
            <w:lang w:val="en-CA" w:bidi="ar-SY"/>
          </w:rPr>
          <m:t xml:space="preserve">= </m:t>
        </m:r>
        <m:f>
          <m:fPr>
            <m:ctrlPr>
              <w:rPr>
                <w:rFonts w:ascii="Cambria Math" w:hAnsi="Cambria Math"/>
                <w:i/>
                <w:sz w:val="28"/>
                <w:szCs w:val="28"/>
                <w:lang w:val="en-CA" w:bidi="ar-SY"/>
              </w:rPr>
            </m:ctrlPr>
          </m:fPr>
          <m:num>
            <m:r>
              <w:rPr>
                <w:rFonts w:ascii="Cambria Math" w:hAnsi="Cambria Math"/>
                <w:sz w:val="28"/>
                <w:szCs w:val="28"/>
                <w:lang w:val="en-CA" w:bidi="ar-SY"/>
              </w:rPr>
              <m:t>DAK</m:t>
            </m:r>
          </m:num>
          <m:den>
            <m:r>
              <w:rPr>
                <w:rFonts w:ascii="Cambria Math" w:hAnsi="Cambria Math"/>
                <w:sz w:val="28"/>
                <w:szCs w:val="28"/>
                <w:lang w:val="en-CA" w:bidi="ar-SY"/>
              </w:rPr>
              <m:t>h</m:t>
            </m:r>
          </m:den>
        </m:f>
        <m:r>
          <w:rPr>
            <w:rFonts w:ascii="Cambria Math" w:hAnsi="Cambria Math"/>
            <w:sz w:val="28"/>
            <w:szCs w:val="28"/>
            <w:lang w:val="en-CA" w:bidi="ar-SY"/>
          </w:rPr>
          <m:t xml:space="preserve"> </m:t>
        </m:r>
        <m:d>
          <m:dPr>
            <m:ctrlPr>
              <w:rPr>
                <w:rFonts w:ascii="Cambria Math" w:hAnsi="Cambria Math"/>
                <w:i/>
                <w:sz w:val="28"/>
                <w:szCs w:val="28"/>
                <w:lang w:val="en-CA" w:bidi="ar-SY"/>
              </w:rPr>
            </m:ctrlPr>
          </m:dPr>
          <m:e>
            <m:r>
              <w:rPr>
                <w:rFonts w:ascii="Cambria Math" w:hAnsi="Cambria Math"/>
                <w:sz w:val="28"/>
                <w:szCs w:val="28"/>
                <w:lang w:val="en-CA" w:bidi="ar-SY"/>
              </w:rPr>
              <m:t>CGI-Cp</m:t>
            </m:r>
          </m:e>
        </m:d>
      </m:oMath>
      <w:r>
        <w:rPr>
          <w:rFonts w:eastAsiaTheme="minorEastAsia"/>
          <w:sz w:val="28"/>
          <w:szCs w:val="28"/>
          <w:lang w:val="en-CA" w:bidi="ar-SY"/>
        </w:rPr>
        <w:t xml:space="preserve"> </w:t>
      </w:r>
    </w:p>
    <w:p w14:paraId="5B1D9895" w14:textId="77777777" w:rsidR="00997FD3" w:rsidRPr="00A310E7" w:rsidRDefault="00997FD3" w:rsidP="00997FD3">
      <w:pPr>
        <w:bidi/>
        <w:spacing w:after="0"/>
        <w:jc w:val="both"/>
        <w:rPr>
          <w:rFonts w:eastAsiaTheme="minorEastAsia"/>
          <w:sz w:val="28"/>
          <w:szCs w:val="28"/>
          <w:rtl/>
          <w:lang w:val="en-CA" w:bidi="ar-SY"/>
        </w:rPr>
      </w:pPr>
      <w:r w:rsidRPr="00A310E7">
        <w:rPr>
          <w:rFonts w:eastAsiaTheme="minorEastAsia"/>
          <w:sz w:val="28"/>
          <w:szCs w:val="28"/>
          <w:lang w:val="en-CA" w:bidi="ar-SY"/>
        </w:rPr>
        <w:t xml:space="preserve"> : </w:t>
      </w:r>
      <m:oMath>
        <m:f>
          <m:fPr>
            <m:ctrlPr>
              <w:rPr>
                <w:rFonts w:ascii="Cambria Math" w:hAnsi="Cambria Math"/>
                <w:i/>
                <w:sz w:val="28"/>
                <w:szCs w:val="28"/>
                <w:lang w:val="en-CA" w:bidi="ar-SY"/>
              </w:rPr>
            </m:ctrlPr>
          </m:fPr>
          <m:num>
            <m:r>
              <w:rPr>
                <w:rFonts w:ascii="Cambria Math" w:hAnsi="Cambria Math"/>
                <w:sz w:val="28"/>
                <w:szCs w:val="28"/>
                <w:lang w:val="en-CA" w:bidi="ar-SY"/>
              </w:rPr>
              <m:t>dQ</m:t>
            </m:r>
          </m:num>
          <m:den>
            <m:r>
              <w:rPr>
                <w:rFonts w:ascii="Cambria Math" w:hAnsi="Cambria Math"/>
                <w:sz w:val="28"/>
                <w:szCs w:val="28"/>
                <w:lang w:val="en-CA" w:bidi="ar-SY"/>
              </w:rPr>
              <m:t>dt</m:t>
            </m:r>
          </m:den>
        </m:f>
      </m:oMath>
      <w:r w:rsidRPr="00A310E7">
        <w:rPr>
          <w:rFonts w:eastAsiaTheme="minorEastAsia" w:hint="cs"/>
          <w:sz w:val="28"/>
          <w:szCs w:val="28"/>
          <w:rtl/>
          <w:lang w:val="en-CA" w:bidi="ar-SY"/>
        </w:rPr>
        <w:t>معدل التوزع ،</w:t>
      </w:r>
      <w:r w:rsidRPr="00A310E7">
        <w:rPr>
          <w:rFonts w:eastAsiaTheme="minorEastAsia"/>
          <w:sz w:val="28"/>
          <w:szCs w:val="28"/>
          <w:lang w:bidi="ar-SY"/>
        </w:rPr>
        <w:t>D</w:t>
      </w:r>
      <w:r w:rsidRPr="00A310E7">
        <w:rPr>
          <w:rFonts w:eastAsiaTheme="minorEastAsia" w:hint="cs"/>
          <w:sz w:val="28"/>
          <w:szCs w:val="28"/>
          <w:rtl/>
          <w:lang w:val="en-CA" w:bidi="ar-SY"/>
        </w:rPr>
        <w:t xml:space="preserve">: معامل التوزع ، </w:t>
      </w:r>
      <w:r w:rsidRPr="00A310E7">
        <w:rPr>
          <w:rFonts w:eastAsiaTheme="minorEastAsia"/>
          <w:sz w:val="28"/>
          <w:szCs w:val="28"/>
          <w:lang w:val="en-CA" w:bidi="ar-SY"/>
        </w:rPr>
        <w:t>A</w:t>
      </w:r>
      <w:r w:rsidRPr="00A310E7">
        <w:rPr>
          <w:rFonts w:eastAsiaTheme="minorEastAsia" w:hint="cs"/>
          <w:sz w:val="28"/>
          <w:szCs w:val="28"/>
          <w:rtl/>
          <w:lang w:val="en-CA" w:bidi="ar-SY"/>
        </w:rPr>
        <w:t xml:space="preserve"> سطح الغشاء الخلوي ، </w:t>
      </w:r>
      <w:r w:rsidRPr="00A310E7">
        <w:rPr>
          <w:rFonts w:eastAsiaTheme="minorEastAsia"/>
          <w:sz w:val="28"/>
          <w:szCs w:val="28"/>
          <w:lang w:val="en-CA" w:bidi="ar-SY"/>
        </w:rPr>
        <w:t>K</w:t>
      </w:r>
      <w:r w:rsidRPr="00A310E7">
        <w:rPr>
          <w:rFonts w:eastAsiaTheme="minorEastAsia" w:hint="cs"/>
          <w:sz w:val="28"/>
          <w:szCs w:val="28"/>
          <w:rtl/>
          <w:lang w:val="en-CA" w:bidi="ar-SY"/>
        </w:rPr>
        <w:t xml:space="preserve">: معامل </w:t>
      </w:r>
      <w:r>
        <w:rPr>
          <w:rFonts w:eastAsiaTheme="minorEastAsia" w:hint="cs"/>
          <w:sz w:val="28"/>
          <w:szCs w:val="28"/>
          <w:rtl/>
          <w:lang w:val="en-CA" w:bidi="ar-SY"/>
        </w:rPr>
        <w:t>التجزئة</w:t>
      </w:r>
      <w:r w:rsidRPr="00A310E7">
        <w:rPr>
          <w:rFonts w:eastAsiaTheme="minorEastAsia" w:hint="cs"/>
          <w:sz w:val="28"/>
          <w:szCs w:val="28"/>
          <w:rtl/>
          <w:lang w:val="en-CA" w:bidi="ar-SY"/>
        </w:rPr>
        <w:t xml:space="preserve"> دسم</w:t>
      </w:r>
      <w:r>
        <w:rPr>
          <w:rFonts w:eastAsiaTheme="minorEastAsia" w:hint="cs"/>
          <w:sz w:val="28"/>
          <w:szCs w:val="28"/>
          <w:rtl/>
          <w:lang w:val="en-CA" w:bidi="ar-SY"/>
        </w:rPr>
        <w:t>/ماء</w:t>
      </w:r>
      <w:r w:rsidRPr="00A310E7">
        <w:rPr>
          <w:rFonts w:eastAsiaTheme="minorEastAsia" w:hint="cs"/>
          <w:sz w:val="28"/>
          <w:szCs w:val="28"/>
          <w:rtl/>
          <w:lang w:val="en-CA" w:bidi="ar-SY"/>
        </w:rPr>
        <w:t xml:space="preserve"> </w:t>
      </w:r>
      <w:r>
        <w:rPr>
          <w:rFonts w:eastAsiaTheme="minorEastAsia" w:hint="cs"/>
          <w:sz w:val="28"/>
          <w:szCs w:val="28"/>
          <w:rtl/>
          <w:lang w:val="en-CA" w:bidi="ar-SY"/>
        </w:rPr>
        <w:t>للدواء</w:t>
      </w:r>
      <w:r w:rsidRPr="00A310E7">
        <w:rPr>
          <w:rFonts w:eastAsiaTheme="minorEastAsia" w:hint="cs"/>
          <w:sz w:val="28"/>
          <w:szCs w:val="28"/>
          <w:rtl/>
          <w:lang w:val="en-CA" w:bidi="ar-SY"/>
        </w:rPr>
        <w:t xml:space="preserve">، </w:t>
      </w:r>
      <w:r w:rsidRPr="00A310E7">
        <w:rPr>
          <w:rFonts w:eastAsiaTheme="minorEastAsia"/>
          <w:sz w:val="28"/>
          <w:szCs w:val="28"/>
          <w:lang w:bidi="ar-SY"/>
        </w:rPr>
        <w:t>h</w:t>
      </w:r>
      <w:r w:rsidRPr="00A310E7">
        <w:rPr>
          <w:rFonts w:eastAsiaTheme="minorEastAsia" w:hint="cs"/>
          <w:sz w:val="28"/>
          <w:szCs w:val="28"/>
          <w:rtl/>
          <w:lang w:val="en-CA" w:bidi="ar-SY"/>
        </w:rPr>
        <w:t xml:space="preserve"> ثخانة الغشاء الخلوي. </w:t>
      </w:r>
      <m:oMath>
        <m:r>
          <w:rPr>
            <w:rFonts w:ascii="Cambria Math" w:hAnsi="Cambria Math"/>
            <w:sz w:val="28"/>
            <w:szCs w:val="28"/>
            <w:lang w:val="en-CA" w:bidi="ar-SY"/>
          </w:rPr>
          <m:t>(CGI-Cp)</m:t>
        </m:r>
      </m:oMath>
      <w:r w:rsidRPr="00A310E7">
        <w:rPr>
          <w:rFonts w:eastAsiaTheme="minorEastAsia" w:hint="cs"/>
          <w:sz w:val="28"/>
          <w:szCs w:val="28"/>
          <w:rtl/>
          <w:lang w:val="en-CA" w:bidi="ar-SY"/>
        </w:rPr>
        <w:t xml:space="preserve">  الفرق بين التراكيز </w:t>
      </w:r>
      <w:r>
        <w:rPr>
          <w:rFonts w:eastAsiaTheme="minorEastAsia" w:hint="cs"/>
          <w:sz w:val="28"/>
          <w:szCs w:val="28"/>
          <w:rtl/>
          <w:lang w:val="en-CA" w:bidi="ar-SY"/>
        </w:rPr>
        <w:t>الدوائية بين الجهاز الهضمي و</w:t>
      </w:r>
      <w:r w:rsidRPr="00A310E7">
        <w:rPr>
          <w:rFonts w:eastAsiaTheme="minorEastAsia" w:hint="cs"/>
          <w:sz w:val="28"/>
          <w:szCs w:val="28"/>
          <w:rtl/>
          <w:lang w:val="en-CA" w:bidi="ar-SY"/>
        </w:rPr>
        <w:t>البلاسما</w:t>
      </w:r>
    </w:p>
    <w:p w14:paraId="19736E4A" w14:textId="77777777" w:rsidR="00997FD3" w:rsidRPr="00A310E7" w:rsidRDefault="00997FD3" w:rsidP="00997FD3">
      <w:pPr>
        <w:bidi/>
        <w:spacing w:after="0"/>
        <w:jc w:val="both"/>
        <w:rPr>
          <w:rFonts w:eastAsiaTheme="minorEastAsia"/>
          <w:sz w:val="28"/>
          <w:szCs w:val="28"/>
          <w:rtl/>
          <w:lang w:val="en-CA" w:bidi="ar-SY"/>
        </w:rPr>
      </w:pPr>
      <w:r w:rsidRPr="00A310E7">
        <w:rPr>
          <w:rFonts w:eastAsiaTheme="minorEastAsia" w:hint="cs"/>
          <w:sz w:val="28"/>
          <w:szCs w:val="28"/>
          <w:rtl/>
          <w:lang w:val="en-CA" w:bidi="ar-SY"/>
        </w:rPr>
        <w:t>ما إن يدخل</w:t>
      </w:r>
      <w:r>
        <w:rPr>
          <w:rFonts w:eastAsiaTheme="minorEastAsia" w:hint="cs"/>
          <w:sz w:val="28"/>
          <w:szCs w:val="28"/>
          <w:rtl/>
          <w:lang w:val="en-CA" w:bidi="ar-SY"/>
        </w:rPr>
        <w:t xml:space="preserve"> الدواء إلى الدوران </w:t>
      </w:r>
      <w:proofErr w:type="spellStart"/>
      <w:r>
        <w:rPr>
          <w:rFonts w:eastAsiaTheme="minorEastAsia" w:hint="cs"/>
          <w:sz w:val="28"/>
          <w:szCs w:val="28"/>
          <w:rtl/>
          <w:lang w:val="en-CA" w:bidi="ar-SY"/>
        </w:rPr>
        <w:t>الجهازي</w:t>
      </w:r>
      <w:proofErr w:type="spellEnd"/>
      <w:r>
        <w:rPr>
          <w:rFonts w:eastAsiaTheme="minorEastAsia" w:hint="cs"/>
          <w:sz w:val="28"/>
          <w:szCs w:val="28"/>
          <w:rtl/>
          <w:lang w:val="en-CA" w:bidi="ar-SY"/>
        </w:rPr>
        <w:t xml:space="preserve"> حتى يتوزع سريعاً في حجم كبير و</w:t>
      </w:r>
      <w:r w:rsidRPr="00A310E7">
        <w:rPr>
          <w:rFonts w:eastAsiaTheme="minorEastAsia" w:hint="cs"/>
          <w:sz w:val="28"/>
          <w:szCs w:val="28"/>
          <w:rtl/>
          <w:lang w:val="en-CA" w:bidi="ar-SY"/>
        </w:rPr>
        <w:t>بذلك فإن تراكيز الدواء في الدم سوف تبقى أقل منها في الجانب الذي يتم فيه امتصاص الدواء.</w:t>
      </w:r>
    </w:p>
    <w:p w14:paraId="7C5ABE68" w14:textId="77777777" w:rsidR="00997FD3" w:rsidRPr="00A310E7" w:rsidRDefault="00997FD3" w:rsidP="00997FD3">
      <w:pPr>
        <w:bidi/>
        <w:spacing w:after="0"/>
        <w:jc w:val="both"/>
        <w:rPr>
          <w:rFonts w:eastAsiaTheme="minorEastAsia"/>
          <w:sz w:val="28"/>
          <w:szCs w:val="28"/>
          <w:rtl/>
          <w:lang w:val="en-CA" w:bidi="ar-SY"/>
        </w:rPr>
      </w:pPr>
      <w:r w:rsidRPr="00A310E7">
        <w:rPr>
          <w:rFonts w:eastAsiaTheme="minorEastAsia" w:hint="cs"/>
          <w:sz w:val="28"/>
          <w:szCs w:val="28"/>
          <w:rtl/>
          <w:lang w:val="en-CA" w:bidi="ar-SY"/>
        </w:rPr>
        <w:t xml:space="preserve">تبعاً لقانون فيك </w:t>
      </w:r>
      <w:r w:rsidRPr="00A310E7">
        <w:rPr>
          <w:rFonts w:eastAsiaTheme="minorEastAsia"/>
          <w:sz w:val="28"/>
          <w:szCs w:val="28"/>
          <w:lang w:bidi="ar-SY"/>
        </w:rPr>
        <w:t>Fick</w:t>
      </w:r>
      <w:r w:rsidRPr="00A310E7">
        <w:rPr>
          <w:rFonts w:eastAsiaTheme="minorEastAsia" w:hint="cs"/>
          <w:sz w:val="28"/>
          <w:szCs w:val="28"/>
          <w:rtl/>
          <w:lang w:val="en-CA" w:bidi="ar-SY"/>
        </w:rPr>
        <w:t xml:space="preserve"> هناك عدداً من العوامل التي وُجد أنها تؤثر على </w:t>
      </w:r>
      <w:r>
        <w:rPr>
          <w:rFonts w:eastAsiaTheme="minorEastAsia" w:hint="cs"/>
          <w:sz w:val="28"/>
          <w:szCs w:val="28"/>
          <w:rtl/>
          <w:lang w:val="en-CA" w:bidi="ar-SY"/>
        </w:rPr>
        <w:t>سرعة الانتشار</w:t>
      </w:r>
      <w:r w:rsidRPr="00A310E7">
        <w:rPr>
          <w:rFonts w:eastAsiaTheme="minorEastAsia" w:hint="cs"/>
          <w:sz w:val="28"/>
          <w:szCs w:val="28"/>
          <w:rtl/>
          <w:lang w:val="en-CA" w:bidi="ar-SY"/>
        </w:rPr>
        <w:t xml:space="preserve"> المنفعل للدواء:</w:t>
      </w:r>
    </w:p>
    <w:p w14:paraId="40479E75" w14:textId="77777777" w:rsidR="00997FD3" w:rsidRPr="00A310E7" w:rsidRDefault="00997FD3" w:rsidP="00997FD3">
      <w:pPr>
        <w:bidi/>
        <w:spacing w:after="0"/>
        <w:jc w:val="both"/>
        <w:rPr>
          <w:rFonts w:eastAsiaTheme="minorEastAsia"/>
          <w:sz w:val="28"/>
          <w:szCs w:val="28"/>
          <w:rtl/>
          <w:lang w:val="en-CA" w:bidi="ar-SY"/>
        </w:rPr>
      </w:pPr>
    </w:p>
    <w:p w14:paraId="1696BFF4" w14:textId="77777777" w:rsidR="00997FD3" w:rsidRPr="00A310E7" w:rsidRDefault="00997FD3" w:rsidP="00997FD3">
      <w:pPr>
        <w:pStyle w:val="a5"/>
        <w:numPr>
          <w:ilvl w:val="1"/>
          <w:numId w:val="1"/>
        </w:numPr>
        <w:bidi/>
        <w:spacing w:after="0"/>
        <w:ind w:left="276" w:hanging="283"/>
        <w:jc w:val="both"/>
        <w:rPr>
          <w:rFonts w:eastAsiaTheme="minorEastAsia"/>
          <w:sz w:val="28"/>
          <w:szCs w:val="28"/>
          <w:lang w:val="en-CA" w:bidi="ar-SY"/>
        </w:rPr>
      </w:pPr>
      <w:r>
        <w:rPr>
          <w:rFonts w:eastAsiaTheme="minorEastAsia" w:hint="cs"/>
          <w:sz w:val="28"/>
          <w:szCs w:val="28"/>
          <w:rtl/>
          <w:lang w:val="en-CA" w:bidi="ar-SY"/>
        </w:rPr>
        <w:t>مدى انحلال الدواء في الدسم</w:t>
      </w:r>
      <w:r w:rsidRPr="00A310E7">
        <w:rPr>
          <w:rFonts w:eastAsiaTheme="minorEastAsia" w:hint="cs"/>
          <w:sz w:val="28"/>
          <w:szCs w:val="28"/>
          <w:rtl/>
          <w:lang w:val="en-CA" w:bidi="ar-SY"/>
        </w:rPr>
        <w:t>،</w:t>
      </w:r>
      <w:r>
        <w:rPr>
          <w:rFonts w:eastAsiaTheme="minorEastAsia" w:hint="cs"/>
          <w:sz w:val="28"/>
          <w:szCs w:val="28"/>
          <w:rtl/>
          <w:lang w:val="en-CA" w:bidi="ar-SY"/>
        </w:rPr>
        <w:t xml:space="preserve"> ويعبر عنه م</w:t>
      </w:r>
      <w:r w:rsidRPr="00A310E7">
        <w:rPr>
          <w:rFonts w:eastAsiaTheme="minorEastAsia" w:hint="cs"/>
          <w:sz w:val="28"/>
          <w:szCs w:val="28"/>
          <w:rtl/>
          <w:lang w:val="en-CA" w:bidi="ar-SY"/>
        </w:rPr>
        <w:t xml:space="preserve">عامل </w:t>
      </w:r>
      <w:r>
        <w:rPr>
          <w:rFonts w:eastAsiaTheme="minorEastAsia" w:hint="cs"/>
          <w:sz w:val="28"/>
          <w:szCs w:val="28"/>
          <w:rtl/>
          <w:lang w:val="en-CA" w:bidi="ar-SY"/>
        </w:rPr>
        <w:t>التجزئة</w:t>
      </w:r>
      <w:r w:rsidRPr="00A310E7">
        <w:rPr>
          <w:rFonts w:eastAsiaTheme="minorEastAsia" w:hint="cs"/>
          <w:sz w:val="28"/>
          <w:szCs w:val="28"/>
          <w:rtl/>
          <w:lang w:val="en-CA" w:bidi="ar-SY"/>
        </w:rPr>
        <w:t xml:space="preserve"> </w:t>
      </w:r>
      <w:r w:rsidRPr="00A310E7">
        <w:rPr>
          <w:rFonts w:eastAsiaTheme="minorEastAsia"/>
          <w:sz w:val="28"/>
          <w:szCs w:val="28"/>
          <w:lang w:bidi="ar-SY"/>
        </w:rPr>
        <w:t>K</w:t>
      </w:r>
      <w:r w:rsidRPr="00A310E7">
        <w:rPr>
          <w:rFonts w:eastAsiaTheme="minorEastAsia" w:hint="cs"/>
          <w:sz w:val="28"/>
          <w:szCs w:val="28"/>
          <w:rtl/>
          <w:lang w:val="en-CA" w:bidi="ar-SY"/>
        </w:rPr>
        <w:t xml:space="preserve"> الذي يوضح معامل </w:t>
      </w:r>
      <w:r>
        <w:rPr>
          <w:rFonts w:eastAsiaTheme="minorEastAsia" w:hint="cs"/>
          <w:sz w:val="28"/>
          <w:szCs w:val="28"/>
          <w:rtl/>
          <w:lang w:val="en-CA" w:bidi="ar-SY"/>
        </w:rPr>
        <w:t>التجزئة</w:t>
      </w:r>
      <w:r w:rsidRPr="00A310E7">
        <w:rPr>
          <w:rFonts w:eastAsiaTheme="minorEastAsia" w:hint="cs"/>
          <w:sz w:val="28"/>
          <w:szCs w:val="28"/>
          <w:rtl/>
          <w:lang w:val="en-CA" w:bidi="ar-SY"/>
        </w:rPr>
        <w:t xml:space="preserve"> دسم/ماء للدواء عبر الغشاء في المخاطيات المعوية. الدواء الذي يملك انحلالية عالية في الدسم سوف يمتلك معامل توزع دسم/ماء مرتفع. </w:t>
      </w:r>
    </w:p>
    <w:p w14:paraId="304EB820" w14:textId="77777777" w:rsidR="00997FD3" w:rsidRPr="00A310E7" w:rsidRDefault="00997FD3" w:rsidP="00997FD3">
      <w:pPr>
        <w:pStyle w:val="a5"/>
        <w:numPr>
          <w:ilvl w:val="1"/>
          <w:numId w:val="1"/>
        </w:numPr>
        <w:bidi/>
        <w:spacing w:after="0"/>
        <w:ind w:left="276" w:hanging="283"/>
        <w:jc w:val="both"/>
        <w:rPr>
          <w:rFonts w:eastAsiaTheme="minorEastAsia"/>
          <w:sz w:val="28"/>
          <w:szCs w:val="28"/>
          <w:lang w:val="en-CA" w:bidi="ar-SY"/>
        </w:rPr>
      </w:pPr>
      <w:r w:rsidRPr="00A310E7">
        <w:rPr>
          <w:rFonts w:eastAsiaTheme="minorEastAsia" w:hint="cs"/>
          <w:sz w:val="28"/>
          <w:szCs w:val="28"/>
          <w:rtl/>
          <w:lang w:val="en-CA" w:bidi="ar-SY"/>
        </w:rPr>
        <w:t xml:space="preserve">سطح الغشاء الخلوي الذي يتدخل بالامتصاص يؤثر كثيراً </w:t>
      </w:r>
      <w:r>
        <w:rPr>
          <w:rFonts w:eastAsiaTheme="minorEastAsia" w:hint="cs"/>
          <w:sz w:val="28"/>
          <w:szCs w:val="28"/>
          <w:rtl/>
          <w:lang w:val="en-CA" w:bidi="ar-SY"/>
        </w:rPr>
        <w:t>على معدل الامتصاص. يمكن للأ</w:t>
      </w:r>
      <w:r w:rsidRPr="00A310E7">
        <w:rPr>
          <w:rFonts w:eastAsiaTheme="minorEastAsia" w:hint="cs"/>
          <w:sz w:val="28"/>
          <w:szCs w:val="28"/>
          <w:rtl/>
          <w:lang w:val="en-CA" w:bidi="ar-SY"/>
        </w:rPr>
        <w:t>دوية أن تُ</w:t>
      </w:r>
      <w:r>
        <w:rPr>
          <w:rFonts w:eastAsiaTheme="minorEastAsia" w:hint="cs"/>
          <w:sz w:val="28"/>
          <w:szCs w:val="28"/>
          <w:rtl/>
          <w:lang w:val="en-CA" w:bidi="ar-SY"/>
        </w:rPr>
        <w:t xml:space="preserve">متص من كل مناطق الجهاز الهضمي ولكن المنطقة </w:t>
      </w:r>
      <w:proofErr w:type="spellStart"/>
      <w:r>
        <w:rPr>
          <w:rFonts w:eastAsiaTheme="minorEastAsia" w:hint="cs"/>
          <w:sz w:val="28"/>
          <w:szCs w:val="28"/>
          <w:rtl/>
          <w:lang w:val="en-CA" w:bidi="ar-SY"/>
        </w:rPr>
        <w:t>العفجية</w:t>
      </w:r>
      <w:proofErr w:type="spellEnd"/>
      <w:r>
        <w:rPr>
          <w:rFonts w:eastAsiaTheme="minorEastAsia" w:hint="cs"/>
          <w:sz w:val="28"/>
          <w:szCs w:val="28"/>
          <w:rtl/>
          <w:lang w:val="en-CA" w:bidi="ar-SY"/>
        </w:rPr>
        <w:t xml:space="preserve"> و</w:t>
      </w:r>
      <w:r w:rsidRPr="00A310E7">
        <w:rPr>
          <w:rFonts w:eastAsiaTheme="minorEastAsia" w:hint="cs"/>
          <w:sz w:val="28"/>
          <w:szCs w:val="28"/>
          <w:rtl/>
          <w:lang w:val="en-CA" w:bidi="ar-SY"/>
        </w:rPr>
        <w:t>الأمعاء الدقيقة</w:t>
      </w:r>
      <w:r>
        <w:rPr>
          <w:rFonts w:eastAsiaTheme="minorEastAsia" w:hint="cs"/>
          <w:sz w:val="28"/>
          <w:szCs w:val="28"/>
          <w:rtl/>
          <w:lang w:val="en-CA" w:bidi="ar-SY"/>
        </w:rPr>
        <w:t xml:space="preserve"> تقدم الامتصاص الاسرع للأدوية و</w:t>
      </w:r>
      <w:r w:rsidRPr="00A310E7">
        <w:rPr>
          <w:rFonts w:eastAsiaTheme="minorEastAsia" w:hint="cs"/>
          <w:sz w:val="28"/>
          <w:szCs w:val="28"/>
          <w:rtl/>
          <w:lang w:val="en-CA" w:bidi="ar-SY"/>
        </w:rPr>
        <w:t xml:space="preserve">ذلك بسبب بنيتها </w:t>
      </w:r>
      <w:r>
        <w:rPr>
          <w:rFonts w:eastAsiaTheme="minorEastAsia" w:hint="cs"/>
          <w:sz w:val="28"/>
          <w:szCs w:val="28"/>
          <w:rtl/>
          <w:lang w:val="en-CA" w:bidi="ar-SY"/>
        </w:rPr>
        <w:t xml:space="preserve">التشريحية اذ أن وجود </w:t>
      </w:r>
      <w:proofErr w:type="spellStart"/>
      <w:r>
        <w:rPr>
          <w:rFonts w:eastAsiaTheme="minorEastAsia" w:hint="cs"/>
          <w:sz w:val="28"/>
          <w:szCs w:val="28"/>
          <w:rtl/>
          <w:lang w:val="en-CA" w:bidi="ar-SY"/>
        </w:rPr>
        <w:t>الزغابات</w:t>
      </w:r>
      <w:proofErr w:type="spellEnd"/>
      <w:r>
        <w:rPr>
          <w:rFonts w:eastAsiaTheme="minorEastAsia" w:hint="cs"/>
          <w:sz w:val="28"/>
          <w:szCs w:val="28"/>
          <w:rtl/>
          <w:lang w:val="en-CA" w:bidi="ar-SY"/>
        </w:rPr>
        <w:t xml:space="preserve"> </w:t>
      </w:r>
      <w:proofErr w:type="spellStart"/>
      <w:r>
        <w:rPr>
          <w:rFonts w:eastAsiaTheme="minorEastAsia" w:hint="cs"/>
          <w:sz w:val="28"/>
          <w:szCs w:val="28"/>
          <w:rtl/>
          <w:lang w:val="en-CA" w:bidi="ar-SY"/>
        </w:rPr>
        <w:t>و</w:t>
      </w:r>
      <w:r w:rsidRPr="00A310E7">
        <w:rPr>
          <w:rFonts w:eastAsiaTheme="minorEastAsia" w:hint="cs"/>
          <w:sz w:val="28"/>
          <w:szCs w:val="28"/>
          <w:rtl/>
          <w:lang w:val="en-CA" w:bidi="ar-SY"/>
        </w:rPr>
        <w:t>الزغابات</w:t>
      </w:r>
      <w:proofErr w:type="spellEnd"/>
      <w:r w:rsidRPr="00A310E7">
        <w:rPr>
          <w:rFonts w:eastAsiaTheme="minorEastAsia" w:hint="cs"/>
          <w:sz w:val="28"/>
          <w:szCs w:val="28"/>
          <w:rtl/>
          <w:lang w:val="en-CA" w:bidi="ar-SY"/>
        </w:rPr>
        <w:t xml:space="preserve"> الدقيقة تساهم </w:t>
      </w:r>
      <w:proofErr w:type="spellStart"/>
      <w:r w:rsidRPr="00A310E7">
        <w:rPr>
          <w:rFonts w:eastAsiaTheme="minorEastAsia" w:hint="cs"/>
          <w:sz w:val="28"/>
          <w:szCs w:val="28"/>
          <w:rtl/>
          <w:lang w:val="en-CA" w:bidi="ar-SY"/>
        </w:rPr>
        <w:t>بايجاد</w:t>
      </w:r>
      <w:proofErr w:type="spellEnd"/>
      <w:r w:rsidRPr="00A310E7">
        <w:rPr>
          <w:rFonts w:eastAsiaTheme="minorEastAsia" w:hint="cs"/>
          <w:sz w:val="28"/>
          <w:szCs w:val="28"/>
          <w:rtl/>
          <w:lang w:val="en-CA" w:bidi="ar-SY"/>
        </w:rPr>
        <w:t xml:space="preserve"> سطح مساحة واسع جداً.</w:t>
      </w:r>
    </w:p>
    <w:p w14:paraId="56FA7E36" w14:textId="77777777" w:rsidR="00997FD3" w:rsidRPr="00A310E7" w:rsidRDefault="00997FD3" w:rsidP="00997FD3">
      <w:pPr>
        <w:pStyle w:val="a5"/>
        <w:numPr>
          <w:ilvl w:val="1"/>
          <w:numId w:val="1"/>
        </w:numPr>
        <w:bidi/>
        <w:spacing w:after="0"/>
        <w:ind w:left="276" w:hanging="283"/>
        <w:jc w:val="both"/>
        <w:rPr>
          <w:rFonts w:eastAsiaTheme="minorEastAsia"/>
          <w:sz w:val="28"/>
          <w:szCs w:val="28"/>
          <w:lang w:val="en-CA" w:bidi="ar-SY"/>
        </w:rPr>
      </w:pPr>
      <w:r w:rsidRPr="00A310E7">
        <w:rPr>
          <w:rFonts w:eastAsiaTheme="minorEastAsia" w:hint="cs"/>
          <w:sz w:val="28"/>
          <w:szCs w:val="28"/>
          <w:rtl/>
          <w:lang w:val="en-CA" w:bidi="ar-SY"/>
        </w:rPr>
        <w:t xml:space="preserve">ثخانة الغشاء </w:t>
      </w:r>
      <w:r w:rsidRPr="00A310E7">
        <w:rPr>
          <w:rFonts w:eastAsiaTheme="minorEastAsia"/>
          <w:sz w:val="28"/>
          <w:szCs w:val="28"/>
          <w:lang w:bidi="ar-SY"/>
        </w:rPr>
        <w:t>h</w:t>
      </w:r>
      <w:r w:rsidRPr="00A310E7">
        <w:rPr>
          <w:rFonts w:eastAsiaTheme="minorEastAsia" w:hint="cs"/>
          <w:sz w:val="28"/>
          <w:szCs w:val="28"/>
          <w:rtl/>
          <w:lang w:val="en-CA" w:bidi="ar-SY"/>
        </w:rPr>
        <w:t xml:space="preserve"> هي ثابتة لكل موقع امتصاص خاص.</w:t>
      </w:r>
    </w:p>
    <w:p w14:paraId="62C8CE9B" w14:textId="77777777" w:rsidR="00997FD3" w:rsidRPr="00A310E7" w:rsidRDefault="00997FD3" w:rsidP="00997FD3">
      <w:pPr>
        <w:pStyle w:val="a5"/>
        <w:numPr>
          <w:ilvl w:val="1"/>
          <w:numId w:val="1"/>
        </w:numPr>
        <w:bidi/>
        <w:spacing w:after="0"/>
        <w:ind w:left="276" w:hanging="283"/>
        <w:jc w:val="both"/>
        <w:rPr>
          <w:rFonts w:eastAsiaTheme="minorEastAsia"/>
          <w:sz w:val="28"/>
          <w:szCs w:val="28"/>
          <w:lang w:val="en-CA" w:bidi="ar-SY"/>
        </w:rPr>
      </w:pPr>
      <w:r w:rsidRPr="00A310E7">
        <w:rPr>
          <w:rFonts w:eastAsiaTheme="minorEastAsia" w:hint="cs"/>
          <w:sz w:val="28"/>
          <w:szCs w:val="28"/>
          <w:rtl/>
          <w:lang w:val="en-CA" w:bidi="ar-SY"/>
        </w:rPr>
        <w:t>عادةً الأدوية تتوزع بشكل سريع عبر الغشاء الخلوي في الأوعية الدموية بعكس التوزع عبر الأغشية الخلوية للشعيرات في الدماغ. هذه الشعيرات في الدماغ تتصل</w:t>
      </w:r>
      <w:r>
        <w:rPr>
          <w:rFonts w:eastAsiaTheme="minorEastAsia" w:hint="cs"/>
          <w:sz w:val="28"/>
          <w:szCs w:val="28"/>
          <w:rtl/>
          <w:lang w:val="en-CA" w:bidi="ar-SY"/>
        </w:rPr>
        <w:t xml:space="preserve"> بشكل مكثف مع الخلايا الدبقية و</w:t>
      </w:r>
      <w:r w:rsidRPr="00A310E7">
        <w:rPr>
          <w:rFonts w:eastAsiaTheme="minorEastAsia" w:hint="cs"/>
          <w:sz w:val="28"/>
          <w:szCs w:val="28"/>
          <w:rtl/>
          <w:lang w:val="en-CA" w:bidi="ar-SY"/>
        </w:rPr>
        <w:t>بذلك فإن الدواء يتوزع بشكل بطيء في الدماغ كما لو أنه يوجد غشاء شحمي سميك. الحاجز الدموي الدماغي هو تعبير يُستخدم لوصف التوزع الضعيف للجزيئات المنحلة في الماء عبر الغشاء الخلوي للشعيرات (</w:t>
      </w:r>
      <w:proofErr w:type="spellStart"/>
      <w:r w:rsidRPr="00A310E7">
        <w:rPr>
          <w:rFonts w:eastAsiaTheme="minorEastAsia"/>
          <w:sz w:val="28"/>
          <w:szCs w:val="28"/>
          <w:lang w:bidi="ar-SY"/>
        </w:rPr>
        <w:t>capillary</w:t>
      </w:r>
      <w:proofErr w:type="spellEnd"/>
      <w:r w:rsidRPr="00A310E7">
        <w:rPr>
          <w:rFonts w:eastAsiaTheme="minorEastAsia"/>
          <w:sz w:val="28"/>
          <w:szCs w:val="28"/>
          <w:lang w:bidi="ar-SY"/>
        </w:rPr>
        <w:t xml:space="preserve"> </w:t>
      </w:r>
      <w:proofErr w:type="spellStart"/>
      <w:r w:rsidRPr="00A310E7">
        <w:rPr>
          <w:rFonts w:eastAsiaTheme="minorEastAsia"/>
          <w:sz w:val="28"/>
          <w:szCs w:val="28"/>
          <w:lang w:bidi="ar-SY"/>
        </w:rPr>
        <w:t>cell</w:t>
      </w:r>
      <w:proofErr w:type="spellEnd"/>
      <w:r w:rsidRPr="00A310E7">
        <w:rPr>
          <w:rFonts w:eastAsiaTheme="minorEastAsia"/>
          <w:sz w:val="28"/>
          <w:szCs w:val="28"/>
          <w:lang w:bidi="ar-SY"/>
        </w:rPr>
        <w:t xml:space="preserve"> membrane</w:t>
      </w:r>
      <w:r w:rsidRPr="00A310E7">
        <w:rPr>
          <w:rFonts w:eastAsiaTheme="minorEastAsia" w:hint="cs"/>
          <w:sz w:val="28"/>
          <w:szCs w:val="28"/>
          <w:rtl/>
          <w:lang w:val="en-CA" w:bidi="ar-SY"/>
        </w:rPr>
        <w:t xml:space="preserve">). </w:t>
      </w:r>
      <w:r w:rsidRPr="00A310E7">
        <w:rPr>
          <w:rFonts w:hint="cs"/>
          <w:sz w:val="28"/>
          <w:szCs w:val="28"/>
          <w:rtl/>
          <w:lang w:val="en-CA" w:bidi="ar-SY"/>
        </w:rPr>
        <w:t>في بعض الحالات المرضية هذه الأغشية الخلوية قد تضطرب وتصبح أكثر نفوذية لمرور الأدوية.</w:t>
      </w:r>
    </w:p>
    <w:p w14:paraId="4CAB0D37" w14:textId="77777777" w:rsidR="00997FD3" w:rsidRPr="00A310E7" w:rsidRDefault="00997FD3" w:rsidP="00997FD3">
      <w:pPr>
        <w:pStyle w:val="a5"/>
        <w:numPr>
          <w:ilvl w:val="1"/>
          <w:numId w:val="1"/>
        </w:numPr>
        <w:bidi/>
        <w:spacing w:after="0"/>
        <w:ind w:left="276" w:hanging="283"/>
        <w:jc w:val="both"/>
        <w:rPr>
          <w:rFonts w:eastAsiaTheme="minorEastAsia"/>
          <w:sz w:val="28"/>
          <w:szCs w:val="28"/>
          <w:lang w:val="en-CA" w:bidi="ar-SY"/>
        </w:rPr>
      </w:pPr>
      <w:r w:rsidRPr="00A310E7">
        <w:rPr>
          <w:rFonts w:hint="cs"/>
          <w:sz w:val="28"/>
          <w:szCs w:val="28"/>
          <w:rtl/>
          <w:lang w:val="en-CA" w:bidi="ar-SY"/>
        </w:rPr>
        <w:t xml:space="preserve">معامل التوزع </w:t>
      </w:r>
      <w:r w:rsidRPr="00A310E7">
        <w:rPr>
          <w:sz w:val="28"/>
          <w:szCs w:val="28"/>
          <w:lang w:bidi="ar-SY"/>
        </w:rPr>
        <w:t>D</w:t>
      </w:r>
      <w:r w:rsidRPr="00A310E7">
        <w:rPr>
          <w:rFonts w:hint="cs"/>
          <w:sz w:val="28"/>
          <w:szCs w:val="28"/>
          <w:rtl/>
          <w:lang w:val="en-CA" w:bidi="ar-SY"/>
        </w:rPr>
        <w:t xml:space="preserve"> أو الانتشار هو ثابت لكل دواء ويُعّرف بأنه كمية الدواء التي </w:t>
      </w:r>
      <w:r>
        <w:rPr>
          <w:rFonts w:hint="cs"/>
          <w:sz w:val="28"/>
          <w:szCs w:val="28"/>
          <w:rtl/>
          <w:lang w:val="en-CA" w:bidi="ar-SY"/>
        </w:rPr>
        <w:t>تتوزع عبر الغشاء لمساحة محددة و</w:t>
      </w:r>
      <w:r w:rsidRPr="00A310E7">
        <w:rPr>
          <w:rFonts w:hint="cs"/>
          <w:sz w:val="28"/>
          <w:szCs w:val="28"/>
          <w:rtl/>
          <w:lang w:val="en-CA" w:bidi="ar-SY"/>
        </w:rPr>
        <w:t>بزمن محدد عندما يكون تدرج التراكيز موحد ويُقاس ب</w:t>
      </w:r>
      <w:r>
        <w:rPr>
          <w:rFonts w:hint="cs"/>
          <w:sz w:val="28"/>
          <w:szCs w:val="28"/>
          <w:rtl/>
          <w:lang w:val="en-CA" w:bidi="ar-SY"/>
        </w:rPr>
        <w:t>ـ</w:t>
      </w:r>
      <w:r w:rsidRPr="00A310E7">
        <w:rPr>
          <w:rFonts w:hint="cs"/>
          <w:sz w:val="28"/>
          <w:szCs w:val="28"/>
          <w:rtl/>
          <w:lang w:val="en-CA" w:bidi="ar-SY"/>
        </w:rPr>
        <w:t xml:space="preserve"> سم</w:t>
      </w:r>
      <w:r w:rsidRPr="00A310E7">
        <w:rPr>
          <w:rFonts w:hint="cs"/>
          <w:sz w:val="28"/>
          <w:szCs w:val="28"/>
          <w:vertAlign w:val="superscript"/>
          <w:rtl/>
          <w:lang w:val="en-CA" w:bidi="ar-SY"/>
        </w:rPr>
        <w:t>2</w:t>
      </w:r>
      <w:r w:rsidRPr="00A310E7">
        <w:rPr>
          <w:rFonts w:hint="cs"/>
          <w:sz w:val="28"/>
          <w:szCs w:val="28"/>
          <w:rtl/>
          <w:lang w:val="en-CA" w:bidi="ar-SY"/>
        </w:rPr>
        <w:t>/</w:t>
      </w:r>
      <w:proofErr w:type="spellStart"/>
      <w:r w:rsidRPr="00A310E7">
        <w:rPr>
          <w:rFonts w:hint="cs"/>
          <w:sz w:val="28"/>
          <w:szCs w:val="28"/>
          <w:rtl/>
          <w:lang w:val="en-CA" w:bidi="ar-SY"/>
        </w:rPr>
        <w:t>ثا</w:t>
      </w:r>
      <w:proofErr w:type="spellEnd"/>
      <w:r w:rsidRPr="00A310E7">
        <w:rPr>
          <w:rFonts w:hint="cs"/>
          <w:sz w:val="28"/>
          <w:szCs w:val="28"/>
          <w:rtl/>
          <w:lang w:val="en-CA" w:bidi="ar-SY"/>
        </w:rPr>
        <w:t>.</w:t>
      </w:r>
    </w:p>
    <w:p w14:paraId="5926C8F3" w14:textId="77777777" w:rsidR="00997FD3" w:rsidRPr="00865562" w:rsidRDefault="00997FD3" w:rsidP="00997FD3">
      <w:pPr>
        <w:bidi/>
        <w:spacing w:after="0"/>
        <w:ind w:left="-7"/>
        <w:jc w:val="both"/>
        <w:rPr>
          <w:rFonts w:eastAsiaTheme="minorEastAsia"/>
          <w:sz w:val="28"/>
          <w:szCs w:val="28"/>
          <w:rtl/>
          <w:lang w:val="en-CA" w:bidi="ar-SY"/>
        </w:rPr>
      </w:pPr>
      <w:r w:rsidRPr="00865562">
        <w:rPr>
          <w:rFonts w:hint="cs"/>
          <w:sz w:val="28"/>
          <w:szCs w:val="28"/>
          <w:rtl/>
          <w:lang w:val="en-CA" w:bidi="ar-SY"/>
        </w:rPr>
        <w:t xml:space="preserve">في الظروف الطبيعية للامتصاص </w:t>
      </w:r>
      <w:r w:rsidRPr="00865562">
        <w:rPr>
          <w:sz w:val="28"/>
          <w:szCs w:val="28"/>
          <w:lang w:bidi="ar-SY"/>
        </w:rPr>
        <w:t>D,A,K,H</w:t>
      </w:r>
      <w:r w:rsidRPr="00865562">
        <w:rPr>
          <w:rFonts w:hint="cs"/>
          <w:sz w:val="28"/>
          <w:szCs w:val="28"/>
          <w:rtl/>
          <w:lang w:val="en-CA" w:bidi="ar-SY"/>
        </w:rPr>
        <w:t xml:space="preserve"> تكون ثابتة وبذلك يمكننا اجمالها تحت اسم معامل النفوذية والتي توصف ب</w:t>
      </w:r>
      <w:r>
        <w:rPr>
          <w:rFonts w:hint="cs"/>
          <w:sz w:val="28"/>
          <w:szCs w:val="28"/>
          <w:rtl/>
          <w:lang w:val="en-CA" w:bidi="ar-SY"/>
        </w:rPr>
        <w:t>ـ</w:t>
      </w:r>
      <w:r w:rsidRPr="00865562">
        <w:rPr>
          <w:rFonts w:hint="cs"/>
          <w:sz w:val="28"/>
          <w:szCs w:val="28"/>
          <w:rtl/>
          <w:lang w:val="en-CA" w:bidi="ar-SY"/>
        </w:rPr>
        <w:t xml:space="preserve">: </w:t>
      </w:r>
    </w:p>
    <w:p w14:paraId="3FF8078A" w14:textId="77777777" w:rsidR="00997FD3" w:rsidRPr="00A310E7" w:rsidRDefault="00997FD3" w:rsidP="00997FD3">
      <w:pPr>
        <w:bidi/>
        <w:spacing w:after="0"/>
        <w:jc w:val="center"/>
        <w:rPr>
          <w:rFonts w:eastAsiaTheme="minorEastAsia"/>
          <w:sz w:val="28"/>
          <w:szCs w:val="28"/>
          <w:lang w:val="en-CA" w:bidi="ar-SY"/>
        </w:rPr>
      </w:pPr>
      <m:oMath>
        <m:r>
          <m:rPr>
            <m:sty m:val="p"/>
          </m:rPr>
          <w:rPr>
            <w:rFonts w:ascii="Cambria Math" w:hAnsi="Cambria Math"/>
            <w:sz w:val="28"/>
            <w:szCs w:val="28"/>
            <w:lang w:val="en-CA" w:bidi="ar-SY"/>
          </w:rPr>
          <m:t>P=</m:t>
        </m:r>
        <m:f>
          <m:fPr>
            <m:ctrlPr>
              <w:rPr>
                <w:rFonts w:ascii="Cambria Math" w:hAnsi="Cambria Math"/>
                <w:sz w:val="28"/>
                <w:szCs w:val="28"/>
                <w:lang w:val="en-CA" w:bidi="ar-SY"/>
              </w:rPr>
            </m:ctrlPr>
          </m:fPr>
          <m:num>
            <m:r>
              <m:rPr>
                <m:sty m:val="p"/>
              </m:rPr>
              <w:rPr>
                <w:rFonts w:ascii="Cambria Math" w:hAnsi="Cambria Math"/>
                <w:sz w:val="28"/>
                <w:szCs w:val="28"/>
                <w:lang w:val="en-CA" w:bidi="ar-SY"/>
              </w:rPr>
              <m:t>DAK</m:t>
            </m:r>
          </m:num>
          <m:den>
            <m:r>
              <m:rPr>
                <m:sty m:val="p"/>
              </m:rPr>
              <w:rPr>
                <w:rFonts w:ascii="Cambria Math" w:hAnsi="Cambria Math"/>
                <w:sz w:val="28"/>
                <w:szCs w:val="28"/>
                <w:lang w:val="en-CA" w:bidi="ar-SY"/>
              </w:rPr>
              <m:t>h</m:t>
            </m:r>
          </m:den>
        </m:f>
      </m:oMath>
      <w:r>
        <w:rPr>
          <w:rFonts w:eastAsiaTheme="minorEastAsia"/>
          <w:sz w:val="28"/>
          <w:szCs w:val="28"/>
          <w:lang w:val="en-CA" w:bidi="ar-SY"/>
        </w:rPr>
        <w:t xml:space="preserve"> </w:t>
      </w:r>
    </w:p>
    <w:p w14:paraId="29461D3D" w14:textId="77777777" w:rsidR="00997FD3" w:rsidRPr="00A310E7" w:rsidRDefault="00997FD3" w:rsidP="00997FD3">
      <w:pPr>
        <w:bidi/>
        <w:spacing w:after="0"/>
        <w:jc w:val="both"/>
        <w:rPr>
          <w:rFonts w:eastAsiaTheme="minorEastAsia"/>
          <w:sz w:val="28"/>
          <w:szCs w:val="28"/>
          <w:rtl/>
          <w:lang w:val="en-CA" w:bidi="ar-SY"/>
        </w:rPr>
      </w:pPr>
      <w:r>
        <w:rPr>
          <w:rFonts w:eastAsiaTheme="minorEastAsia" w:hint="cs"/>
          <w:sz w:val="28"/>
          <w:szCs w:val="28"/>
          <w:rtl/>
          <w:lang w:val="en-CA" w:bidi="ar-SY"/>
        </w:rPr>
        <w:t>وإ</w:t>
      </w:r>
      <w:r w:rsidRPr="00A310E7">
        <w:rPr>
          <w:rFonts w:eastAsiaTheme="minorEastAsia" w:hint="cs"/>
          <w:sz w:val="28"/>
          <w:szCs w:val="28"/>
          <w:rtl/>
          <w:lang w:val="en-CA" w:bidi="ar-SY"/>
        </w:rPr>
        <w:t>ذا اعتبرنا أن التراكيز في الدم قليلة جداً بالمقارنة مع التراكيز في الجهاز الهضمي فإن قانون فيك:</w:t>
      </w:r>
    </w:p>
    <w:p w14:paraId="01DC7A6A" w14:textId="77777777" w:rsidR="00997FD3" w:rsidRPr="00A310E7" w:rsidRDefault="00997FD3" w:rsidP="00997FD3">
      <w:pPr>
        <w:bidi/>
        <w:spacing w:after="0"/>
        <w:jc w:val="center"/>
        <w:rPr>
          <w:rFonts w:eastAsiaTheme="minorEastAsia"/>
          <w:sz w:val="28"/>
          <w:szCs w:val="28"/>
          <w:lang w:val="en-CA" w:bidi="ar-SY"/>
        </w:rPr>
      </w:pPr>
      <m:oMath>
        <m:f>
          <m:fPr>
            <m:ctrlPr>
              <w:rPr>
                <w:rFonts w:ascii="Cambria Math" w:hAnsi="Cambria Math"/>
                <w:sz w:val="28"/>
                <w:szCs w:val="28"/>
                <w:lang w:val="en-CA" w:bidi="ar-SY"/>
              </w:rPr>
            </m:ctrlPr>
          </m:fPr>
          <m:num>
            <m:r>
              <m:rPr>
                <m:sty m:val="p"/>
              </m:rPr>
              <w:rPr>
                <w:rFonts w:ascii="Cambria Math" w:hAnsi="Cambria Math"/>
                <w:sz w:val="28"/>
                <w:szCs w:val="28"/>
                <w:lang w:val="en-CA" w:bidi="ar-SY"/>
              </w:rPr>
              <m:t>dQ</m:t>
            </m:r>
          </m:num>
          <m:den>
            <m:r>
              <m:rPr>
                <m:sty m:val="p"/>
              </m:rPr>
              <w:rPr>
                <w:rFonts w:ascii="Cambria Math" w:hAnsi="Cambria Math"/>
                <w:sz w:val="28"/>
                <w:szCs w:val="28"/>
                <w:lang w:val="en-CA" w:bidi="ar-SY"/>
              </w:rPr>
              <m:t>dt</m:t>
            </m:r>
          </m:den>
        </m:f>
        <m:r>
          <m:rPr>
            <m:sty m:val="p"/>
          </m:rPr>
          <w:rPr>
            <w:rFonts w:ascii="Cambria Math" w:hAnsi="Cambria Math"/>
            <w:sz w:val="28"/>
            <w:szCs w:val="28"/>
            <w:lang w:val="en-CA" w:bidi="ar-SY"/>
          </w:rPr>
          <m:t>=P</m:t>
        </m:r>
        <m:d>
          <m:dPr>
            <m:ctrlPr>
              <w:rPr>
                <w:rFonts w:ascii="Cambria Math" w:hAnsi="Cambria Math"/>
                <w:sz w:val="28"/>
                <w:szCs w:val="28"/>
                <w:lang w:val="en-CA" w:bidi="ar-SY"/>
              </w:rPr>
            </m:ctrlPr>
          </m:dPr>
          <m:e>
            <m:r>
              <m:rPr>
                <m:sty m:val="p"/>
              </m:rPr>
              <w:rPr>
                <w:rFonts w:ascii="Cambria Math" w:hAnsi="Cambria Math"/>
                <w:sz w:val="28"/>
                <w:szCs w:val="28"/>
                <w:lang w:val="en-CA" w:bidi="ar-SY"/>
              </w:rPr>
              <m:t>CGI</m:t>
            </m:r>
          </m:e>
        </m:d>
      </m:oMath>
      <w:r>
        <w:rPr>
          <w:rFonts w:eastAsiaTheme="minorEastAsia"/>
          <w:sz w:val="28"/>
          <w:szCs w:val="28"/>
          <w:lang w:val="en-CA" w:bidi="ar-SY"/>
        </w:rPr>
        <w:t xml:space="preserve"> </w:t>
      </w:r>
    </w:p>
    <w:p w14:paraId="0250F267" w14:textId="77777777" w:rsidR="00997FD3" w:rsidRPr="00A310E7" w:rsidRDefault="00997FD3" w:rsidP="00997FD3">
      <w:pPr>
        <w:bidi/>
        <w:spacing w:after="0"/>
        <w:jc w:val="both"/>
        <w:rPr>
          <w:rFonts w:eastAsiaTheme="minorEastAsia"/>
          <w:sz w:val="28"/>
          <w:szCs w:val="28"/>
          <w:rtl/>
          <w:lang w:val="en-CA" w:bidi="ar-SY"/>
        </w:rPr>
      </w:pPr>
      <w:r w:rsidRPr="00A310E7">
        <w:rPr>
          <w:rFonts w:eastAsiaTheme="minorEastAsia" w:hint="cs"/>
          <w:sz w:val="28"/>
          <w:szCs w:val="28"/>
          <w:rtl/>
          <w:lang w:val="en-CA" w:bidi="ar-SY"/>
        </w:rPr>
        <w:lastRenderedPageBreak/>
        <w:t>معظم الأدوية عندها مجموعات</w:t>
      </w:r>
      <w:r>
        <w:rPr>
          <w:rFonts w:eastAsiaTheme="minorEastAsia" w:hint="cs"/>
          <w:sz w:val="28"/>
          <w:szCs w:val="28"/>
          <w:rtl/>
          <w:lang w:val="en-CA" w:bidi="ar-SY"/>
        </w:rPr>
        <w:t xml:space="preserve"> محبة للماء و</w:t>
      </w:r>
      <w:r w:rsidRPr="00A310E7">
        <w:rPr>
          <w:rFonts w:eastAsiaTheme="minorEastAsia" w:hint="cs"/>
          <w:sz w:val="28"/>
          <w:szCs w:val="28"/>
          <w:rtl/>
          <w:lang w:val="en-CA" w:bidi="ar-SY"/>
        </w:rPr>
        <w:t xml:space="preserve">أخرى محبة للدسم. تميل الأدوية التي تنحل بشكل أكبر في الدسم إلى عبور الأغشية الخلوية بشكل أسهل مما هو عليه بالنسبة للجزيئات الأقل انحلالاً في الدسم. مدى تشرد الأدوية التي بشكل حمض أو أساس ضعيف يؤثر على معدل انتقال الأدوية. الشكل </w:t>
      </w:r>
      <w:proofErr w:type="spellStart"/>
      <w:r w:rsidRPr="00A310E7">
        <w:rPr>
          <w:rFonts w:eastAsiaTheme="minorEastAsia" w:hint="cs"/>
          <w:sz w:val="28"/>
          <w:szCs w:val="28"/>
          <w:rtl/>
          <w:lang w:val="en-CA" w:bidi="ar-SY"/>
        </w:rPr>
        <w:t>الشاردي</w:t>
      </w:r>
      <w:proofErr w:type="spellEnd"/>
      <w:r w:rsidRPr="00A310E7">
        <w:rPr>
          <w:rFonts w:eastAsiaTheme="minorEastAsia" w:hint="cs"/>
          <w:sz w:val="28"/>
          <w:szCs w:val="28"/>
          <w:rtl/>
          <w:lang w:val="en-CA" w:bidi="ar-SY"/>
        </w:rPr>
        <w:t xml:space="preserve"> للد</w:t>
      </w:r>
      <w:r>
        <w:rPr>
          <w:rFonts w:eastAsiaTheme="minorEastAsia" w:hint="cs"/>
          <w:sz w:val="28"/>
          <w:szCs w:val="28"/>
          <w:rtl/>
          <w:lang w:val="en-CA" w:bidi="ar-SY"/>
        </w:rPr>
        <w:t>واء يحتوي على شحنة و</w:t>
      </w:r>
      <w:r w:rsidRPr="00A310E7">
        <w:rPr>
          <w:rFonts w:eastAsiaTheme="minorEastAsia" w:hint="cs"/>
          <w:sz w:val="28"/>
          <w:szCs w:val="28"/>
          <w:rtl/>
          <w:lang w:val="en-CA" w:bidi="ar-SY"/>
        </w:rPr>
        <w:t xml:space="preserve">بذلك فهو أكثر انحلالية من الشكل غير </w:t>
      </w:r>
      <w:proofErr w:type="spellStart"/>
      <w:r w:rsidRPr="00A310E7">
        <w:rPr>
          <w:rFonts w:eastAsiaTheme="minorEastAsia" w:hint="cs"/>
          <w:sz w:val="28"/>
          <w:szCs w:val="28"/>
          <w:rtl/>
          <w:lang w:val="en-CA" w:bidi="ar-SY"/>
        </w:rPr>
        <w:t>الشاردي</w:t>
      </w:r>
      <w:proofErr w:type="spellEnd"/>
      <w:r w:rsidRPr="00A310E7">
        <w:rPr>
          <w:rFonts w:eastAsiaTheme="minorEastAsia" w:hint="cs"/>
          <w:sz w:val="28"/>
          <w:szCs w:val="28"/>
          <w:rtl/>
          <w:lang w:val="en-CA" w:bidi="ar-SY"/>
        </w:rPr>
        <w:t xml:space="preserve"> للدواء الذي ينحل بشكل أفضل في الدسم.</w:t>
      </w:r>
      <w:r>
        <w:rPr>
          <w:rFonts w:eastAsiaTheme="minorEastAsia" w:hint="cs"/>
          <w:sz w:val="28"/>
          <w:szCs w:val="28"/>
          <w:rtl/>
          <w:lang w:val="en-CA" w:bidi="ar-SY"/>
        </w:rPr>
        <w:t xml:space="preserve"> مدى القدرة على التشرد للحموض و</w:t>
      </w:r>
      <w:r w:rsidRPr="00A310E7">
        <w:rPr>
          <w:rFonts w:eastAsiaTheme="minorEastAsia" w:hint="cs"/>
          <w:sz w:val="28"/>
          <w:szCs w:val="28"/>
          <w:rtl/>
          <w:lang w:val="en-CA" w:bidi="ar-SY"/>
        </w:rPr>
        <w:t>الاسس الضعيفة تعتمد</w:t>
      </w:r>
      <w:r w:rsidRPr="00A310E7">
        <w:rPr>
          <w:rFonts w:eastAsiaTheme="minorEastAsia"/>
          <w:sz w:val="28"/>
          <w:szCs w:val="28"/>
          <w:lang w:val="en-CA" w:bidi="ar-SY"/>
        </w:rPr>
        <w:t xml:space="preserve"> </w:t>
      </w:r>
      <w:r w:rsidRPr="00A310E7">
        <w:rPr>
          <w:rFonts w:eastAsiaTheme="minorEastAsia" w:hint="cs"/>
          <w:sz w:val="28"/>
          <w:szCs w:val="28"/>
          <w:rtl/>
          <w:lang w:val="en-CA" w:bidi="ar-SY"/>
        </w:rPr>
        <w:t xml:space="preserve">على </w:t>
      </w:r>
      <w:proofErr w:type="spellStart"/>
      <w:r w:rsidRPr="00A310E7">
        <w:rPr>
          <w:rFonts w:eastAsiaTheme="minorEastAsia"/>
          <w:sz w:val="28"/>
          <w:szCs w:val="28"/>
          <w:lang w:bidi="ar-SY"/>
        </w:rPr>
        <w:t>Pka</w:t>
      </w:r>
      <w:proofErr w:type="spellEnd"/>
      <w:r w:rsidRPr="00A310E7">
        <w:rPr>
          <w:rFonts w:eastAsiaTheme="minorEastAsia" w:hint="cs"/>
          <w:sz w:val="28"/>
          <w:szCs w:val="28"/>
          <w:rtl/>
          <w:lang w:val="en-CA" w:bidi="ar-SY"/>
        </w:rPr>
        <w:t xml:space="preserve"> الدواء </w:t>
      </w:r>
      <w:proofErr w:type="gramStart"/>
      <w:r w:rsidRPr="00A310E7">
        <w:rPr>
          <w:rFonts w:eastAsiaTheme="minorEastAsia" w:hint="cs"/>
          <w:sz w:val="28"/>
          <w:szCs w:val="28"/>
          <w:rtl/>
          <w:lang w:val="en-CA" w:bidi="ar-SY"/>
        </w:rPr>
        <w:t xml:space="preserve">و </w:t>
      </w:r>
      <w:r w:rsidRPr="00A310E7">
        <w:rPr>
          <w:rFonts w:eastAsiaTheme="minorEastAsia"/>
          <w:sz w:val="28"/>
          <w:szCs w:val="28"/>
          <w:lang w:bidi="ar-SY"/>
        </w:rPr>
        <w:t>pH</w:t>
      </w:r>
      <w:proofErr w:type="gramEnd"/>
      <w:r w:rsidRPr="00A310E7">
        <w:rPr>
          <w:rFonts w:eastAsiaTheme="minorEastAsia" w:hint="cs"/>
          <w:sz w:val="28"/>
          <w:szCs w:val="28"/>
          <w:rtl/>
          <w:lang w:val="en-CA" w:bidi="ar-SY"/>
        </w:rPr>
        <w:t xml:space="preserve"> الوسط الذي ينحل فيه الدواء. </w:t>
      </w:r>
    </w:p>
    <w:p w14:paraId="76700E3E" w14:textId="77777777" w:rsidR="00997FD3" w:rsidRPr="00A310E7" w:rsidRDefault="00997FD3" w:rsidP="00997FD3">
      <w:pPr>
        <w:bidi/>
        <w:spacing w:after="0"/>
        <w:jc w:val="both"/>
        <w:rPr>
          <w:rFonts w:eastAsiaTheme="minorEastAsia"/>
          <w:sz w:val="28"/>
          <w:szCs w:val="28"/>
          <w:rtl/>
          <w:lang w:val="en-CA" w:bidi="ar-SY"/>
        </w:rPr>
      </w:pPr>
      <w:r w:rsidRPr="00A310E7">
        <w:rPr>
          <w:rFonts w:eastAsiaTheme="minorEastAsia" w:hint="cs"/>
          <w:sz w:val="28"/>
          <w:szCs w:val="28"/>
          <w:rtl/>
          <w:lang w:val="en-CA" w:bidi="ar-SY"/>
        </w:rPr>
        <w:t>تستعمل معادلة</w:t>
      </w:r>
      <w:r w:rsidRPr="00A310E7">
        <w:rPr>
          <w:rFonts w:eastAsiaTheme="minorEastAsia"/>
          <w:sz w:val="28"/>
          <w:szCs w:val="28"/>
          <w:lang w:val="en-CA" w:bidi="ar-SY"/>
        </w:rPr>
        <w:t xml:space="preserve"> </w:t>
      </w:r>
      <w:r w:rsidRPr="00A310E7">
        <w:rPr>
          <w:rFonts w:eastAsiaTheme="minorEastAsia" w:hint="cs"/>
          <w:sz w:val="28"/>
          <w:szCs w:val="28"/>
          <w:rtl/>
          <w:lang w:val="en-CA" w:bidi="ar-SY"/>
        </w:rPr>
        <w:t xml:space="preserve"> </w:t>
      </w:r>
      <w:r w:rsidRPr="00A310E7">
        <w:rPr>
          <w:rFonts w:eastAsiaTheme="minorEastAsia"/>
          <w:sz w:val="28"/>
          <w:szCs w:val="28"/>
          <w:lang w:val="en-CA" w:bidi="ar-SY"/>
        </w:rPr>
        <w:t xml:space="preserve"> Henderson and </w:t>
      </w:r>
      <w:proofErr w:type="spellStart"/>
      <w:r w:rsidRPr="00A310E7">
        <w:rPr>
          <w:rFonts w:eastAsiaTheme="minorEastAsia"/>
          <w:sz w:val="28"/>
          <w:szCs w:val="28"/>
          <w:lang w:val="en-CA" w:bidi="ar-SY"/>
        </w:rPr>
        <w:t>Hasselbalach</w:t>
      </w:r>
      <w:proofErr w:type="spellEnd"/>
      <w:r w:rsidRPr="00A310E7">
        <w:rPr>
          <w:rFonts w:eastAsiaTheme="minorEastAsia" w:hint="cs"/>
          <w:sz w:val="28"/>
          <w:szCs w:val="28"/>
          <w:rtl/>
          <w:lang w:val="en-CA" w:bidi="ar-SY"/>
        </w:rPr>
        <w:t xml:space="preserve">لشرح العلاقة بين </w:t>
      </w:r>
      <w:proofErr w:type="spellStart"/>
      <w:r w:rsidRPr="00A310E7">
        <w:rPr>
          <w:rFonts w:eastAsiaTheme="minorEastAsia"/>
          <w:sz w:val="28"/>
          <w:szCs w:val="28"/>
          <w:lang w:bidi="ar-SY"/>
        </w:rPr>
        <w:t>pka</w:t>
      </w:r>
      <w:proofErr w:type="spellEnd"/>
      <w:r w:rsidRPr="00A310E7">
        <w:rPr>
          <w:rFonts w:eastAsiaTheme="minorEastAsia"/>
          <w:sz w:val="28"/>
          <w:szCs w:val="28"/>
          <w:lang w:bidi="ar-SY"/>
        </w:rPr>
        <w:t>, pH</w:t>
      </w:r>
      <w:r w:rsidRPr="00A310E7">
        <w:rPr>
          <w:rFonts w:eastAsiaTheme="minorEastAsia" w:hint="cs"/>
          <w:sz w:val="28"/>
          <w:szCs w:val="28"/>
          <w:rtl/>
          <w:lang w:val="en-CA" w:bidi="ar-SY"/>
        </w:rPr>
        <w:t xml:space="preserve"> </w:t>
      </w:r>
    </w:p>
    <w:p w14:paraId="43DF5389" w14:textId="77777777" w:rsidR="00997FD3" w:rsidRPr="00A310E7" w:rsidRDefault="00997FD3" w:rsidP="00997FD3">
      <w:pPr>
        <w:bidi/>
        <w:spacing w:after="0"/>
        <w:jc w:val="both"/>
        <w:rPr>
          <w:rFonts w:eastAsiaTheme="minorEastAsia"/>
          <w:sz w:val="28"/>
          <w:szCs w:val="28"/>
          <w:rtl/>
          <w:lang w:val="en-CA" w:bidi="ar-SY"/>
        </w:rPr>
      </w:pPr>
      <w:r>
        <w:rPr>
          <w:rFonts w:eastAsiaTheme="minorEastAsia" w:hint="cs"/>
          <w:sz w:val="28"/>
          <w:szCs w:val="28"/>
          <w:rtl/>
          <w:lang w:val="en-CA" w:bidi="ar-SY"/>
        </w:rPr>
        <w:t>للحموض الضعيفة</w:t>
      </w:r>
      <w:r w:rsidRPr="00A310E7">
        <w:rPr>
          <w:rFonts w:eastAsiaTheme="minorEastAsia" w:hint="cs"/>
          <w:sz w:val="28"/>
          <w:szCs w:val="28"/>
          <w:rtl/>
          <w:lang w:val="en-CA" w:bidi="ar-SY"/>
        </w:rPr>
        <w:t>:</w:t>
      </w:r>
    </w:p>
    <w:p w14:paraId="69947A12" w14:textId="77777777" w:rsidR="00997FD3" w:rsidRPr="00A310E7" w:rsidRDefault="00997FD3" w:rsidP="00997FD3">
      <w:pPr>
        <w:bidi/>
        <w:spacing w:after="0"/>
        <w:jc w:val="center"/>
        <w:rPr>
          <w:rFonts w:eastAsiaTheme="minorEastAsia"/>
          <w:sz w:val="28"/>
          <w:szCs w:val="28"/>
          <w:lang w:bidi="ar-SY"/>
        </w:rPr>
      </w:pPr>
      <m:oMath>
        <m:r>
          <w:rPr>
            <w:rFonts w:ascii="Cambria Math" w:eastAsiaTheme="minorEastAsia" w:hAnsi="Cambria Math"/>
            <w:sz w:val="28"/>
            <w:szCs w:val="28"/>
            <w:lang w:bidi="ar-SY"/>
          </w:rPr>
          <m:t xml:space="preserve">Ratio= </m:t>
        </m:r>
        <m:f>
          <m:fPr>
            <m:ctrlPr>
              <w:rPr>
                <w:rFonts w:ascii="Cambria Math" w:eastAsiaTheme="minorEastAsia" w:hAnsi="Cambria Math"/>
                <w:i/>
                <w:sz w:val="28"/>
                <w:szCs w:val="28"/>
                <w:lang w:bidi="ar-SY"/>
              </w:rPr>
            </m:ctrlPr>
          </m:fPr>
          <m:num>
            <m:r>
              <w:rPr>
                <w:rFonts w:ascii="Cambria Math" w:hAnsi="Cambria Math"/>
                <w:sz w:val="28"/>
                <w:szCs w:val="28"/>
                <w:rtl/>
                <w:lang w:bidi="ar-SY"/>
              </w:rPr>
              <m:t>الملح</m:t>
            </m:r>
          </m:num>
          <m:den>
            <m:r>
              <w:rPr>
                <w:rFonts w:ascii="Cambria Math" w:hAnsi="Cambria Math"/>
                <w:sz w:val="28"/>
                <w:szCs w:val="28"/>
                <w:rtl/>
                <w:lang w:bidi="ar-SY"/>
              </w:rPr>
              <m:t>الحمض</m:t>
            </m:r>
          </m:den>
        </m:f>
        <m:r>
          <w:rPr>
            <w:rFonts w:ascii="Cambria Math" w:eastAsiaTheme="minorEastAsia" w:hAnsi="Cambria Math"/>
            <w:sz w:val="28"/>
            <w:szCs w:val="28"/>
            <w:lang w:bidi="ar-SY"/>
          </w:rPr>
          <m:t>=</m:t>
        </m:r>
        <m:f>
          <m:fPr>
            <m:ctrlPr>
              <w:rPr>
                <w:rFonts w:ascii="Cambria Math" w:eastAsiaTheme="minorEastAsia" w:hAnsi="Cambria Math"/>
                <w:i/>
                <w:sz w:val="28"/>
                <w:szCs w:val="28"/>
                <w:lang w:bidi="ar-SY"/>
              </w:rPr>
            </m:ctrlPr>
          </m:fPr>
          <m:num>
            <m:r>
              <w:rPr>
                <w:rFonts w:ascii="Cambria Math" w:hAnsi="Cambria Math"/>
                <w:sz w:val="28"/>
                <w:szCs w:val="28"/>
                <w:lang w:bidi="ar-SY"/>
              </w:rPr>
              <m:t>[</m:t>
            </m:r>
            <m:sSup>
              <m:sSupPr>
                <m:ctrlPr>
                  <w:rPr>
                    <w:rFonts w:ascii="Cambria Math" w:hAnsi="Cambria Math"/>
                    <w:i/>
                    <w:sz w:val="28"/>
                    <w:szCs w:val="28"/>
                    <w:lang w:bidi="ar-SY"/>
                  </w:rPr>
                </m:ctrlPr>
              </m:sSupPr>
              <m:e>
                <m:r>
                  <w:rPr>
                    <w:rFonts w:ascii="Cambria Math" w:hAnsi="Cambria Math"/>
                    <w:sz w:val="28"/>
                    <w:szCs w:val="28"/>
                    <w:lang w:bidi="ar-SY"/>
                  </w:rPr>
                  <m:t>A</m:t>
                </m:r>
              </m:e>
              <m:sup>
                <m:r>
                  <w:rPr>
                    <w:rFonts w:ascii="Cambria Math" w:hAnsi="Cambria Math"/>
                    <w:sz w:val="28"/>
                    <w:szCs w:val="28"/>
                    <w:lang w:bidi="ar-SY"/>
                  </w:rPr>
                  <m:t>-</m:t>
                </m:r>
              </m:sup>
            </m:sSup>
            <m:r>
              <m:rPr>
                <m:sty m:val="p"/>
              </m:rPr>
              <w:rPr>
                <w:rFonts w:ascii="Cambria Math" w:hAnsi="Cambria Math"/>
                <w:sz w:val="28"/>
                <w:szCs w:val="28"/>
                <w:lang w:val="en-CA" w:bidi="ar-SY"/>
              </w:rPr>
              <m:t>]</m:t>
            </m:r>
          </m:num>
          <m:den>
            <m:r>
              <w:rPr>
                <w:rFonts w:ascii="Cambria Math" w:hAnsi="Cambria Math"/>
                <w:sz w:val="28"/>
                <w:szCs w:val="28"/>
                <w:lang w:bidi="ar-SY"/>
              </w:rPr>
              <m:t>[HA</m:t>
            </m:r>
            <m:r>
              <m:rPr>
                <m:sty m:val="p"/>
              </m:rPr>
              <w:rPr>
                <w:rFonts w:ascii="Cambria Math" w:hAnsi="Cambria Math"/>
                <w:sz w:val="28"/>
                <w:szCs w:val="28"/>
                <w:lang w:val="en-CA" w:bidi="ar-SY"/>
              </w:rPr>
              <m:t>]</m:t>
            </m:r>
          </m:den>
        </m:f>
        <m:r>
          <w:rPr>
            <w:rFonts w:ascii="Cambria Math" w:eastAsiaTheme="minorEastAsia" w:hAnsi="Cambria Math"/>
            <w:sz w:val="28"/>
            <w:szCs w:val="28"/>
            <w:lang w:bidi="ar-SY"/>
          </w:rPr>
          <m:t xml:space="preserve">= </m:t>
        </m:r>
        <m:sSup>
          <m:sSupPr>
            <m:ctrlPr>
              <w:rPr>
                <w:rFonts w:ascii="Cambria Math" w:eastAsiaTheme="minorEastAsia" w:hAnsi="Cambria Math"/>
                <w:sz w:val="28"/>
                <w:szCs w:val="28"/>
                <w:lang w:bidi="ar-SY"/>
              </w:rPr>
            </m:ctrlPr>
          </m:sSupPr>
          <m:e>
            <m:r>
              <m:rPr>
                <m:sty m:val="p"/>
              </m:rPr>
              <w:rPr>
                <w:rFonts w:ascii="Cambria Math" w:hAnsi="Cambria Math"/>
                <w:sz w:val="28"/>
                <w:szCs w:val="28"/>
                <w:lang w:bidi="ar-SY"/>
              </w:rPr>
              <m:t>10</m:t>
            </m:r>
          </m:e>
          <m:sup>
            <m:r>
              <m:rPr>
                <m:sty m:val="p"/>
              </m:rPr>
              <w:rPr>
                <w:rFonts w:ascii="Cambria Math" w:hAnsi="Cambria Math"/>
                <w:sz w:val="28"/>
                <w:szCs w:val="28"/>
                <w:lang w:bidi="ar-SY"/>
              </w:rPr>
              <m:t>(pH-pka)</m:t>
            </m:r>
          </m:sup>
        </m:sSup>
      </m:oMath>
      <w:r>
        <w:rPr>
          <w:rFonts w:eastAsiaTheme="minorEastAsia"/>
          <w:sz w:val="28"/>
          <w:szCs w:val="28"/>
          <w:lang w:bidi="ar-SY"/>
        </w:rPr>
        <w:t xml:space="preserve"> </w:t>
      </w:r>
    </w:p>
    <w:p w14:paraId="001BF370" w14:textId="77777777" w:rsidR="00997FD3" w:rsidRPr="00A310E7" w:rsidRDefault="00997FD3" w:rsidP="00997FD3">
      <w:pPr>
        <w:bidi/>
        <w:spacing w:after="0"/>
        <w:jc w:val="both"/>
        <w:rPr>
          <w:rFonts w:eastAsiaTheme="minorEastAsia" w:hint="cs"/>
          <w:sz w:val="28"/>
          <w:szCs w:val="28"/>
          <w:rtl/>
          <w:lang w:val="en-CA" w:bidi="ar-SY"/>
        </w:rPr>
      </w:pPr>
      <w:proofErr w:type="spellStart"/>
      <w:r w:rsidRPr="00A310E7">
        <w:rPr>
          <w:rFonts w:eastAsiaTheme="minorEastAsia" w:hint="cs"/>
          <w:sz w:val="28"/>
          <w:szCs w:val="28"/>
          <w:rtl/>
          <w:lang w:val="en-CA" w:bidi="ar-SY"/>
        </w:rPr>
        <w:t>للاسس</w:t>
      </w:r>
      <w:proofErr w:type="spellEnd"/>
      <w:r w:rsidRPr="00A310E7">
        <w:rPr>
          <w:rFonts w:eastAsiaTheme="minorEastAsia" w:hint="cs"/>
          <w:sz w:val="28"/>
          <w:szCs w:val="28"/>
          <w:rtl/>
          <w:lang w:val="en-CA" w:bidi="ar-SY"/>
        </w:rPr>
        <w:t xml:space="preserve"> الضعيفة:</w:t>
      </w:r>
    </w:p>
    <w:p w14:paraId="4B56BC92" w14:textId="77777777" w:rsidR="00997FD3" w:rsidRPr="00A310E7" w:rsidRDefault="00997FD3" w:rsidP="00997FD3">
      <w:pPr>
        <w:bidi/>
        <w:spacing w:after="0"/>
        <w:jc w:val="center"/>
        <w:rPr>
          <w:rFonts w:eastAsiaTheme="minorEastAsia"/>
          <w:sz w:val="28"/>
          <w:szCs w:val="28"/>
          <w:lang w:bidi="ar-SY"/>
        </w:rPr>
      </w:pPr>
      <m:oMath>
        <m:r>
          <w:rPr>
            <w:rFonts w:ascii="Cambria Math" w:eastAsiaTheme="minorEastAsia" w:hAnsi="Cambria Math"/>
            <w:sz w:val="28"/>
            <w:szCs w:val="28"/>
            <w:lang w:bidi="ar-SY"/>
          </w:rPr>
          <m:t xml:space="preserve">Ratio= </m:t>
        </m:r>
        <m:f>
          <m:fPr>
            <m:ctrlPr>
              <w:rPr>
                <w:rFonts w:ascii="Cambria Math" w:eastAsiaTheme="minorEastAsia" w:hAnsi="Cambria Math"/>
                <w:i/>
                <w:sz w:val="28"/>
                <w:szCs w:val="28"/>
                <w:lang w:bidi="ar-SY"/>
              </w:rPr>
            </m:ctrlPr>
          </m:fPr>
          <m:num>
            <m:r>
              <w:rPr>
                <w:rFonts w:ascii="Cambria Math" w:hAnsi="Cambria Math"/>
                <w:sz w:val="28"/>
                <w:szCs w:val="28"/>
                <w:rtl/>
                <w:lang w:bidi="ar-SY"/>
              </w:rPr>
              <m:t>الاساس</m:t>
            </m:r>
          </m:num>
          <m:den>
            <m:r>
              <w:rPr>
                <w:rFonts w:ascii="Cambria Math" w:hAnsi="Cambria Math"/>
                <w:sz w:val="28"/>
                <w:szCs w:val="28"/>
                <w:rtl/>
                <w:lang w:bidi="ar-SY"/>
              </w:rPr>
              <m:t>الملح</m:t>
            </m:r>
          </m:den>
        </m:f>
        <m:r>
          <w:rPr>
            <w:rFonts w:ascii="Cambria Math" w:eastAsiaTheme="minorEastAsia" w:hAnsi="Cambria Math"/>
            <w:sz w:val="28"/>
            <w:szCs w:val="28"/>
            <w:lang w:bidi="ar-SY"/>
          </w:rPr>
          <m:t>=</m:t>
        </m:r>
        <m:f>
          <m:fPr>
            <m:ctrlPr>
              <w:rPr>
                <w:rFonts w:ascii="Cambria Math" w:eastAsiaTheme="minorEastAsia" w:hAnsi="Cambria Math"/>
                <w:i/>
                <w:sz w:val="28"/>
                <w:szCs w:val="28"/>
                <w:lang w:bidi="ar-SY"/>
              </w:rPr>
            </m:ctrlPr>
          </m:fPr>
          <m:num>
            <m:r>
              <w:rPr>
                <w:rFonts w:ascii="Cambria Math" w:hAnsi="Cambria Math"/>
                <w:sz w:val="28"/>
                <w:szCs w:val="28"/>
                <w:lang w:bidi="ar-SY"/>
              </w:rPr>
              <m:t>[</m:t>
            </m:r>
            <m:sSub>
              <m:sSubPr>
                <m:ctrlPr>
                  <w:rPr>
                    <w:rFonts w:ascii="Cambria Math" w:hAnsi="Cambria Math"/>
                    <w:i/>
                    <w:sz w:val="28"/>
                    <w:szCs w:val="28"/>
                    <w:lang w:bidi="ar-SY"/>
                  </w:rPr>
                </m:ctrlPr>
              </m:sSubPr>
              <m:e>
                <m:r>
                  <w:rPr>
                    <w:rFonts w:ascii="Cambria Math" w:hAnsi="Cambria Math"/>
                    <w:sz w:val="28"/>
                    <w:szCs w:val="28"/>
                    <w:lang w:bidi="ar-SY"/>
                  </w:rPr>
                  <m:t>RNH</m:t>
                </m:r>
              </m:e>
              <m:sub>
                <m:r>
                  <w:rPr>
                    <w:rFonts w:ascii="Cambria Math" w:hAnsi="Cambria Math"/>
                    <w:sz w:val="28"/>
                    <w:szCs w:val="28"/>
                    <w:lang w:bidi="ar-SY"/>
                  </w:rPr>
                  <m:t>2</m:t>
                </m:r>
              </m:sub>
            </m:sSub>
            <m:r>
              <m:rPr>
                <m:sty m:val="p"/>
              </m:rPr>
              <w:rPr>
                <w:rFonts w:ascii="Cambria Math" w:hAnsi="Cambria Math"/>
                <w:sz w:val="28"/>
                <w:szCs w:val="28"/>
                <w:lang w:val="en-CA" w:bidi="ar-SY"/>
              </w:rPr>
              <m:t>]</m:t>
            </m:r>
          </m:num>
          <m:den>
            <m:r>
              <w:rPr>
                <w:rFonts w:ascii="Cambria Math" w:hAnsi="Cambria Math"/>
                <w:sz w:val="28"/>
                <w:szCs w:val="28"/>
                <w:lang w:bidi="ar-SY"/>
              </w:rPr>
              <m:t>[</m:t>
            </m:r>
            <m:sSubSup>
              <m:sSubSupPr>
                <m:ctrlPr>
                  <w:rPr>
                    <w:rFonts w:ascii="Cambria Math" w:hAnsi="Cambria Math"/>
                    <w:i/>
                    <w:sz w:val="28"/>
                    <w:szCs w:val="28"/>
                    <w:lang w:bidi="ar-SY"/>
                  </w:rPr>
                </m:ctrlPr>
              </m:sSubSupPr>
              <m:e>
                <m:r>
                  <w:rPr>
                    <w:rFonts w:ascii="Cambria Math" w:hAnsi="Cambria Math"/>
                    <w:sz w:val="28"/>
                    <w:szCs w:val="28"/>
                    <w:lang w:bidi="ar-SY"/>
                  </w:rPr>
                  <m:t>RNH</m:t>
                </m:r>
              </m:e>
              <m:sub>
                <m:r>
                  <w:rPr>
                    <w:rFonts w:ascii="Cambria Math" w:hAnsi="Cambria Math"/>
                    <w:sz w:val="28"/>
                    <w:szCs w:val="28"/>
                    <w:lang w:bidi="ar-SY"/>
                  </w:rPr>
                  <m:t>3</m:t>
                </m:r>
              </m:sub>
              <m:sup>
                <m:r>
                  <w:rPr>
                    <w:rFonts w:ascii="Cambria Math" w:hAnsi="Cambria Math"/>
                    <w:sz w:val="28"/>
                    <w:szCs w:val="28"/>
                    <w:lang w:bidi="ar-SY"/>
                  </w:rPr>
                  <m:t>+</m:t>
                </m:r>
              </m:sup>
            </m:sSubSup>
            <m:r>
              <m:rPr>
                <m:sty m:val="p"/>
              </m:rPr>
              <w:rPr>
                <w:rFonts w:ascii="Cambria Math" w:hAnsi="Cambria Math"/>
                <w:sz w:val="28"/>
                <w:szCs w:val="28"/>
                <w:lang w:val="en-CA" w:bidi="ar-SY"/>
              </w:rPr>
              <m:t>]</m:t>
            </m:r>
          </m:den>
        </m:f>
        <m:r>
          <w:rPr>
            <w:rFonts w:ascii="Cambria Math" w:eastAsiaTheme="minorEastAsia" w:hAnsi="Cambria Math"/>
            <w:sz w:val="28"/>
            <w:szCs w:val="28"/>
            <w:lang w:bidi="ar-SY"/>
          </w:rPr>
          <m:t xml:space="preserve">= </m:t>
        </m:r>
        <m:sSup>
          <m:sSupPr>
            <m:ctrlPr>
              <w:rPr>
                <w:rFonts w:ascii="Cambria Math" w:eastAsiaTheme="minorEastAsia" w:hAnsi="Cambria Math"/>
                <w:sz w:val="28"/>
                <w:szCs w:val="28"/>
                <w:lang w:bidi="ar-SY"/>
              </w:rPr>
            </m:ctrlPr>
          </m:sSupPr>
          <m:e>
            <m:r>
              <m:rPr>
                <m:sty m:val="p"/>
              </m:rPr>
              <w:rPr>
                <w:rFonts w:ascii="Cambria Math" w:hAnsi="Cambria Math"/>
                <w:sz w:val="28"/>
                <w:szCs w:val="28"/>
                <w:lang w:bidi="ar-SY"/>
              </w:rPr>
              <m:t>10</m:t>
            </m:r>
          </m:e>
          <m:sup>
            <m:r>
              <m:rPr>
                <m:sty m:val="p"/>
              </m:rPr>
              <w:rPr>
                <w:rFonts w:ascii="Cambria Math" w:hAnsi="Cambria Math"/>
                <w:sz w:val="28"/>
                <w:szCs w:val="28"/>
                <w:lang w:bidi="ar-SY"/>
              </w:rPr>
              <m:t>(pH-pka)</m:t>
            </m:r>
          </m:sup>
        </m:sSup>
      </m:oMath>
      <w:r>
        <w:rPr>
          <w:rFonts w:eastAsiaTheme="minorEastAsia"/>
          <w:sz w:val="28"/>
          <w:szCs w:val="28"/>
          <w:lang w:bidi="ar-SY"/>
        </w:rPr>
        <w:t xml:space="preserve"> </w:t>
      </w:r>
    </w:p>
    <w:p w14:paraId="598CFF50" w14:textId="77777777" w:rsidR="00997FD3" w:rsidRPr="00A310E7" w:rsidRDefault="00997FD3" w:rsidP="00997FD3">
      <w:pPr>
        <w:bidi/>
        <w:spacing w:after="0"/>
        <w:jc w:val="both"/>
        <w:rPr>
          <w:rFonts w:eastAsiaTheme="minorEastAsia"/>
          <w:sz w:val="28"/>
          <w:szCs w:val="28"/>
          <w:rtl/>
          <w:lang w:val="en-CA" w:bidi="ar-SY"/>
        </w:rPr>
      </w:pPr>
      <w:r w:rsidRPr="00A310E7">
        <w:rPr>
          <w:rFonts w:eastAsiaTheme="minorEastAsia" w:hint="cs"/>
          <w:sz w:val="28"/>
          <w:szCs w:val="28"/>
          <w:rtl/>
          <w:lang w:val="en-CA" w:bidi="ar-SY"/>
        </w:rPr>
        <w:t>باستخدام المعادلت</w:t>
      </w:r>
      <w:r>
        <w:rPr>
          <w:rFonts w:eastAsiaTheme="minorEastAsia" w:hint="cs"/>
          <w:sz w:val="28"/>
          <w:szCs w:val="28"/>
          <w:rtl/>
          <w:lang w:val="en-CA" w:bidi="ar-SY"/>
        </w:rPr>
        <w:t>ين السابقتين نسبة الأساس الحر و</w:t>
      </w:r>
      <w:r w:rsidRPr="00A310E7">
        <w:rPr>
          <w:rFonts w:eastAsiaTheme="minorEastAsia" w:hint="cs"/>
          <w:sz w:val="28"/>
          <w:szCs w:val="28"/>
          <w:rtl/>
          <w:lang w:val="en-CA" w:bidi="ar-SY"/>
        </w:rPr>
        <w:t xml:space="preserve">الحمض الحر الموجودة بالشكل غير </w:t>
      </w:r>
      <w:proofErr w:type="spellStart"/>
      <w:r w:rsidRPr="00A310E7">
        <w:rPr>
          <w:rFonts w:eastAsiaTheme="minorEastAsia" w:hint="cs"/>
          <w:sz w:val="28"/>
          <w:szCs w:val="28"/>
          <w:rtl/>
          <w:lang w:val="en-CA" w:bidi="ar-SY"/>
        </w:rPr>
        <w:t>الشاردي</w:t>
      </w:r>
      <w:proofErr w:type="spellEnd"/>
      <w:r w:rsidRPr="00A310E7">
        <w:rPr>
          <w:rFonts w:eastAsiaTheme="minorEastAsia" w:hint="cs"/>
          <w:sz w:val="28"/>
          <w:szCs w:val="28"/>
          <w:rtl/>
          <w:lang w:val="en-CA" w:bidi="ar-SY"/>
        </w:rPr>
        <w:t xml:space="preserve"> يمكن أن يتم تقديرها بحسب درجة </w:t>
      </w:r>
      <w:r w:rsidRPr="00A310E7">
        <w:rPr>
          <w:rFonts w:eastAsiaTheme="minorEastAsia"/>
          <w:sz w:val="28"/>
          <w:szCs w:val="28"/>
          <w:lang w:bidi="ar-SY"/>
        </w:rPr>
        <w:t>pH</w:t>
      </w:r>
      <w:r w:rsidRPr="00A310E7">
        <w:rPr>
          <w:rFonts w:eastAsiaTheme="minorEastAsia"/>
          <w:sz w:val="28"/>
          <w:szCs w:val="28"/>
          <w:lang w:val="en-CA" w:bidi="ar-SY"/>
        </w:rPr>
        <w:t xml:space="preserve"> </w:t>
      </w:r>
      <w:r w:rsidRPr="00A310E7">
        <w:rPr>
          <w:rFonts w:eastAsiaTheme="minorEastAsia" w:hint="cs"/>
          <w:sz w:val="28"/>
          <w:szCs w:val="28"/>
          <w:rtl/>
          <w:lang w:val="en-CA" w:bidi="ar-SY"/>
        </w:rPr>
        <w:t xml:space="preserve"> </w:t>
      </w:r>
      <w:r>
        <w:rPr>
          <w:rFonts w:eastAsiaTheme="minorEastAsia" w:hint="cs"/>
          <w:sz w:val="28"/>
          <w:szCs w:val="28"/>
          <w:rtl/>
          <w:lang w:val="en-CA" w:bidi="ar-SY"/>
        </w:rPr>
        <w:t xml:space="preserve"> </w:t>
      </w:r>
      <w:r w:rsidRPr="00A310E7">
        <w:rPr>
          <w:rFonts w:eastAsiaTheme="minorEastAsia" w:hint="cs"/>
          <w:sz w:val="28"/>
          <w:szCs w:val="28"/>
          <w:rtl/>
          <w:lang w:val="en-CA" w:bidi="ar-SY"/>
        </w:rPr>
        <w:t xml:space="preserve">حيث أن </w:t>
      </w:r>
      <w:proofErr w:type="spellStart"/>
      <w:r w:rsidRPr="00A310E7">
        <w:rPr>
          <w:rFonts w:eastAsiaTheme="minorEastAsia"/>
          <w:sz w:val="28"/>
          <w:szCs w:val="28"/>
          <w:lang w:bidi="ar-SY"/>
        </w:rPr>
        <w:t>pka</w:t>
      </w:r>
      <w:proofErr w:type="spellEnd"/>
      <w:r w:rsidRPr="00A310E7">
        <w:rPr>
          <w:rFonts w:eastAsiaTheme="minorEastAsia" w:hint="cs"/>
          <w:sz w:val="28"/>
          <w:szCs w:val="28"/>
          <w:rtl/>
          <w:lang w:val="en-CA" w:bidi="ar-SY"/>
        </w:rPr>
        <w:t xml:space="preserve"> معروف لكل جزيئة. </w:t>
      </w:r>
    </w:p>
    <w:p w14:paraId="112B72DD" w14:textId="77777777" w:rsidR="00997FD3" w:rsidRPr="00A310E7" w:rsidRDefault="00997FD3" w:rsidP="00997FD3">
      <w:pPr>
        <w:pStyle w:val="a5"/>
        <w:numPr>
          <w:ilvl w:val="1"/>
          <w:numId w:val="3"/>
        </w:numPr>
        <w:bidi/>
        <w:spacing w:after="0"/>
        <w:jc w:val="both"/>
        <w:rPr>
          <w:rFonts w:eastAsiaTheme="minorEastAsia"/>
          <w:b/>
          <w:bCs/>
          <w:sz w:val="28"/>
          <w:szCs w:val="28"/>
          <w:rtl/>
          <w:lang w:val="en-CA" w:bidi="ar-SY"/>
        </w:rPr>
      </w:pPr>
      <w:r w:rsidRPr="00A310E7">
        <w:rPr>
          <w:rFonts w:eastAsiaTheme="minorEastAsia" w:hint="cs"/>
          <w:b/>
          <w:bCs/>
          <w:sz w:val="28"/>
          <w:szCs w:val="28"/>
          <w:rtl/>
          <w:lang w:val="en-CA" w:bidi="ar-SY"/>
        </w:rPr>
        <w:t>العبور بواسطة النواقل أو الحوامل:</w:t>
      </w:r>
    </w:p>
    <w:p w14:paraId="4AE230BF" w14:textId="77777777" w:rsidR="00997FD3" w:rsidRPr="00A310E7" w:rsidRDefault="00997FD3" w:rsidP="00997FD3">
      <w:pPr>
        <w:bidi/>
        <w:spacing w:after="0"/>
        <w:jc w:val="both"/>
        <w:rPr>
          <w:rFonts w:eastAsiaTheme="minorEastAsia"/>
          <w:sz w:val="28"/>
          <w:szCs w:val="28"/>
          <w:rtl/>
          <w:lang w:val="en-CA" w:bidi="ar-SY"/>
        </w:rPr>
      </w:pPr>
      <w:r w:rsidRPr="00A310E7">
        <w:rPr>
          <w:rFonts w:eastAsiaTheme="minorEastAsia" w:hint="cs"/>
          <w:sz w:val="28"/>
          <w:szCs w:val="28"/>
          <w:rtl/>
          <w:lang w:val="en-CA" w:bidi="ar-SY"/>
        </w:rPr>
        <w:t xml:space="preserve">نظرياً الدواء المنحل بالدسم يمكن أن يمر عبر الخلايا أو </w:t>
      </w:r>
      <w:r>
        <w:rPr>
          <w:rFonts w:eastAsiaTheme="minorEastAsia" w:hint="cs"/>
          <w:sz w:val="28"/>
          <w:szCs w:val="28"/>
          <w:rtl/>
          <w:lang w:val="en-CA" w:bidi="ar-SY"/>
        </w:rPr>
        <w:t>إ</w:t>
      </w:r>
      <w:r w:rsidRPr="00A310E7">
        <w:rPr>
          <w:rFonts w:eastAsiaTheme="minorEastAsia" w:hint="cs"/>
          <w:sz w:val="28"/>
          <w:szCs w:val="28"/>
          <w:rtl/>
          <w:lang w:val="en-CA" w:bidi="ar-SY"/>
        </w:rPr>
        <w:t>ذا كان الدواء يمتلك وزناً جزيئياً صغيراً ومنحل في الدسم فإن الغشاء الخلوي لا يشكل حاجزاً لتوزع هذا الدواء أو امتصاصه. يتواجد في الجسم عدة أنظمة خاصة للعبور الذي يتم بواسطة نواقل. هذه الآليات ضرورية جداً لنقل الشوارد والأغذية اللازمة للجسم.</w:t>
      </w:r>
    </w:p>
    <w:p w14:paraId="6274EC85" w14:textId="77777777" w:rsidR="00997FD3" w:rsidRPr="00A310E7" w:rsidRDefault="00997FD3" w:rsidP="00997FD3">
      <w:pPr>
        <w:pStyle w:val="a5"/>
        <w:numPr>
          <w:ilvl w:val="2"/>
          <w:numId w:val="4"/>
        </w:numPr>
        <w:bidi/>
        <w:spacing w:after="0"/>
        <w:jc w:val="both"/>
        <w:rPr>
          <w:rFonts w:eastAsiaTheme="minorEastAsia"/>
          <w:b/>
          <w:bCs/>
          <w:sz w:val="28"/>
          <w:szCs w:val="28"/>
          <w:lang w:val="en-CA" w:bidi="ar-SY"/>
        </w:rPr>
      </w:pPr>
      <w:r w:rsidRPr="00A310E7">
        <w:rPr>
          <w:rFonts w:eastAsiaTheme="minorEastAsia" w:hint="cs"/>
          <w:b/>
          <w:bCs/>
          <w:sz w:val="28"/>
          <w:szCs w:val="28"/>
          <w:rtl/>
          <w:lang w:val="en-CA" w:bidi="ar-SY"/>
        </w:rPr>
        <w:t>النقل الفعّال (</w:t>
      </w:r>
      <w:r w:rsidRPr="00A310E7">
        <w:rPr>
          <w:rFonts w:eastAsiaTheme="minorEastAsia"/>
          <w:b/>
          <w:bCs/>
          <w:sz w:val="28"/>
          <w:szCs w:val="28"/>
          <w:lang w:bidi="ar-SY"/>
        </w:rPr>
        <w:t>Active transport</w:t>
      </w:r>
      <w:r w:rsidRPr="00A310E7">
        <w:rPr>
          <w:rFonts w:eastAsiaTheme="minorEastAsia" w:hint="cs"/>
          <w:b/>
          <w:bCs/>
          <w:sz w:val="28"/>
          <w:szCs w:val="28"/>
          <w:rtl/>
          <w:lang w:val="en-CA" w:bidi="ar-SY"/>
        </w:rPr>
        <w:t>):</w:t>
      </w:r>
    </w:p>
    <w:p w14:paraId="3AA2A20D" w14:textId="77777777" w:rsidR="00997FD3" w:rsidRPr="00A310E7" w:rsidRDefault="00997FD3" w:rsidP="00997FD3">
      <w:pPr>
        <w:bidi/>
        <w:spacing w:after="0"/>
        <w:jc w:val="both"/>
        <w:rPr>
          <w:rFonts w:eastAsiaTheme="minorEastAsia"/>
          <w:sz w:val="28"/>
          <w:szCs w:val="28"/>
          <w:rtl/>
          <w:lang w:val="en-CA" w:bidi="ar-SY"/>
        </w:rPr>
      </w:pPr>
      <w:r w:rsidRPr="00A310E7">
        <w:rPr>
          <w:rFonts w:eastAsiaTheme="minorEastAsia" w:hint="cs"/>
          <w:sz w:val="28"/>
          <w:szCs w:val="28"/>
          <w:rtl/>
          <w:lang w:val="en-CA" w:bidi="ar-SY"/>
        </w:rPr>
        <w:t xml:space="preserve">هو عملية نقل عبر الغشاء </w:t>
      </w:r>
      <w:proofErr w:type="spellStart"/>
      <w:r w:rsidRPr="00A310E7">
        <w:rPr>
          <w:rFonts w:eastAsiaTheme="minorEastAsia" w:hint="cs"/>
          <w:sz w:val="28"/>
          <w:szCs w:val="28"/>
          <w:rtl/>
          <w:lang w:val="en-CA" w:bidi="ar-SY"/>
        </w:rPr>
        <w:t>يتوسطها</w:t>
      </w:r>
      <w:proofErr w:type="spellEnd"/>
      <w:r w:rsidRPr="00A310E7">
        <w:rPr>
          <w:rFonts w:eastAsiaTheme="minorEastAsia" w:hint="cs"/>
          <w:sz w:val="28"/>
          <w:szCs w:val="28"/>
          <w:rtl/>
          <w:lang w:val="en-CA" w:bidi="ar-SY"/>
        </w:rPr>
        <w:t xml:space="preserve"> حامل أو ناقل خاص وتلعب هذه الطريقة دوراً هاماً في ع</w:t>
      </w:r>
      <w:r>
        <w:rPr>
          <w:rFonts w:eastAsiaTheme="minorEastAsia" w:hint="cs"/>
          <w:sz w:val="28"/>
          <w:szCs w:val="28"/>
          <w:rtl/>
          <w:lang w:val="en-CA" w:bidi="ar-SY"/>
        </w:rPr>
        <w:t>ملية الامتصاص ضمن الجهاز الهضمي</w:t>
      </w:r>
      <w:r w:rsidRPr="00A310E7">
        <w:rPr>
          <w:rFonts w:eastAsiaTheme="minorEastAsia" w:hint="cs"/>
          <w:sz w:val="28"/>
          <w:szCs w:val="28"/>
          <w:rtl/>
          <w:lang w:val="en-CA" w:bidi="ar-SY"/>
        </w:rPr>
        <w:t>،</w:t>
      </w:r>
      <w:r>
        <w:rPr>
          <w:rFonts w:eastAsiaTheme="minorEastAsia" w:hint="cs"/>
          <w:sz w:val="28"/>
          <w:szCs w:val="28"/>
          <w:rtl/>
          <w:lang w:val="en-CA" w:bidi="ar-SY"/>
        </w:rPr>
        <w:t xml:space="preserve"> </w:t>
      </w:r>
      <w:r w:rsidRPr="00A310E7">
        <w:rPr>
          <w:rFonts w:eastAsiaTheme="minorEastAsia" w:hint="cs"/>
          <w:sz w:val="28"/>
          <w:szCs w:val="28"/>
          <w:rtl/>
          <w:lang w:val="en-CA" w:bidi="ar-SY"/>
        </w:rPr>
        <w:t xml:space="preserve">الاطراح الكلوي والصفراوي للعديد من الأدوية </w:t>
      </w:r>
      <w:proofErr w:type="spellStart"/>
      <w:r w:rsidRPr="00A310E7">
        <w:rPr>
          <w:rFonts w:eastAsiaTheme="minorEastAsia" w:hint="cs"/>
          <w:sz w:val="28"/>
          <w:szCs w:val="28"/>
          <w:rtl/>
          <w:lang w:val="en-CA" w:bidi="ar-SY"/>
        </w:rPr>
        <w:t>ومستقلباتها</w:t>
      </w:r>
      <w:proofErr w:type="spellEnd"/>
      <w:r w:rsidRPr="00A310E7">
        <w:rPr>
          <w:rFonts w:eastAsiaTheme="minorEastAsia" w:hint="cs"/>
          <w:sz w:val="28"/>
          <w:szCs w:val="28"/>
          <w:rtl/>
          <w:lang w:val="en-CA" w:bidi="ar-SY"/>
        </w:rPr>
        <w:t>. عد</w:t>
      </w:r>
      <w:r>
        <w:rPr>
          <w:rFonts w:eastAsiaTheme="minorEastAsia" w:hint="cs"/>
          <w:sz w:val="28"/>
          <w:szCs w:val="28"/>
          <w:rtl/>
          <w:lang w:val="en-CA" w:bidi="ar-SY"/>
        </w:rPr>
        <w:t>د من الأدوية المنحلة في الدسم و</w:t>
      </w:r>
      <w:r w:rsidRPr="00A310E7">
        <w:rPr>
          <w:rFonts w:eastAsiaTheme="minorEastAsia" w:hint="cs"/>
          <w:sz w:val="28"/>
          <w:szCs w:val="28"/>
          <w:rtl/>
          <w:lang w:val="en-CA" w:bidi="ar-SY"/>
        </w:rPr>
        <w:t>التي تشبه بتركيبها تركيب بعض المستقلبات الفيزيولوجية الطبيعية (مثل 5-فلوريوراسيل) يتم امتصاصها من الجهاز الهضمي بطريقة النقل الفعّال بنقل الدواء بعكس جهة تدرج التراكيز وذلك من المنطقة التي يكون فيها تركيز الدواء منخفض إل</w:t>
      </w:r>
      <w:r>
        <w:rPr>
          <w:rFonts w:eastAsiaTheme="minorEastAsia" w:hint="cs"/>
          <w:sz w:val="28"/>
          <w:szCs w:val="28"/>
          <w:rtl/>
          <w:lang w:val="en-CA" w:bidi="ar-SY"/>
        </w:rPr>
        <w:t>ى المنطقة ذات التركيز العالي. و</w:t>
      </w:r>
      <w:r w:rsidRPr="00A310E7">
        <w:rPr>
          <w:rFonts w:eastAsiaTheme="minorEastAsia" w:hint="cs"/>
          <w:sz w:val="28"/>
          <w:szCs w:val="28"/>
          <w:rtl/>
          <w:lang w:val="en-CA" w:bidi="ar-SY"/>
        </w:rPr>
        <w:t>بال</w:t>
      </w:r>
      <w:r>
        <w:rPr>
          <w:rFonts w:eastAsiaTheme="minorEastAsia" w:hint="cs"/>
          <w:sz w:val="28"/>
          <w:szCs w:val="28"/>
          <w:rtl/>
          <w:lang w:val="en-CA" w:bidi="ar-SY"/>
        </w:rPr>
        <w:t>تالي فهو نظام يستهلك الطاقة بالإ</w:t>
      </w:r>
      <w:r w:rsidRPr="00A310E7">
        <w:rPr>
          <w:rFonts w:eastAsiaTheme="minorEastAsia" w:hint="cs"/>
          <w:sz w:val="28"/>
          <w:szCs w:val="28"/>
          <w:rtl/>
          <w:lang w:val="en-CA" w:bidi="ar-SY"/>
        </w:rPr>
        <w:t xml:space="preserve">ضافة إلى ذلك فإن النقل الفعّال هو عملية </w:t>
      </w:r>
      <w:r>
        <w:rPr>
          <w:rFonts w:eastAsiaTheme="minorEastAsia" w:hint="cs"/>
          <w:sz w:val="28"/>
          <w:szCs w:val="28"/>
          <w:rtl/>
          <w:lang w:val="en-CA" w:bidi="ar-SY"/>
        </w:rPr>
        <w:t>خاصة تتطلب ناقل يرتبط بالدواء و</w:t>
      </w:r>
      <w:r w:rsidRPr="00A310E7">
        <w:rPr>
          <w:rFonts w:eastAsiaTheme="minorEastAsia" w:hint="cs"/>
          <w:sz w:val="28"/>
          <w:szCs w:val="28"/>
          <w:rtl/>
          <w:lang w:val="en-CA" w:bidi="ar-SY"/>
        </w:rPr>
        <w:t>يشكل المعقد دواء-حامل الذي ينقل الدواء عبر الغشاء ثم يحرر الدواء في الجانب الآخر من الغشاء.</w:t>
      </w:r>
    </w:p>
    <w:p w14:paraId="0C2FB09B" w14:textId="77777777" w:rsidR="00997FD3" w:rsidRPr="00A310E7" w:rsidRDefault="00997FD3" w:rsidP="00997FD3">
      <w:pPr>
        <w:bidi/>
        <w:spacing w:after="0"/>
        <w:jc w:val="both"/>
        <w:rPr>
          <w:rFonts w:eastAsiaTheme="minorEastAsia"/>
          <w:sz w:val="28"/>
          <w:szCs w:val="28"/>
          <w:rtl/>
          <w:lang w:val="en-CA" w:bidi="ar-SY"/>
        </w:rPr>
      </w:pPr>
      <w:r w:rsidRPr="00A310E7">
        <w:rPr>
          <w:rFonts w:eastAsiaTheme="minorEastAsia" w:hint="cs"/>
          <w:sz w:val="28"/>
          <w:szCs w:val="28"/>
          <w:rtl/>
          <w:lang w:val="en-CA" w:bidi="ar-SY"/>
        </w:rPr>
        <w:t xml:space="preserve">الجزيئة الحاملة قد تكون نوعية بشكل كبير لأحد أنواع الأدوية. </w:t>
      </w:r>
      <w:r>
        <w:rPr>
          <w:rFonts w:eastAsiaTheme="minorEastAsia" w:hint="cs"/>
          <w:sz w:val="28"/>
          <w:szCs w:val="28"/>
          <w:rtl/>
          <w:lang w:val="en-CA" w:bidi="ar-SY"/>
        </w:rPr>
        <w:t>إ</w:t>
      </w:r>
      <w:r w:rsidRPr="00A310E7">
        <w:rPr>
          <w:rFonts w:eastAsiaTheme="minorEastAsia" w:hint="cs"/>
          <w:sz w:val="28"/>
          <w:szCs w:val="28"/>
          <w:rtl/>
          <w:lang w:val="en-CA" w:bidi="ar-SY"/>
        </w:rPr>
        <w:t xml:space="preserve">ذا كان الدواء مشابهاً لمواد طبيعية يتم نقلها بآلية فعّالة وبنفس الحوامل المستخدمة لفعل المواد الطبيعية وبذلك فإن الأدوية التي تتشابه قد تتنافس على مواقع </w:t>
      </w:r>
      <w:proofErr w:type="spellStart"/>
      <w:r w:rsidRPr="00A310E7">
        <w:rPr>
          <w:rFonts w:eastAsiaTheme="minorEastAsia" w:hint="cs"/>
          <w:sz w:val="28"/>
          <w:szCs w:val="28"/>
          <w:rtl/>
          <w:lang w:val="en-CA" w:bidi="ar-SY"/>
        </w:rPr>
        <w:t>الادمصاص</w:t>
      </w:r>
      <w:proofErr w:type="spellEnd"/>
      <w:r w:rsidRPr="00A310E7">
        <w:rPr>
          <w:rFonts w:eastAsiaTheme="minorEastAsia" w:hint="cs"/>
          <w:sz w:val="28"/>
          <w:szCs w:val="28"/>
          <w:rtl/>
          <w:lang w:val="en-CA" w:bidi="ar-SY"/>
        </w:rPr>
        <w:t xml:space="preserve"> على الحامل. علاوة على ذلك، بسبب أن عدد الحوامل هو محدود فإن مواقع الارتباط قد يتم اشباعها عندما تصبح تراكيز الدواء عالية جداً.</w:t>
      </w:r>
    </w:p>
    <w:p w14:paraId="1C96E2A8" w14:textId="77777777" w:rsidR="00997FD3" w:rsidRPr="00A310E7" w:rsidRDefault="00997FD3" w:rsidP="00997FD3">
      <w:pPr>
        <w:pStyle w:val="a5"/>
        <w:numPr>
          <w:ilvl w:val="2"/>
          <w:numId w:val="4"/>
        </w:numPr>
        <w:bidi/>
        <w:spacing w:after="0"/>
        <w:jc w:val="both"/>
        <w:rPr>
          <w:rFonts w:eastAsiaTheme="minorEastAsia"/>
          <w:b/>
          <w:bCs/>
          <w:sz w:val="28"/>
          <w:szCs w:val="28"/>
          <w:lang w:val="en-CA" w:bidi="ar-SY"/>
        </w:rPr>
      </w:pPr>
      <w:r w:rsidRPr="00A310E7">
        <w:rPr>
          <w:rFonts w:eastAsiaTheme="minorEastAsia" w:hint="cs"/>
          <w:b/>
          <w:bCs/>
          <w:sz w:val="28"/>
          <w:szCs w:val="28"/>
          <w:rtl/>
          <w:lang w:val="en-CA" w:bidi="ar-SY"/>
        </w:rPr>
        <w:t>الانتشار المسهّل:</w:t>
      </w:r>
    </w:p>
    <w:p w14:paraId="63821149" w14:textId="77777777" w:rsidR="00997FD3" w:rsidRPr="00A310E7" w:rsidRDefault="00997FD3" w:rsidP="00997FD3">
      <w:pPr>
        <w:bidi/>
        <w:spacing w:after="0"/>
        <w:jc w:val="both"/>
        <w:rPr>
          <w:rFonts w:eastAsiaTheme="minorEastAsia"/>
          <w:sz w:val="28"/>
          <w:szCs w:val="28"/>
          <w:rtl/>
          <w:lang w:val="en-CA" w:bidi="ar-SY"/>
        </w:rPr>
      </w:pPr>
      <w:r w:rsidRPr="00A310E7">
        <w:rPr>
          <w:rFonts w:eastAsiaTheme="minorEastAsia" w:hint="cs"/>
          <w:sz w:val="28"/>
          <w:szCs w:val="28"/>
          <w:rtl/>
          <w:lang w:val="en-CA" w:bidi="ar-SY"/>
        </w:rPr>
        <w:t xml:space="preserve">هو أيضاً نظام </w:t>
      </w:r>
      <w:r>
        <w:rPr>
          <w:rFonts w:eastAsiaTheme="minorEastAsia" w:hint="cs"/>
          <w:sz w:val="28"/>
          <w:szCs w:val="28"/>
          <w:rtl/>
          <w:lang w:val="en-CA" w:bidi="ar-SY"/>
        </w:rPr>
        <w:t>نقل بواسطة الحوامل</w:t>
      </w:r>
      <w:r w:rsidRPr="00A310E7">
        <w:rPr>
          <w:rFonts w:eastAsiaTheme="minorEastAsia" w:hint="cs"/>
          <w:sz w:val="28"/>
          <w:szCs w:val="28"/>
          <w:rtl/>
          <w:lang w:val="en-CA" w:bidi="ar-SY"/>
        </w:rPr>
        <w:t>، يتميز عن النقل الفعّال بأن الدواء يتحرك مع تدرج التراكيز (يتحرك من المنطقة ذات التركيز العالي للدواء إلى المنطقة ذات التركيز المنخفض) بالتا</w:t>
      </w:r>
      <w:r>
        <w:rPr>
          <w:rFonts w:eastAsiaTheme="minorEastAsia" w:hint="cs"/>
          <w:sz w:val="28"/>
          <w:szCs w:val="28"/>
          <w:rtl/>
          <w:lang w:val="en-CA" w:bidi="ar-SY"/>
        </w:rPr>
        <w:t>لي فهذا النظام لا يتطلب طاقة. ولكن هذا النظام و</w:t>
      </w:r>
      <w:r w:rsidRPr="00A310E7">
        <w:rPr>
          <w:rFonts w:eastAsiaTheme="minorEastAsia" w:hint="cs"/>
          <w:sz w:val="28"/>
          <w:szCs w:val="28"/>
          <w:rtl/>
          <w:lang w:val="en-CA" w:bidi="ar-SY"/>
        </w:rPr>
        <w:t xml:space="preserve">بسبب استخدامه للحوامل فقد يعاني من مشاكل </w:t>
      </w:r>
      <w:r>
        <w:rPr>
          <w:rFonts w:eastAsiaTheme="minorEastAsia" w:hint="cs"/>
          <w:sz w:val="28"/>
          <w:szCs w:val="28"/>
          <w:rtl/>
          <w:lang w:val="en-CA" w:bidi="ar-SY"/>
        </w:rPr>
        <w:t>الاشباع وهو نوعي لبنية كل دواء</w:t>
      </w:r>
      <w:r w:rsidRPr="00A310E7">
        <w:rPr>
          <w:rFonts w:eastAsiaTheme="minorEastAsia" w:hint="cs"/>
          <w:sz w:val="28"/>
          <w:szCs w:val="28"/>
          <w:rtl/>
          <w:lang w:val="en-CA" w:bidi="ar-SY"/>
        </w:rPr>
        <w:t xml:space="preserve"> ويظهر حركيات تنافسية مع الأدوية المشابهة بالنسبة لامتصاص الدواء فإن دور الانتشار المسهل هو صغير جداً.</w:t>
      </w:r>
    </w:p>
    <w:p w14:paraId="0FDDF796" w14:textId="77777777" w:rsidR="00997FD3" w:rsidRPr="00A310E7" w:rsidRDefault="00997FD3" w:rsidP="00997FD3">
      <w:pPr>
        <w:pStyle w:val="a5"/>
        <w:numPr>
          <w:ilvl w:val="2"/>
          <w:numId w:val="4"/>
        </w:numPr>
        <w:bidi/>
        <w:spacing w:after="0"/>
        <w:jc w:val="both"/>
        <w:rPr>
          <w:rFonts w:eastAsiaTheme="minorEastAsia"/>
          <w:b/>
          <w:bCs/>
          <w:sz w:val="28"/>
          <w:szCs w:val="28"/>
          <w:lang w:val="en-CA" w:bidi="ar-SY"/>
        </w:rPr>
      </w:pPr>
      <w:r w:rsidRPr="00A310E7">
        <w:rPr>
          <w:rFonts w:eastAsiaTheme="minorEastAsia" w:hint="cs"/>
          <w:b/>
          <w:bCs/>
          <w:sz w:val="28"/>
          <w:szCs w:val="28"/>
          <w:rtl/>
          <w:lang w:val="en-CA" w:bidi="ar-SY"/>
        </w:rPr>
        <w:lastRenderedPageBreak/>
        <w:t>النقل المعوي بواسطة الحوامل:</w:t>
      </w:r>
    </w:p>
    <w:p w14:paraId="516FF5B4" w14:textId="77777777" w:rsidR="00997FD3" w:rsidRPr="00A310E7" w:rsidRDefault="00997FD3" w:rsidP="00997FD3">
      <w:pPr>
        <w:bidi/>
        <w:spacing w:after="0"/>
        <w:jc w:val="both"/>
        <w:rPr>
          <w:rFonts w:eastAsiaTheme="minorEastAsia"/>
          <w:sz w:val="28"/>
          <w:szCs w:val="28"/>
          <w:rtl/>
          <w:lang w:val="en-CA" w:bidi="ar-SY"/>
        </w:rPr>
      </w:pPr>
      <w:r w:rsidRPr="00A310E7">
        <w:rPr>
          <w:rFonts w:eastAsiaTheme="minorEastAsia" w:hint="cs"/>
          <w:sz w:val="28"/>
          <w:szCs w:val="28"/>
          <w:rtl/>
          <w:lang w:val="en-CA" w:bidi="ar-SY"/>
        </w:rPr>
        <w:t xml:space="preserve">عدد من الأنظمة التي </w:t>
      </w:r>
      <w:proofErr w:type="spellStart"/>
      <w:r w:rsidRPr="00A310E7">
        <w:rPr>
          <w:rFonts w:eastAsiaTheme="minorEastAsia" w:hint="cs"/>
          <w:sz w:val="28"/>
          <w:szCs w:val="28"/>
          <w:rtl/>
          <w:lang w:val="en-CA" w:bidi="ar-SY"/>
        </w:rPr>
        <w:t>تتوسطها</w:t>
      </w:r>
      <w:proofErr w:type="spellEnd"/>
      <w:r w:rsidRPr="00A310E7">
        <w:rPr>
          <w:rFonts w:eastAsiaTheme="minorEastAsia" w:hint="cs"/>
          <w:sz w:val="28"/>
          <w:szCs w:val="28"/>
          <w:rtl/>
          <w:lang w:val="en-CA" w:bidi="ar-SY"/>
        </w:rPr>
        <w:t xml:space="preserve"> الحوامل تتواجد في الخلايا المعوية </w:t>
      </w:r>
      <w:r>
        <w:rPr>
          <w:rFonts w:eastAsiaTheme="minorEastAsia" w:hint="cs"/>
          <w:sz w:val="28"/>
          <w:szCs w:val="28"/>
          <w:rtl/>
          <w:lang w:val="en-CA" w:bidi="ar-SY"/>
        </w:rPr>
        <w:t>ذات الحافة الشبيهة بالفرشاة و</w:t>
      </w:r>
      <w:r w:rsidRPr="00A310E7">
        <w:rPr>
          <w:rFonts w:eastAsiaTheme="minorEastAsia" w:hint="cs"/>
          <w:sz w:val="28"/>
          <w:szCs w:val="28"/>
          <w:rtl/>
          <w:lang w:val="en-CA" w:bidi="ar-SY"/>
        </w:rPr>
        <w:t>في الغشاء القاعدي الجانبي. وذلك من أ</w:t>
      </w:r>
      <w:r>
        <w:rPr>
          <w:rFonts w:eastAsiaTheme="minorEastAsia" w:hint="cs"/>
          <w:sz w:val="28"/>
          <w:szCs w:val="28"/>
          <w:rtl/>
          <w:lang w:val="en-CA" w:bidi="ar-SY"/>
        </w:rPr>
        <w:t>جل امتصاص لبعض الشوارد الخاصة و</w:t>
      </w:r>
      <w:r w:rsidRPr="00A310E7">
        <w:rPr>
          <w:rFonts w:eastAsiaTheme="minorEastAsia" w:hint="cs"/>
          <w:sz w:val="28"/>
          <w:szCs w:val="28"/>
          <w:rtl/>
          <w:lang w:val="en-CA" w:bidi="ar-SY"/>
        </w:rPr>
        <w:t>الأغذية الأساسية للجسم. إن عدداً من الأدوية ي</w:t>
      </w:r>
      <w:r>
        <w:rPr>
          <w:rFonts w:eastAsiaTheme="minorEastAsia" w:hint="cs"/>
          <w:sz w:val="28"/>
          <w:szCs w:val="28"/>
          <w:rtl/>
          <w:lang w:val="en-CA" w:bidi="ar-SY"/>
        </w:rPr>
        <w:t>تم امتصاصه بواسطة هذه الحوامل و</w:t>
      </w:r>
      <w:r w:rsidRPr="00A310E7">
        <w:rPr>
          <w:rFonts w:eastAsiaTheme="minorEastAsia" w:hint="cs"/>
          <w:sz w:val="28"/>
          <w:szCs w:val="28"/>
          <w:rtl/>
          <w:lang w:val="en-CA" w:bidi="ar-SY"/>
        </w:rPr>
        <w:t>ذلك بسبب التشا</w:t>
      </w:r>
      <w:r>
        <w:rPr>
          <w:rFonts w:eastAsiaTheme="minorEastAsia" w:hint="cs"/>
          <w:sz w:val="28"/>
          <w:szCs w:val="28"/>
          <w:rtl/>
          <w:lang w:val="en-CA" w:bidi="ar-SY"/>
        </w:rPr>
        <w:t>به مع بنية المواد الطبيعية</w:t>
      </w:r>
      <w:r w:rsidRPr="00A310E7">
        <w:rPr>
          <w:rFonts w:eastAsiaTheme="minorEastAsia" w:hint="cs"/>
          <w:sz w:val="28"/>
          <w:szCs w:val="28"/>
          <w:rtl/>
          <w:lang w:val="en-CA" w:bidi="ar-SY"/>
        </w:rPr>
        <w:t>. لقد تم الكشف عن وجود البروتين</w:t>
      </w:r>
      <w:r>
        <w:rPr>
          <w:rFonts w:eastAsiaTheme="minorEastAsia" w:hint="cs"/>
          <w:sz w:val="28"/>
          <w:szCs w:val="28"/>
          <w:rtl/>
          <w:lang w:val="en-CA" w:bidi="ar-SY"/>
        </w:rPr>
        <w:t xml:space="preserve"> </w:t>
      </w:r>
      <w:proofErr w:type="gramStart"/>
      <w:r>
        <w:rPr>
          <w:rFonts w:eastAsiaTheme="minorEastAsia" w:hint="cs"/>
          <w:sz w:val="28"/>
          <w:szCs w:val="28"/>
          <w:rtl/>
          <w:lang w:val="en-CA" w:bidi="ar-SY"/>
        </w:rPr>
        <w:t xml:space="preserve">السكري </w:t>
      </w:r>
      <w:r>
        <w:rPr>
          <w:rFonts w:eastAsiaTheme="minorEastAsia"/>
          <w:sz w:val="28"/>
          <w:szCs w:val="28"/>
          <w:lang w:val="fr-FR" w:bidi="ar-SY"/>
        </w:rPr>
        <w:t xml:space="preserve"> </w:t>
      </w:r>
      <w:r w:rsidRPr="00A310E7">
        <w:rPr>
          <w:rFonts w:eastAsiaTheme="minorEastAsia"/>
          <w:sz w:val="28"/>
          <w:szCs w:val="28"/>
          <w:lang w:val="en-CA" w:bidi="ar-SY"/>
        </w:rPr>
        <w:t>P</w:t>
      </w:r>
      <w:proofErr w:type="gramEnd"/>
      <w:r w:rsidRPr="00A310E7">
        <w:rPr>
          <w:rFonts w:eastAsiaTheme="minorEastAsia" w:hint="cs"/>
          <w:sz w:val="28"/>
          <w:szCs w:val="28"/>
          <w:rtl/>
          <w:lang w:val="en-CA" w:bidi="ar-SY"/>
        </w:rPr>
        <w:t>(</w:t>
      </w:r>
      <w:r w:rsidRPr="00A310E7">
        <w:rPr>
          <w:rFonts w:eastAsiaTheme="minorEastAsia"/>
          <w:sz w:val="28"/>
          <w:szCs w:val="28"/>
          <w:lang w:bidi="ar-SY"/>
        </w:rPr>
        <w:t>P-</w:t>
      </w:r>
      <w:proofErr w:type="spellStart"/>
      <w:r w:rsidRPr="00A310E7">
        <w:rPr>
          <w:rFonts w:eastAsiaTheme="minorEastAsia"/>
          <w:sz w:val="28"/>
          <w:szCs w:val="28"/>
          <w:lang w:bidi="ar-SY"/>
        </w:rPr>
        <w:t>gp</w:t>
      </w:r>
      <w:proofErr w:type="spellEnd"/>
      <w:r w:rsidRPr="00A310E7">
        <w:rPr>
          <w:rFonts w:eastAsiaTheme="minorEastAsia" w:hint="cs"/>
          <w:sz w:val="28"/>
          <w:szCs w:val="28"/>
          <w:rtl/>
          <w:lang w:val="en-CA" w:bidi="ar-SY"/>
        </w:rPr>
        <w:t xml:space="preserve">). </w:t>
      </w:r>
      <w:proofErr w:type="gramStart"/>
      <w:r w:rsidRPr="00A310E7">
        <w:rPr>
          <w:rFonts w:eastAsiaTheme="minorEastAsia" w:hint="cs"/>
          <w:sz w:val="28"/>
          <w:szCs w:val="28"/>
          <w:rtl/>
          <w:lang w:bidi="ar-SY"/>
        </w:rPr>
        <w:t xml:space="preserve">ينقص </w:t>
      </w:r>
      <w:r w:rsidRPr="00A310E7">
        <w:rPr>
          <w:rFonts w:eastAsiaTheme="minorEastAsia"/>
          <w:sz w:val="28"/>
          <w:szCs w:val="28"/>
          <w:lang w:bidi="ar-SY"/>
        </w:rPr>
        <w:t xml:space="preserve"> P</w:t>
      </w:r>
      <w:proofErr w:type="gramEnd"/>
      <w:r w:rsidRPr="00A310E7">
        <w:rPr>
          <w:rFonts w:eastAsiaTheme="minorEastAsia"/>
          <w:sz w:val="28"/>
          <w:szCs w:val="28"/>
          <w:lang w:bidi="ar-SY"/>
        </w:rPr>
        <w:t>-</w:t>
      </w:r>
      <w:proofErr w:type="spellStart"/>
      <w:r w:rsidRPr="00A310E7">
        <w:rPr>
          <w:rFonts w:eastAsiaTheme="minorEastAsia"/>
          <w:sz w:val="28"/>
          <w:szCs w:val="28"/>
          <w:lang w:bidi="ar-SY"/>
        </w:rPr>
        <w:t>gp</w:t>
      </w:r>
      <w:proofErr w:type="spellEnd"/>
      <w:r w:rsidRPr="00A310E7">
        <w:rPr>
          <w:rFonts w:eastAsiaTheme="minorEastAsia" w:hint="cs"/>
          <w:sz w:val="28"/>
          <w:szCs w:val="28"/>
          <w:rtl/>
          <w:lang w:bidi="ar-SY"/>
        </w:rPr>
        <w:t>نفوذية خلايا البطانة المعوية من اللمعة إلى الدم</w:t>
      </w:r>
      <w:r>
        <w:rPr>
          <w:rFonts w:eastAsiaTheme="minorEastAsia" w:hint="cs"/>
          <w:sz w:val="28"/>
          <w:szCs w:val="28"/>
          <w:rtl/>
          <w:lang w:bidi="ar-SY"/>
        </w:rPr>
        <w:t xml:space="preserve"> لعدد من الأدوية المحبة للدسم و</w:t>
      </w:r>
      <w:r w:rsidRPr="00A310E7">
        <w:rPr>
          <w:rFonts w:eastAsiaTheme="minorEastAsia" w:hint="cs"/>
          <w:sz w:val="28"/>
          <w:szCs w:val="28"/>
          <w:rtl/>
          <w:lang w:bidi="ar-SY"/>
        </w:rPr>
        <w:t xml:space="preserve">السمية. هناك أيضاً حوامل أخرى تتواجد في الأمعاء فمثلاً </w:t>
      </w:r>
      <w:proofErr w:type="spellStart"/>
      <w:r w:rsidRPr="00A310E7">
        <w:rPr>
          <w:rFonts w:eastAsiaTheme="minorEastAsia" w:hint="cs"/>
          <w:sz w:val="28"/>
          <w:szCs w:val="28"/>
          <w:rtl/>
          <w:lang w:bidi="ar-SY"/>
        </w:rPr>
        <w:t>السيكلوسبورين</w:t>
      </w:r>
      <w:proofErr w:type="spellEnd"/>
      <w:r w:rsidRPr="00A310E7">
        <w:rPr>
          <w:rFonts w:eastAsiaTheme="minorEastAsia" w:hint="cs"/>
          <w:sz w:val="28"/>
          <w:szCs w:val="28"/>
          <w:rtl/>
          <w:lang w:bidi="ar-SY"/>
        </w:rPr>
        <w:t xml:space="preserve"> يُمتص عبر نواقل الحمض الأميني. </w:t>
      </w:r>
      <w:r w:rsidRPr="00A310E7">
        <w:rPr>
          <w:rFonts w:eastAsiaTheme="minorEastAsia"/>
          <w:sz w:val="28"/>
          <w:szCs w:val="28"/>
          <w:lang w:bidi="ar-SY"/>
        </w:rPr>
        <w:t>Cefazolin</w:t>
      </w:r>
      <w:r w:rsidRPr="00A310E7">
        <w:rPr>
          <w:rFonts w:eastAsiaTheme="minorEastAsia" w:hint="cs"/>
          <w:sz w:val="28"/>
          <w:szCs w:val="28"/>
          <w:rtl/>
          <w:lang w:val="en-CA" w:bidi="ar-SY"/>
        </w:rPr>
        <w:t xml:space="preserve"> هو أحد </w:t>
      </w:r>
      <w:proofErr w:type="spellStart"/>
      <w:r w:rsidRPr="00A310E7">
        <w:rPr>
          <w:rFonts w:eastAsiaTheme="minorEastAsia" w:hint="cs"/>
          <w:sz w:val="28"/>
          <w:szCs w:val="28"/>
          <w:rtl/>
          <w:lang w:val="en-CA" w:bidi="ar-SY"/>
        </w:rPr>
        <w:t>السيفالوسبورينات</w:t>
      </w:r>
      <w:proofErr w:type="spellEnd"/>
      <w:r w:rsidRPr="00A310E7">
        <w:rPr>
          <w:rFonts w:eastAsiaTheme="minorEastAsia" w:hint="cs"/>
          <w:sz w:val="28"/>
          <w:szCs w:val="28"/>
          <w:rtl/>
          <w:lang w:val="en-CA" w:bidi="ar-SY"/>
        </w:rPr>
        <w:t xml:space="preserve"> التي تُعطى فقط بالحقن و ذلك لأنه لا يمكن امتصاصه بشكل كافٍ بهذه الآلية.</w:t>
      </w:r>
    </w:p>
    <w:p w14:paraId="4F31EDC8" w14:textId="77777777" w:rsidR="00997FD3" w:rsidRPr="00A310E7" w:rsidRDefault="00997FD3" w:rsidP="00997FD3">
      <w:pPr>
        <w:pStyle w:val="a5"/>
        <w:numPr>
          <w:ilvl w:val="2"/>
          <w:numId w:val="4"/>
        </w:numPr>
        <w:bidi/>
        <w:spacing w:after="0"/>
        <w:jc w:val="both"/>
        <w:rPr>
          <w:rFonts w:eastAsiaTheme="minorEastAsia"/>
          <w:b/>
          <w:bCs/>
          <w:sz w:val="28"/>
          <w:szCs w:val="28"/>
          <w:lang w:val="en-CA" w:bidi="ar-SY"/>
        </w:rPr>
      </w:pPr>
      <w:r w:rsidRPr="00A310E7">
        <w:rPr>
          <w:rFonts w:eastAsiaTheme="minorEastAsia" w:hint="cs"/>
          <w:b/>
          <w:bCs/>
          <w:sz w:val="28"/>
          <w:szCs w:val="28"/>
          <w:rtl/>
          <w:lang w:val="en-CA" w:bidi="ar-SY"/>
        </w:rPr>
        <w:t>النقل الحويصلي:</w:t>
      </w:r>
      <w:r w:rsidRPr="00A310E7">
        <w:rPr>
          <w:rFonts w:eastAsiaTheme="minorEastAsia" w:hint="cs"/>
          <w:b/>
          <w:bCs/>
          <w:sz w:val="28"/>
          <w:szCs w:val="28"/>
          <w:rtl/>
          <w:lang w:bidi="ar-SY"/>
        </w:rPr>
        <w:t xml:space="preserve">  </w:t>
      </w:r>
    </w:p>
    <w:p w14:paraId="497BE101" w14:textId="77777777" w:rsidR="00997FD3" w:rsidRPr="00A310E7" w:rsidRDefault="00997FD3" w:rsidP="00997FD3">
      <w:pPr>
        <w:bidi/>
        <w:spacing w:after="0"/>
        <w:jc w:val="both"/>
        <w:rPr>
          <w:rFonts w:eastAsiaTheme="minorEastAsia"/>
          <w:sz w:val="28"/>
          <w:szCs w:val="28"/>
          <w:rtl/>
          <w:lang w:val="en-CA" w:bidi="ar-SY"/>
        </w:rPr>
      </w:pPr>
      <w:r w:rsidRPr="00A310E7">
        <w:rPr>
          <w:rFonts w:eastAsiaTheme="minorEastAsia" w:hint="cs"/>
          <w:sz w:val="28"/>
          <w:szCs w:val="28"/>
          <w:rtl/>
          <w:lang w:val="en-CA" w:bidi="ar-SY"/>
        </w:rPr>
        <w:t>هو عملية ابتلاع جزيئات أ</w:t>
      </w:r>
      <w:r>
        <w:rPr>
          <w:rFonts w:eastAsiaTheme="minorEastAsia" w:hint="cs"/>
          <w:sz w:val="28"/>
          <w:szCs w:val="28"/>
          <w:rtl/>
          <w:lang w:val="en-CA" w:bidi="ar-SY"/>
        </w:rPr>
        <w:t>و حل وتذويب مواد داخل الخلية</w:t>
      </w:r>
      <w:r w:rsidRPr="00A310E7">
        <w:rPr>
          <w:rFonts w:eastAsiaTheme="minorEastAsia" w:hint="cs"/>
          <w:sz w:val="28"/>
          <w:szCs w:val="28"/>
          <w:rtl/>
          <w:lang w:val="en-CA" w:bidi="ar-SY"/>
        </w:rPr>
        <w:t>،</w:t>
      </w:r>
      <w:r>
        <w:rPr>
          <w:rFonts w:eastAsiaTheme="minorEastAsia" w:hint="cs"/>
          <w:sz w:val="28"/>
          <w:szCs w:val="28"/>
          <w:rtl/>
          <w:lang w:val="en-CA" w:bidi="ar-SY"/>
        </w:rPr>
        <w:t xml:space="preserve"> امتصاص السوائل الخلوية و</w:t>
      </w:r>
      <w:r w:rsidRPr="00A310E7">
        <w:rPr>
          <w:rFonts w:eastAsiaTheme="minorEastAsia" w:hint="cs"/>
          <w:sz w:val="28"/>
          <w:szCs w:val="28"/>
          <w:rtl/>
          <w:lang w:val="en-CA" w:bidi="ar-SY"/>
        </w:rPr>
        <w:t>البلعمة هي أشكال لعملية النقل الحويصلي تختلف بحسب نوع المواد المهضومة.</w:t>
      </w:r>
    </w:p>
    <w:p w14:paraId="3073CAEA" w14:textId="77777777" w:rsidR="00997FD3" w:rsidRPr="00A310E7" w:rsidRDefault="00997FD3" w:rsidP="00997FD3">
      <w:pPr>
        <w:bidi/>
        <w:spacing w:after="0"/>
        <w:jc w:val="both"/>
        <w:rPr>
          <w:rFonts w:eastAsiaTheme="minorEastAsia"/>
          <w:sz w:val="28"/>
          <w:szCs w:val="28"/>
          <w:rtl/>
          <w:lang w:val="en-CA" w:bidi="ar-SY"/>
        </w:rPr>
      </w:pPr>
      <w:r w:rsidRPr="00A310E7">
        <w:rPr>
          <w:rFonts w:eastAsiaTheme="minorEastAsia" w:hint="cs"/>
          <w:sz w:val="28"/>
          <w:szCs w:val="28"/>
          <w:rtl/>
          <w:lang w:val="en-CA" w:bidi="ar-SY"/>
        </w:rPr>
        <w:t>امتصاص السوائل الخلوية تشير إلى ابتلاع جزيئات صغيرة أو سوائل في حين أن عملية البلعمة تشير إلى ابتلاع الجزيئات الأكبر أو الجزيئات الضخمة</w:t>
      </w:r>
      <w:r>
        <w:rPr>
          <w:rFonts w:eastAsiaTheme="minorEastAsia" w:hint="cs"/>
          <w:sz w:val="28"/>
          <w:szCs w:val="28"/>
          <w:rtl/>
          <w:lang w:val="en-CA" w:bidi="ar-SY"/>
        </w:rPr>
        <w:t xml:space="preserve"> و</w:t>
      </w:r>
      <w:r w:rsidRPr="00A310E7">
        <w:rPr>
          <w:rFonts w:eastAsiaTheme="minorEastAsia" w:hint="cs"/>
          <w:sz w:val="28"/>
          <w:szCs w:val="28"/>
          <w:rtl/>
          <w:lang w:val="en-CA" w:bidi="ar-SY"/>
        </w:rPr>
        <w:t xml:space="preserve">تتم غالباً بواسطة </w:t>
      </w:r>
      <w:proofErr w:type="spellStart"/>
      <w:r w:rsidRPr="00A310E7">
        <w:rPr>
          <w:rFonts w:eastAsiaTheme="minorEastAsia" w:hint="cs"/>
          <w:sz w:val="28"/>
          <w:szCs w:val="28"/>
          <w:rtl/>
          <w:lang w:val="en-CA" w:bidi="ar-SY"/>
        </w:rPr>
        <w:t>البالعات</w:t>
      </w:r>
      <w:proofErr w:type="spellEnd"/>
      <w:r w:rsidRPr="00A310E7">
        <w:rPr>
          <w:rFonts w:eastAsiaTheme="minorEastAsia" w:hint="cs"/>
          <w:sz w:val="28"/>
          <w:szCs w:val="28"/>
          <w:rtl/>
          <w:lang w:val="en-CA" w:bidi="ar-SY"/>
        </w:rPr>
        <w:t>.</w:t>
      </w:r>
    </w:p>
    <w:p w14:paraId="653C4DE5" w14:textId="77777777" w:rsidR="00997FD3" w:rsidRPr="00A310E7" w:rsidRDefault="00997FD3" w:rsidP="00997FD3">
      <w:pPr>
        <w:bidi/>
        <w:spacing w:after="0"/>
        <w:jc w:val="both"/>
        <w:rPr>
          <w:rFonts w:eastAsiaTheme="minorEastAsia"/>
          <w:sz w:val="28"/>
          <w:szCs w:val="28"/>
          <w:rtl/>
          <w:lang w:val="en-CA" w:bidi="ar-SY"/>
        </w:rPr>
      </w:pPr>
      <w:r w:rsidRPr="00A310E7">
        <w:rPr>
          <w:rFonts w:eastAsiaTheme="minorEastAsia" w:hint="cs"/>
          <w:sz w:val="28"/>
          <w:szCs w:val="28"/>
          <w:rtl/>
          <w:lang w:val="en-CA" w:bidi="ar-SY"/>
        </w:rPr>
        <w:t>البلعمة (</w:t>
      </w:r>
      <w:r w:rsidRPr="00A310E7">
        <w:rPr>
          <w:rFonts w:eastAsiaTheme="minorEastAsia"/>
          <w:sz w:val="28"/>
          <w:szCs w:val="28"/>
          <w:lang w:bidi="ar-SY"/>
        </w:rPr>
        <w:t>endocytosis</w:t>
      </w:r>
      <w:r>
        <w:rPr>
          <w:rFonts w:eastAsiaTheme="minorEastAsia" w:hint="cs"/>
          <w:sz w:val="28"/>
          <w:szCs w:val="28"/>
          <w:rtl/>
          <w:lang w:val="en-CA" w:bidi="ar-SY"/>
        </w:rPr>
        <w:t>) و</w:t>
      </w:r>
      <w:r w:rsidRPr="00A310E7">
        <w:rPr>
          <w:rFonts w:eastAsiaTheme="minorEastAsia" w:hint="cs"/>
          <w:sz w:val="28"/>
          <w:szCs w:val="28"/>
          <w:rtl/>
          <w:lang w:val="en-CA" w:bidi="ar-SY"/>
        </w:rPr>
        <w:t>الإخراج (</w:t>
      </w:r>
      <w:r w:rsidRPr="00A310E7">
        <w:rPr>
          <w:rFonts w:eastAsiaTheme="minorEastAsia"/>
          <w:sz w:val="28"/>
          <w:szCs w:val="28"/>
          <w:lang w:val="en-CA" w:bidi="ar-SY"/>
        </w:rPr>
        <w:t>exocytosis</w:t>
      </w:r>
      <w:r w:rsidRPr="00A310E7">
        <w:rPr>
          <w:rFonts w:eastAsiaTheme="minorEastAsia" w:hint="cs"/>
          <w:sz w:val="28"/>
          <w:szCs w:val="28"/>
          <w:rtl/>
          <w:lang w:val="en-CA" w:bidi="ar-SY"/>
        </w:rPr>
        <w:t>) هي عملي</w:t>
      </w:r>
      <w:r>
        <w:rPr>
          <w:rFonts w:eastAsiaTheme="minorEastAsia" w:hint="cs"/>
          <w:sz w:val="28"/>
          <w:szCs w:val="28"/>
          <w:rtl/>
          <w:lang w:val="en-CA" w:bidi="ar-SY"/>
        </w:rPr>
        <w:t>ات لنقل الجزيئات الضخمة لداخل و</w:t>
      </w:r>
      <w:r w:rsidRPr="00A310E7">
        <w:rPr>
          <w:rFonts w:eastAsiaTheme="minorEastAsia" w:hint="cs"/>
          <w:sz w:val="28"/>
          <w:szCs w:val="28"/>
          <w:rtl/>
          <w:lang w:val="en-CA" w:bidi="ar-SY"/>
        </w:rPr>
        <w:t>خارج الخلية بالتتابع.</w:t>
      </w:r>
      <w:r>
        <w:rPr>
          <w:rFonts w:eastAsiaTheme="minorEastAsia" w:hint="cs"/>
          <w:sz w:val="28"/>
          <w:szCs w:val="28"/>
          <w:rtl/>
          <w:lang w:val="en-CA" w:bidi="ar-SY"/>
        </w:rPr>
        <w:t xml:space="preserve"> </w:t>
      </w:r>
      <w:r w:rsidRPr="00A310E7">
        <w:rPr>
          <w:rFonts w:eastAsiaTheme="minorEastAsia" w:hint="cs"/>
          <w:sz w:val="28"/>
          <w:szCs w:val="28"/>
          <w:rtl/>
          <w:lang w:val="en-CA" w:bidi="ar-SY"/>
        </w:rPr>
        <w:t xml:space="preserve">خلال عملية امتصاص السوائل الخلوية أو البلعمة فإن الغشاء الخلوي </w:t>
      </w:r>
      <w:proofErr w:type="spellStart"/>
      <w:r w:rsidRPr="00A310E7">
        <w:rPr>
          <w:rFonts w:eastAsiaTheme="minorEastAsia" w:hint="cs"/>
          <w:sz w:val="28"/>
          <w:szCs w:val="28"/>
          <w:rtl/>
          <w:lang w:val="en-CA" w:bidi="ar-SY"/>
        </w:rPr>
        <w:t>ينغمد</w:t>
      </w:r>
      <w:proofErr w:type="spellEnd"/>
      <w:r w:rsidRPr="00A310E7">
        <w:rPr>
          <w:rFonts w:eastAsiaTheme="minorEastAsia" w:hint="cs"/>
          <w:sz w:val="28"/>
          <w:szCs w:val="28"/>
          <w:rtl/>
          <w:lang w:val="en-CA" w:bidi="ar-SY"/>
        </w:rPr>
        <w:t xml:space="preserve"> أو </w:t>
      </w:r>
      <w:proofErr w:type="spellStart"/>
      <w:r w:rsidRPr="00A310E7">
        <w:rPr>
          <w:rFonts w:eastAsiaTheme="minorEastAsia" w:hint="cs"/>
          <w:sz w:val="28"/>
          <w:szCs w:val="28"/>
          <w:rtl/>
          <w:lang w:val="en-CA" w:bidi="ar-SY"/>
        </w:rPr>
        <w:t>ينغلف</w:t>
      </w:r>
      <w:proofErr w:type="spellEnd"/>
      <w:r w:rsidRPr="00A310E7">
        <w:rPr>
          <w:rFonts w:eastAsiaTheme="minorEastAsia" w:hint="cs"/>
          <w:sz w:val="28"/>
          <w:szCs w:val="28"/>
          <w:rtl/>
          <w:lang w:val="en-CA" w:bidi="ar-SY"/>
        </w:rPr>
        <w:t xml:space="preserve"> حول المادة ثم يبتلع هذه المادة ويحملها إلى الخلية. بالنتيجة الغشاء الخلوي الذي يحوي</w:t>
      </w:r>
      <w:r>
        <w:rPr>
          <w:rFonts w:eastAsiaTheme="minorEastAsia" w:hint="cs"/>
          <w:sz w:val="28"/>
          <w:szCs w:val="28"/>
          <w:rtl/>
          <w:lang w:val="en-CA" w:bidi="ar-SY"/>
        </w:rPr>
        <w:t xml:space="preserve"> المادة بشكل </w:t>
      </w:r>
      <w:proofErr w:type="spellStart"/>
      <w:r>
        <w:rPr>
          <w:rFonts w:eastAsiaTheme="minorEastAsia" w:hint="cs"/>
          <w:sz w:val="28"/>
          <w:szCs w:val="28"/>
          <w:rtl/>
          <w:lang w:val="en-CA" w:bidi="ar-SY"/>
        </w:rPr>
        <w:t>حويصلة</w:t>
      </w:r>
      <w:proofErr w:type="spellEnd"/>
      <w:r>
        <w:rPr>
          <w:rFonts w:eastAsiaTheme="minorEastAsia" w:hint="cs"/>
          <w:sz w:val="28"/>
          <w:szCs w:val="28"/>
          <w:rtl/>
          <w:lang w:val="en-CA" w:bidi="ar-SY"/>
        </w:rPr>
        <w:t xml:space="preserve"> خلال الخلية</w:t>
      </w:r>
      <w:r w:rsidRPr="00A310E7">
        <w:rPr>
          <w:rFonts w:eastAsiaTheme="minorEastAsia" w:hint="cs"/>
          <w:sz w:val="28"/>
          <w:szCs w:val="28"/>
          <w:rtl/>
          <w:lang w:val="en-CA" w:bidi="ar-SY"/>
        </w:rPr>
        <w:t>. النقل الحويصلي هو الآلية المقترحة لامتصاص الجرعة</w:t>
      </w:r>
      <w:r>
        <w:rPr>
          <w:rFonts w:eastAsiaTheme="minorEastAsia" w:hint="cs"/>
          <w:sz w:val="28"/>
          <w:szCs w:val="28"/>
          <w:rtl/>
          <w:lang w:val="en-CA" w:bidi="ar-SY"/>
        </w:rPr>
        <w:t xml:space="preserve"> الفموية للقاح ضد شلل الأطفال و</w:t>
      </w:r>
      <w:r w:rsidRPr="00A310E7">
        <w:rPr>
          <w:rFonts w:eastAsiaTheme="minorEastAsia" w:hint="cs"/>
          <w:sz w:val="28"/>
          <w:szCs w:val="28"/>
          <w:rtl/>
          <w:lang w:val="en-CA" w:bidi="ar-SY"/>
        </w:rPr>
        <w:t>كذلك لامتصاص عدة بروتينات أخرى كبيرة الحجم.</w:t>
      </w:r>
    </w:p>
    <w:p w14:paraId="558530B1" w14:textId="77777777" w:rsidR="00997FD3" w:rsidRPr="00A310E7" w:rsidRDefault="00997FD3" w:rsidP="00997FD3">
      <w:pPr>
        <w:bidi/>
        <w:spacing w:after="0"/>
        <w:jc w:val="both"/>
        <w:rPr>
          <w:rFonts w:eastAsiaTheme="minorEastAsia"/>
          <w:sz w:val="28"/>
          <w:szCs w:val="28"/>
          <w:rtl/>
          <w:lang w:val="en-CA" w:bidi="ar-SY"/>
        </w:rPr>
      </w:pPr>
      <w:r w:rsidRPr="00A310E7">
        <w:rPr>
          <w:rFonts w:eastAsiaTheme="minorEastAsia" w:hint="cs"/>
          <w:sz w:val="28"/>
          <w:szCs w:val="28"/>
          <w:rtl/>
          <w:lang w:val="en-CA" w:bidi="ar-SY"/>
        </w:rPr>
        <w:t>كمثال عن الإخراج نذكر نقل الأنسولين من الخلايا المنتجة للأنسولين في البنكرياس إلى المساحة خارج الخلوية. تُخزن جزيئة الأنسو</w:t>
      </w:r>
      <w:r>
        <w:rPr>
          <w:rFonts w:eastAsiaTheme="minorEastAsia" w:hint="cs"/>
          <w:sz w:val="28"/>
          <w:szCs w:val="28"/>
          <w:rtl/>
          <w:lang w:val="en-CA" w:bidi="ar-SY"/>
        </w:rPr>
        <w:t>لين في الحويصلات داخل الخلوية و</w:t>
      </w:r>
      <w:r w:rsidRPr="00A310E7">
        <w:rPr>
          <w:rFonts w:eastAsiaTheme="minorEastAsia" w:hint="cs"/>
          <w:sz w:val="28"/>
          <w:szCs w:val="28"/>
          <w:rtl/>
          <w:lang w:val="en-CA" w:bidi="ar-SY"/>
        </w:rPr>
        <w:t xml:space="preserve">التي تنصهر مع الغشاء </w:t>
      </w:r>
      <w:proofErr w:type="spellStart"/>
      <w:r w:rsidRPr="00A310E7">
        <w:rPr>
          <w:rFonts w:eastAsiaTheme="minorEastAsia" w:hint="cs"/>
          <w:sz w:val="28"/>
          <w:szCs w:val="28"/>
          <w:rtl/>
          <w:lang w:val="en-CA" w:bidi="ar-SY"/>
        </w:rPr>
        <w:t>البلاسمي</w:t>
      </w:r>
      <w:proofErr w:type="spellEnd"/>
      <w:r w:rsidRPr="00A310E7">
        <w:rPr>
          <w:rFonts w:eastAsiaTheme="minorEastAsia" w:hint="cs"/>
          <w:sz w:val="28"/>
          <w:szCs w:val="28"/>
          <w:rtl/>
          <w:lang w:val="en-CA" w:bidi="ar-SY"/>
        </w:rPr>
        <w:t xml:space="preserve"> لتحرر الأنسولين خارج الخلايا. </w:t>
      </w:r>
    </w:p>
    <w:p w14:paraId="71A9E2B8" w14:textId="77777777" w:rsidR="00997FD3" w:rsidRPr="00A310E7" w:rsidRDefault="00997FD3" w:rsidP="00997FD3">
      <w:pPr>
        <w:pStyle w:val="a5"/>
        <w:numPr>
          <w:ilvl w:val="2"/>
          <w:numId w:val="4"/>
        </w:numPr>
        <w:bidi/>
        <w:spacing w:after="0"/>
        <w:jc w:val="both"/>
        <w:rPr>
          <w:rFonts w:eastAsiaTheme="minorEastAsia"/>
          <w:b/>
          <w:bCs/>
          <w:sz w:val="28"/>
          <w:szCs w:val="28"/>
          <w:lang w:bidi="ar-SY"/>
        </w:rPr>
      </w:pPr>
      <w:r w:rsidRPr="00A310E7">
        <w:rPr>
          <w:rFonts w:eastAsiaTheme="minorEastAsia" w:hint="cs"/>
          <w:b/>
          <w:bCs/>
          <w:sz w:val="28"/>
          <w:szCs w:val="28"/>
          <w:rtl/>
          <w:lang w:bidi="ar-SY"/>
        </w:rPr>
        <w:t>النقل المسامي (</w:t>
      </w:r>
      <w:r w:rsidRPr="00A310E7">
        <w:rPr>
          <w:rFonts w:eastAsiaTheme="minorEastAsia"/>
          <w:b/>
          <w:bCs/>
          <w:sz w:val="28"/>
          <w:szCs w:val="28"/>
          <w:lang w:bidi="ar-SY"/>
        </w:rPr>
        <w:t>pore transport</w:t>
      </w:r>
      <w:r w:rsidRPr="00A310E7">
        <w:rPr>
          <w:rFonts w:eastAsiaTheme="minorEastAsia" w:hint="cs"/>
          <w:b/>
          <w:bCs/>
          <w:sz w:val="28"/>
          <w:szCs w:val="28"/>
          <w:rtl/>
          <w:lang w:val="en-CA" w:bidi="ar-SY"/>
        </w:rPr>
        <w:t>)</w:t>
      </w:r>
    </w:p>
    <w:p w14:paraId="1D6BA6AE" w14:textId="77777777" w:rsidR="00997FD3" w:rsidRPr="00A310E7" w:rsidRDefault="00997FD3" w:rsidP="00997FD3">
      <w:pPr>
        <w:bidi/>
        <w:spacing w:after="0"/>
        <w:jc w:val="both"/>
        <w:rPr>
          <w:rFonts w:eastAsiaTheme="minorEastAsia"/>
          <w:sz w:val="28"/>
          <w:szCs w:val="28"/>
          <w:rtl/>
          <w:lang w:bidi="ar-SY"/>
        </w:rPr>
      </w:pPr>
      <w:r w:rsidRPr="00A310E7">
        <w:rPr>
          <w:rFonts w:eastAsiaTheme="minorEastAsia" w:hint="cs"/>
          <w:sz w:val="28"/>
          <w:szCs w:val="28"/>
          <w:rtl/>
          <w:lang w:bidi="ar-SY"/>
        </w:rPr>
        <w:t>ال</w:t>
      </w:r>
      <w:r>
        <w:rPr>
          <w:rFonts w:eastAsiaTheme="minorEastAsia" w:hint="cs"/>
          <w:sz w:val="28"/>
          <w:szCs w:val="28"/>
          <w:rtl/>
          <w:lang w:bidi="ar-SY"/>
        </w:rPr>
        <w:t>جزيئات الصغيرة (البولة، الماء و</w:t>
      </w:r>
      <w:r w:rsidRPr="00A310E7">
        <w:rPr>
          <w:rFonts w:eastAsiaTheme="minorEastAsia" w:hint="cs"/>
          <w:sz w:val="28"/>
          <w:szCs w:val="28"/>
          <w:rtl/>
          <w:lang w:bidi="ar-SY"/>
        </w:rPr>
        <w:t>السكر) تستطيع أن تعبر بسرعة الغشاء الخلوي وذلك لأن الغشاء الخلوي يحتوي على قنوات أو مسام. على الرغم من أن هذه المسام لم تُلاح</w:t>
      </w:r>
      <w:r>
        <w:rPr>
          <w:rFonts w:eastAsiaTheme="minorEastAsia" w:hint="cs"/>
          <w:sz w:val="28"/>
          <w:szCs w:val="28"/>
          <w:rtl/>
          <w:lang w:bidi="ar-SY"/>
        </w:rPr>
        <w:t>ظ أبداً بشكل مباشر عبر المجهر و</w:t>
      </w:r>
      <w:r w:rsidRPr="00A310E7">
        <w:rPr>
          <w:rFonts w:eastAsiaTheme="minorEastAsia" w:hint="cs"/>
          <w:sz w:val="28"/>
          <w:szCs w:val="28"/>
          <w:rtl/>
          <w:lang w:bidi="ar-SY"/>
        </w:rPr>
        <w:t>لكن نموذج النفوذية عبر المسام المائية قد اُستخد</w:t>
      </w:r>
      <w:r>
        <w:rPr>
          <w:rFonts w:eastAsiaTheme="minorEastAsia" w:hint="cs"/>
          <w:sz w:val="28"/>
          <w:szCs w:val="28"/>
          <w:rtl/>
          <w:lang w:bidi="ar-SY"/>
        </w:rPr>
        <w:t>م لشرح الإطراح الكلوي للأدوية و</w:t>
      </w:r>
      <w:r w:rsidRPr="00A310E7">
        <w:rPr>
          <w:rFonts w:eastAsiaTheme="minorEastAsia" w:hint="cs"/>
          <w:sz w:val="28"/>
          <w:szCs w:val="28"/>
          <w:rtl/>
          <w:lang w:bidi="ar-SY"/>
        </w:rPr>
        <w:t>وصول الأدوية إلى الكبد.</w:t>
      </w:r>
    </w:p>
    <w:p w14:paraId="45E6222C" w14:textId="77777777" w:rsidR="00997FD3" w:rsidRPr="00A310E7" w:rsidRDefault="00997FD3" w:rsidP="00997FD3">
      <w:pPr>
        <w:bidi/>
        <w:spacing w:after="0"/>
        <w:jc w:val="both"/>
        <w:rPr>
          <w:rFonts w:eastAsiaTheme="minorEastAsia"/>
          <w:sz w:val="28"/>
          <w:szCs w:val="28"/>
          <w:rtl/>
          <w:lang w:bidi="ar-SY"/>
        </w:rPr>
      </w:pPr>
      <w:r w:rsidRPr="00A310E7">
        <w:rPr>
          <w:rFonts w:eastAsiaTheme="minorEastAsia" w:hint="cs"/>
          <w:sz w:val="28"/>
          <w:szCs w:val="28"/>
          <w:rtl/>
          <w:lang w:bidi="ar-SY"/>
        </w:rPr>
        <w:t>نوع من البروتينات يسمى البروتينات الناقلة تشكل قناة مفتوحة عبر الغشاء ا</w:t>
      </w:r>
      <w:r>
        <w:rPr>
          <w:rFonts w:eastAsiaTheme="minorEastAsia" w:hint="cs"/>
          <w:sz w:val="28"/>
          <w:szCs w:val="28"/>
          <w:rtl/>
          <w:lang w:bidi="ar-SY"/>
        </w:rPr>
        <w:t>لدسم للخلية. الجزيئات الصغيرة و</w:t>
      </w:r>
      <w:r w:rsidRPr="00A310E7">
        <w:rPr>
          <w:rFonts w:eastAsiaTheme="minorEastAsia" w:hint="cs"/>
          <w:sz w:val="28"/>
          <w:szCs w:val="28"/>
          <w:rtl/>
          <w:lang w:bidi="ar-SY"/>
        </w:rPr>
        <w:t>منها الأدوية تنتقل عبر القناة بشكل أسرع من نقلها عبر الغشاء الخلوي.</w:t>
      </w:r>
    </w:p>
    <w:p w14:paraId="28B9DE55" w14:textId="77777777" w:rsidR="00997FD3" w:rsidRPr="00A310E7" w:rsidRDefault="00997FD3" w:rsidP="00997FD3">
      <w:pPr>
        <w:pStyle w:val="a5"/>
        <w:numPr>
          <w:ilvl w:val="2"/>
          <w:numId w:val="4"/>
        </w:numPr>
        <w:bidi/>
        <w:spacing w:after="0"/>
        <w:jc w:val="both"/>
        <w:rPr>
          <w:rFonts w:eastAsiaTheme="minorEastAsia"/>
          <w:b/>
          <w:bCs/>
          <w:sz w:val="28"/>
          <w:szCs w:val="28"/>
          <w:lang w:bidi="ar-SY"/>
        </w:rPr>
      </w:pPr>
      <w:r>
        <w:rPr>
          <w:rFonts w:eastAsiaTheme="minorEastAsia" w:hint="cs"/>
          <w:b/>
          <w:bCs/>
          <w:sz w:val="28"/>
          <w:szCs w:val="28"/>
          <w:rtl/>
          <w:lang w:bidi="ar-SY"/>
        </w:rPr>
        <w:t xml:space="preserve"> </w:t>
      </w:r>
      <w:r w:rsidRPr="00A310E7">
        <w:rPr>
          <w:rFonts w:eastAsiaTheme="minorEastAsia" w:hint="cs"/>
          <w:b/>
          <w:bCs/>
          <w:sz w:val="28"/>
          <w:szCs w:val="28"/>
          <w:rtl/>
          <w:lang w:bidi="ar-SY"/>
        </w:rPr>
        <w:t>تشكيل أزواج الأيونات (</w:t>
      </w:r>
      <w:r w:rsidRPr="00A310E7">
        <w:rPr>
          <w:rFonts w:eastAsiaTheme="minorEastAsia"/>
          <w:b/>
          <w:bCs/>
          <w:sz w:val="28"/>
          <w:szCs w:val="28"/>
          <w:lang w:val="en-CA" w:bidi="ar-SY"/>
        </w:rPr>
        <w:t>Ion pair formation</w:t>
      </w:r>
      <w:r w:rsidRPr="00A310E7">
        <w:rPr>
          <w:rFonts w:eastAsiaTheme="minorEastAsia" w:hint="cs"/>
          <w:b/>
          <w:bCs/>
          <w:sz w:val="28"/>
          <w:szCs w:val="28"/>
          <w:rtl/>
          <w:lang w:val="en-CA" w:bidi="ar-SY"/>
        </w:rPr>
        <w:t>)</w:t>
      </w:r>
    </w:p>
    <w:p w14:paraId="7D932F61" w14:textId="77777777" w:rsidR="00997FD3" w:rsidRPr="00A310E7" w:rsidRDefault="00997FD3" w:rsidP="00997FD3">
      <w:pPr>
        <w:bidi/>
        <w:spacing w:after="0"/>
        <w:jc w:val="both"/>
        <w:rPr>
          <w:rFonts w:eastAsiaTheme="minorEastAsia"/>
          <w:sz w:val="28"/>
          <w:szCs w:val="28"/>
          <w:rtl/>
          <w:lang w:val="en-CA" w:bidi="ar-SY"/>
        </w:rPr>
      </w:pPr>
      <w:r w:rsidRPr="00A310E7">
        <w:rPr>
          <w:rFonts w:eastAsiaTheme="minorEastAsia" w:hint="cs"/>
          <w:sz w:val="28"/>
          <w:szCs w:val="28"/>
          <w:rtl/>
          <w:lang w:bidi="ar-SY"/>
        </w:rPr>
        <w:t xml:space="preserve">الأدوية التي تكون بشكل </w:t>
      </w:r>
      <w:proofErr w:type="spellStart"/>
      <w:r w:rsidRPr="00A310E7">
        <w:rPr>
          <w:rFonts w:eastAsiaTheme="minorEastAsia" w:hint="cs"/>
          <w:sz w:val="28"/>
          <w:szCs w:val="28"/>
          <w:rtl/>
          <w:lang w:bidi="ar-SY"/>
        </w:rPr>
        <w:t>كهرليات</w:t>
      </w:r>
      <w:proofErr w:type="spellEnd"/>
      <w:r w:rsidRPr="00A310E7">
        <w:rPr>
          <w:rFonts w:eastAsiaTheme="minorEastAsia" w:hint="cs"/>
          <w:sz w:val="28"/>
          <w:szCs w:val="28"/>
          <w:rtl/>
          <w:lang w:bidi="ar-SY"/>
        </w:rPr>
        <w:t xml:space="preserve"> قوية فإنها تكون بشكل جزيئات متشردة أو مشحونة مثل مركبات الأزوت الرباعية (</w:t>
      </w:r>
      <w:r w:rsidRPr="00A310E7">
        <w:rPr>
          <w:rFonts w:eastAsiaTheme="minorEastAsia"/>
          <w:sz w:val="28"/>
          <w:szCs w:val="28"/>
          <w:lang w:bidi="ar-SY"/>
        </w:rPr>
        <w:t>quaternary nitrogen compounds</w:t>
      </w:r>
      <w:r w:rsidRPr="00A310E7">
        <w:rPr>
          <w:rFonts w:eastAsiaTheme="minorEastAsia" w:hint="cs"/>
          <w:sz w:val="28"/>
          <w:szCs w:val="28"/>
          <w:rtl/>
          <w:lang w:val="en-CA" w:bidi="ar-SY"/>
        </w:rPr>
        <w:t xml:space="preserve">) التي تملك قيم متطرفة من </w:t>
      </w:r>
      <w:proofErr w:type="spellStart"/>
      <w:r w:rsidRPr="00A310E7">
        <w:rPr>
          <w:rFonts w:eastAsiaTheme="minorEastAsia"/>
          <w:sz w:val="28"/>
          <w:szCs w:val="28"/>
          <w:lang w:bidi="ar-SY"/>
        </w:rPr>
        <w:t>pka</w:t>
      </w:r>
      <w:proofErr w:type="spellEnd"/>
      <w:r w:rsidRPr="00A310E7">
        <w:rPr>
          <w:rFonts w:eastAsiaTheme="minorEastAsia" w:hint="cs"/>
          <w:sz w:val="28"/>
          <w:szCs w:val="28"/>
          <w:rtl/>
          <w:lang w:bidi="ar-SY"/>
        </w:rPr>
        <w:t xml:space="preserve">. الأدوية التي تكون بشكل </w:t>
      </w:r>
      <w:proofErr w:type="spellStart"/>
      <w:r w:rsidRPr="00A310E7">
        <w:rPr>
          <w:rFonts w:eastAsiaTheme="minorEastAsia" w:hint="cs"/>
          <w:sz w:val="28"/>
          <w:szCs w:val="28"/>
          <w:rtl/>
          <w:lang w:bidi="ar-SY"/>
        </w:rPr>
        <w:t>كهرليات</w:t>
      </w:r>
      <w:proofErr w:type="spellEnd"/>
      <w:r w:rsidRPr="00A310E7">
        <w:rPr>
          <w:rFonts w:eastAsiaTheme="minorEastAsia" w:hint="cs"/>
          <w:sz w:val="28"/>
          <w:szCs w:val="28"/>
          <w:rtl/>
          <w:lang w:bidi="ar-SY"/>
        </w:rPr>
        <w:t xml:space="preserve"> قوية تبقى مشحونة بشكل دائم</w:t>
      </w:r>
      <w:r>
        <w:rPr>
          <w:rFonts w:eastAsiaTheme="minorEastAsia" w:hint="cs"/>
          <w:sz w:val="28"/>
          <w:szCs w:val="28"/>
          <w:rtl/>
          <w:lang w:bidi="ar-SY"/>
        </w:rPr>
        <w:t xml:space="preserve"> و</w:t>
      </w:r>
      <w:r w:rsidRPr="00A310E7">
        <w:rPr>
          <w:rFonts w:eastAsiaTheme="minorEastAsia" w:hint="cs"/>
          <w:sz w:val="28"/>
          <w:szCs w:val="28"/>
          <w:rtl/>
          <w:lang w:bidi="ar-SY"/>
        </w:rPr>
        <w:t xml:space="preserve">بكل قيم </w:t>
      </w:r>
      <w:r w:rsidRPr="00A310E7">
        <w:rPr>
          <w:rFonts w:eastAsiaTheme="minorEastAsia"/>
          <w:sz w:val="28"/>
          <w:szCs w:val="28"/>
          <w:lang w:bidi="ar-SY"/>
        </w:rPr>
        <w:t>pH</w:t>
      </w:r>
      <w:r>
        <w:rPr>
          <w:rFonts w:eastAsiaTheme="minorEastAsia" w:hint="cs"/>
          <w:sz w:val="28"/>
          <w:szCs w:val="28"/>
          <w:rtl/>
          <w:lang w:val="en-CA" w:bidi="ar-SY"/>
        </w:rPr>
        <w:t xml:space="preserve"> الفيزيولوجي و</w:t>
      </w:r>
      <w:r w:rsidRPr="00A310E7">
        <w:rPr>
          <w:rFonts w:eastAsiaTheme="minorEastAsia" w:hint="cs"/>
          <w:sz w:val="28"/>
          <w:szCs w:val="28"/>
          <w:rtl/>
          <w:lang w:val="en-CA" w:bidi="ar-SY"/>
        </w:rPr>
        <w:t xml:space="preserve">بذلك فإن امتصاصه عبر الغشاء الخلوي يكون ضعيفاً جداً. عندما يرتبط دواء متشرد مع شوارد بشحنة معاكسة سيتم تشكيل زوج من الأيونات وبالنتيجة تم تحييد أو تعديل شحنة هذا الزوج المشكل. هذا المعقد الدوائي المحايد ينتشر بسهولة أكبر عبر الغشاء الخلوي. على سبيل المثال تشكيل زوج من الأيونات لتسهيل الامتصاص قد أظهر مع </w:t>
      </w:r>
      <w:r w:rsidRPr="00A310E7">
        <w:rPr>
          <w:rFonts w:eastAsiaTheme="minorEastAsia"/>
          <w:sz w:val="28"/>
          <w:szCs w:val="28"/>
          <w:lang w:bidi="ar-SY"/>
        </w:rPr>
        <w:t>propranolol</w:t>
      </w:r>
      <w:r>
        <w:rPr>
          <w:rFonts w:eastAsiaTheme="minorEastAsia" w:hint="cs"/>
          <w:sz w:val="28"/>
          <w:szCs w:val="28"/>
          <w:rtl/>
          <w:lang w:val="en-CA" w:bidi="ar-SY"/>
        </w:rPr>
        <w:t xml:space="preserve"> و</w:t>
      </w:r>
      <w:r w:rsidRPr="00A310E7">
        <w:rPr>
          <w:rFonts w:eastAsiaTheme="minorEastAsia" w:hint="cs"/>
          <w:sz w:val="28"/>
          <w:szCs w:val="28"/>
          <w:rtl/>
          <w:lang w:val="en-CA" w:bidi="ar-SY"/>
        </w:rPr>
        <w:t xml:space="preserve">هو دواء قلوي يشكل زوج أيوني مع حمض </w:t>
      </w:r>
      <w:proofErr w:type="spellStart"/>
      <w:r w:rsidRPr="00A310E7">
        <w:rPr>
          <w:rFonts w:eastAsiaTheme="minorEastAsia" w:hint="cs"/>
          <w:sz w:val="28"/>
          <w:szCs w:val="28"/>
          <w:rtl/>
          <w:lang w:val="en-CA" w:bidi="ar-SY"/>
        </w:rPr>
        <w:t>الأولييك</w:t>
      </w:r>
      <w:proofErr w:type="spellEnd"/>
      <w:r w:rsidRPr="00A310E7">
        <w:rPr>
          <w:rFonts w:eastAsiaTheme="minorEastAsia" w:hint="cs"/>
          <w:sz w:val="28"/>
          <w:szCs w:val="28"/>
          <w:rtl/>
          <w:lang w:val="en-CA" w:bidi="ar-SY"/>
        </w:rPr>
        <w:t xml:space="preserve"> (</w:t>
      </w:r>
      <w:r w:rsidRPr="00A310E7">
        <w:rPr>
          <w:rFonts w:eastAsiaTheme="minorEastAsia"/>
          <w:sz w:val="28"/>
          <w:szCs w:val="28"/>
          <w:lang w:bidi="ar-SY"/>
        </w:rPr>
        <w:t>oleic acid</w:t>
      </w:r>
      <w:r>
        <w:rPr>
          <w:rFonts w:eastAsiaTheme="minorEastAsia" w:hint="cs"/>
          <w:sz w:val="28"/>
          <w:szCs w:val="28"/>
          <w:rtl/>
          <w:lang w:val="en-CA" w:bidi="ar-SY"/>
        </w:rPr>
        <w:t>) وكذلك</w:t>
      </w:r>
      <w:r w:rsidRPr="00A310E7">
        <w:rPr>
          <w:rFonts w:eastAsiaTheme="minorEastAsia" w:hint="cs"/>
          <w:sz w:val="28"/>
          <w:szCs w:val="28"/>
          <w:rtl/>
          <w:lang w:val="en-CA" w:bidi="ar-SY"/>
        </w:rPr>
        <w:t xml:space="preserve"> </w:t>
      </w:r>
      <w:r w:rsidRPr="00A310E7">
        <w:rPr>
          <w:rFonts w:eastAsiaTheme="minorEastAsia"/>
          <w:sz w:val="28"/>
          <w:szCs w:val="28"/>
          <w:lang w:bidi="ar-SY"/>
        </w:rPr>
        <w:t>quinine</w:t>
      </w:r>
      <w:r w:rsidRPr="00A310E7">
        <w:rPr>
          <w:rFonts w:eastAsiaTheme="minorEastAsia" w:hint="cs"/>
          <w:sz w:val="28"/>
          <w:szCs w:val="28"/>
          <w:rtl/>
          <w:lang w:val="en-CA" w:bidi="ar-SY"/>
        </w:rPr>
        <w:t xml:space="preserve"> الذي يشكل زوجاً أيونياً مع </w:t>
      </w:r>
      <w:proofErr w:type="spellStart"/>
      <w:r w:rsidRPr="00A310E7">
        <w:rPr>
          <w:rFonts w:eastAsiaTheme="minorEastAsia"/>
          <w:sz w:val="28"/>
          <w:szCs w:val="28"/>
          <w:lang w:bidi="ar-SY"/>
        </w:rPr>
        <w:t>hexylsalicylate</w:t>
      </w:r>
      <w:proofErr w:type="spellEnd"/>
      <w:r w:rsidRPr="00A310E7">
        <w:rPr>
          <w:rFonts w:eastAsiaTheme="minorEastAsia" w:hint="cs"/>
          <w:sz w:val="28"/>
          <w:szCs w:val="28"/>
          <w:rtl/>
          <w:lang w:val="en-CA" w:bidi="ar-SY"/>
        </w:rPr>
        <w:t>.</w:t>
      </w:r>
    </w:p>
    <w:p w14:paraId="128D878A" w14:textId="77777777" w:rsidR="00997FD3" w:rsidRPr="00A310E7" w:rsidRDefault="00997FD3" w:rsidP="00997FD3">
      <w:pPr>
        <w:pStyle w:val="a5"/>
        <w:numPr>
          <w:ilvl w:val="0"/>
          <w:numId w:val="2"/>
        </w:numPr>
        <w:bidi/>
        <w:spacing w:after="0"/>
        <w:jc w:val="both"/>
        <w:rPr>
          <w:rFonts w:eastAsiaTheme="minorEastAsia"/>
          <w:b/>
          <w:bCs/>
          <w:sz w:val="28"/>
          <w:szCs w:val="28"/>
          <w:rtl/>
          <w:lang w:val="en-CA" w:bidi="ar-SY"/>
        </w:rPr>
      </w:pPr>
      <w:r w:rsidRPr="00A310E7">
        <w:rPr>
          <w:rFonts w:eastAsiaTheme="minorEastAsia" w:hint="cs"/>
          <w:b/>
          <w:bCs/>
          <w:sz w:val="28"/>
          <w:szCs w:val="28"/>
          <w:rtl/>
          <w:lang w:val="en-CA" w:bidi="ar-SY"/>
        </w:rPr>
        <w:lastRenderedPageBreak/>
        <w:t>طرق اعطاء الدواء:</w:t>
      </w:r>
    </w:p>
    <w:p w14:paraId="5A9570CE" w14:textId="77777777" w:rsidR="00997FD3" w:rsidRPr="00A310E7" w:rsidRDefault="00997FD3" w:rsidP="00997FD3">
      <w:pPr>
        <w:bidi/>
        <w:spacing w:after="0"/>
        <w:jc w:val="both"/>
        <w:rPr>
          <w:rFonts w:eastAsiaTheme="minorEastAsia"/>
          <w:sz w:val="28"/>
          <w:szCs w:val="28"/>
          <w:lang w:val="en-CA" w:bidi="ar-SY"/>
        </w:rPr>
      </w:pPr>
      <w:r>
        <w:rPr>
          <w:rFonts w:eastAsiaTheme="minorEastAsia" w:hint="cs"/>
          <w:sz w:val="28"/>
          <w:szCs w:val="28"/>
          <w:rtl/>
          <w:lang w:val="en-CA" w:bidi="ar-SY"/>
        </w:rPr>
        <w:t>يمكن اعطاء الدواء بطرق الحقن</w:t>
      </w:r>
      <w:r w:rsidRPr="00A310E7">
        <w:rPr>
          <w:rFonts w:eastAsiaTheme="minorEastAsia" w:hint="cs"/>
          <w:sz w:val="28"/>
          <w:szCs w:val="28"/>
          <w:rtl/>
          <w:lang w:val="en-CA" w:bidi="ar-SY"/>
        </w:rPr>
        <w:t>،</w:t>
      </w:r>
      <w:r>
        <w:rPr>
          <w:rFonts w:eastAsiaTheme="minorEastAsia" w:hint="cs"/>
          <w:sz w:val="28"/>
          <w:szCs w:val="28"/>
          <w:rtl/>
          <w:lang w:val="en-CA" w:bidi="ar-SY"/>
        </w:rPr>
        <w:t xml:space="preserve"> الطريق المعوي</w:t>
      </w:r>
      <w:r w:rsidRPr="00A310E7">
        <w:rPr>
          <w:rFonts w:eastAsiaTheme="minorEastAsia" w:hint="cs"/>
          <w:sz w:val="28"/>
          <w:szCs w:val="28"/>
          <w:rtl/>
          <w:lang w:val="en-CA" w:bidi="ar-SY"/>
        </w:rPr>
        <w:t>،</w:t>
      </w:r>
      <w:r>
        <w:rPr>
          <w:rFonts w:eastAsiaTheme="minorEastAsia" w:hint="cs"/>
          <w:sz w:val="28"/>
          <w:szCs w:val="28"/>
          <w:rtl/>
          <w:lang w:val="en-CA" w:bidi="ar-SY"/>
        </w:rPr>
        <w:t xml:space="preserve"> </w:t>
      </w:r>
      <w:r w:rsidRPr="00A310E7">
        <w:rPr>
          <w:rFonts w:eastAsiaTheme="minorEastAsia" w:hint="cs"/>
          <w:sz w:val="28"/>
          <w:szCs w:val="28"/>
          <w:rtl/>
          <w:lang w:val="en-CA" w:bidi="ar-SY"/>
        </w:rPr>
        <w:t>الاستنشاق الجلدي و</w:t>
      </w:r>
      <w:r>
        <w:rPr>
          <w:rFonts w:eastAsiaTheme="minorEastAsia" w:hint="cs"/>
          <w:sz w:val="28"/>
          <w:szCs w:val="28"/>
          <w:rtl/>
          <w:lang w:val="en-CA" w:bidi="ar-SY"/>
        </w:rPr>
        <w:t>الطرق الأنفية و</w:t>
      </w:r>
      <w:r w:rsidRPr="00A310E7">
        <w:rPr>
          <w:rFonts w:eastAsiaTheme="minorEastAsia" w:hint="cs"/>
          <w:sz w:val="28"/>
          <w:szCs w:val="28"/>
          <w:rtl/>
          <w:lang w:val="en-CA" w:bidi="ar-SY"/>
        </w:rPr>
        <w:t>ذلك للوصول إلى امتصاص جهازي. كل طريق من طرق اعطاء الدوا</w:t>
      </w:r>
      <w:r>
        <w:rPr>
          <w:rFonts w:eastAsiaTheme="minorEastAsia" w:hint="cs"/>
          <w:sz w:val="28"/>
          <w:szCs w:val="28"/>
          <w:rtl/>
          <w:lang w:val="en-CA" w:bidi="ar-SY"/>
        </w:rPr>
        <w:t>ء له فوائد و</w:t>
      </w:r>
      <w:r w:rsidRPr="00A310E7">
        <w:rPr>
          <w:rFonts w:eastAsiaTheme="minorEastAsia" w:hint="cs"/>
          <w:sz w:val="28"/>
          <w:szCs w:val="28"/>
          <w:rtl/>
          <w:lang w:val="en-CA" w:bidi="ar-SY"/>
        </w:rPr>
        <w:t>عوائق تم تصنيفها بالجدول التالي:</w:t>
      </w:r>
    </w:p>
    <w:tbl>
      <w:tblPr>
        <w:tblStyle w:val="a6"/>
        <w:bidiVisual/>
        <w:tblW w:w="9129" w:type="dxa"/>
        <w:tblLook w:val="04A0" w:firstRow="1" w:lastRow="0" w:firstColumn="1" w:lastColumn="0" w:noHBand="0" w:noVBand="1"/>
      </w:tblPr>
      <w:tblGrid>
        <w:gridCol w:w="1884"/>
        <w:gridCol w:w="2173"/>
        <w:gridCol w:w="2017"/>
        <w:gridCol w:w="3055"/>
      </w:tblGrid>
      <w:tr w:rsidR="00997FD3" w:rsidRPr="00A310E7" w14:paraId="39DAB430" w14:textId="77777777" w:rsidTr="00997FD3">
        <w:tc>
          <w:tcPr>
            <w:tcW w:w="1884" w:type="dxa"/>
          </w:tcPr>
          <w:p w14:paraId="3215671A" w14:textId="77777777" w:rsidR="00997FD3" w:rsidRPr="00A310E7" w:rsidRDefault="00997FD3" w:rsidP="009546CF">
            <w:pPr>
              <w:bidi/>
              <w:jc w:val="both"/>
              <w:rPr>
                <w:rFonts w:eastAsiaTheme="minorEastAsia"/>
                <w:b/>
                <w:bCs/>
                <w:sz w:val="28"/>
                <w:szCs w:val="28"/>
                <w:rtl/>
                <w:lang w:val="en-CA" w:bidi="ar-SY"/>
              </w:rPr>
            </w:pPr>
            <w:r w:rsidRPr="00A310E7">
              <w:rPr>
                <w:rFonts w:eastAsiaTheme="minorEastAsia" w:hint="cs"/>
                <w:b/>
                <w:bCs/>
                <w:sz w:val="28"/>
                <w:szCs w:val="28"/>
                <w:rtl/>
                <w:lang w:val="en-CA" w:bidi="ar-SY"/>
              </w:rPr>
              <w:t>الطريق</w:t>
            </w:r>
          </w:p>
        </w:tc>
        <w:tc>
          <w:tcPr>
            <w:tcW w:w="2173" w:type="dxa"/>
          </w:tcPr>
          <w:p w14:paraId="7A21293B" w14:textId="77777777" w:rsidR="00997FD3" w:rsidRPr="00A310E7" w:rsidRDefault="00997FD3" w:rsidP="009546CF">
            <w:pPr>
              <w:bidi/>
              <w:jc w:val="both"/>
              <w:rPr>
                <w:rFonts w:eastAsiaTheme="minorEastAsia"/>
                <w:b/>
                <w:bCs/>
                <w:sz w:val="28"/>
                <w:szCs w:val="28"/>
                <w:rtl/>
                <w:lang w:val="en-CA" w:bidi="ar-SY"/>
              </w:rPr>
            </w:pPr>
            <w:r w:rsidRPr="00A310E7">
              <w:rPr>
                <w:rFonts w:eastAsiaTheme="minorEastAsia" w:hint="cs"/>
                <w:b/>
                <w:bCs/>
                <w:sz w:val="28"/>
                <w:szCs w:val="28"/>
                <w:rtl/>
                <w:lang w:val="en-CA" w:bidi="ar-SY"/>
              </w:rPr>
              <w:t>التوافر الحيوي</w:t>
            </w:r>
          </w:p>
        </w:tc>
        <w:tc>
          <w:tcPr>
            <w:tcW w:w="2017" w:type="dxa"/>
          </w:tcPr>
          <w:p w14:paraId="6537C600" w14:textId="77777777" w:rsidR="00997FD3" w:rsidRPr="00A310E7" w:rsidRDefault="00997FD3" w:rsidP="009546CF">
            <w:pPr>
              <w:bidi/>
              <w:jc w:val="both"/>
              <w:rPr>
                <w:rFonts w:eastAsiaTheme="minorEastAsia"/>
                <w:b/>
                <w:bCs/>
                <w:sz w:val="28"/>
                <w:szCs w:val="28"/>
                <w:rtl/>
                <w:lang w:val="en-CA" w:bidi="ar-SY"/>
              </w:rPr>
            </w:pPr>
            <w:r w:rsidRPr="00A310E7">
              <w:rPr>
                <w:rFonts w:eastAsiaTheme="minorEastAsia" w:hint="cs"/>
                <w:b/>
                <w:bCs/>
                <w:sz w:val="28"/>
                <w:szCs w:val="28"/>
                <w:rtl/>
                <w:lang w:val="en-CA" w:bidi="ar-SY"/>
              </w:rPr>
              <w:t>الفوائد</w:t>
            </w:r>
          </w:p>
        </w:tc>
        <w:tc>
          <w:tcPr>
            <w:tcW w:w="3055" w:type="dxa"/>
          </w:tcPr>
          <w:p w14:paraId="27B3DAB9" w14:textId="77777777" w:rsidR="00997FD3" w:rsidRPr="00A310E7" w:rsidRDefault="00997FD3" w:rsidP="009546CF">
            <w:pPr>
              <w:bidi/>
              <w:jc w:val="both"/>
              <w:rPr>
                <w:rFonts w:eastAsiaTheme="minorEastAsia"/>
                <w:b/>
                <w:bCs/>
                <w:sz w:val="28"/>
                <w:szCs w:val="28"/>
                <w:rtl/>
                <w:lang w:val="en-CA" w:bidi="ar-SY"/>
              </w:rPr>
            </w:pPr>
            <w:r w:rsidRPr="00A310E7">
              <w:rPr>
                <w:rFonts w:eastAsiaTheme="minorEastAsia" w:hint="cs"/>
                <w:b/>
                <w:bCs/>
                <w:sz w:val="28"/>
                <w:szCs w:val="28"/>
                <w:rtl/>
                <w:lang w:val="en-CA" w:bidi="ar-SY"/>
              </w:rPr>
              <w:t>العوائق</w:t>
            </w:r>
          </w:p>
        </w:tc>
      </w:tr>
      <w:tr w:rsidR="00997FD3" w:rsidRPr="00A310E7" w14:paraId="1A240DE6" w14:textId="77777777" w:rsidTr="00997FD3">
        <w:trPr>
          <w:gridAfter w:val="3"/>
          <w:wAfter w:w="7245" w:type="dxa"/>
        </w:trPr>
        <w:tc>
          <w:tcPr>
            <w:tcW w:w="1884" w:type="dxa"/>
          </w:tcPr>
          <w:p w14:paraId="163F6C22" w14:textId="77777777" w:rsidR="00997FD3" w:rsidRPr="00A310E7" w:rsidRDefault="00997FD3" w:rsidP="009546CF">
            <w:pPr>
              <w:bidi/>
              <w:jc w:val="center"/>
              <w:rPr>
                <w:rFonts w:eastAsiaTheme="minorEastAsia"/>
                <w:b/>
                <w:bCs/>
                <w:sz w:val="28"/>
                <w:szCs w:val="28"/>
                <w:rtl/>
                <w:lang w:val="en-CA" w:bidi="ar-SY"/>
              </w:rPr>
            </w:pPr>
            <w:r w:rsidRPr="00A310E7">
              <w:rPr>
                <w:rFonts w:eastAsiaTheme="minorEastAsia" w:hint="cs"/>
                <w:b/>
                <w:bCs/>
                <w:sz w:val="28"/>
                <w:szCs w:val="28"/>
                <w:rtl/>
                <w:lang w:val="en-CA" w:bidi="ar-SY"/>
              </w:rPr>
              <w:t>الطريق غير الهضمي</w:t>
            </w:r>
          </w:p>
        </w:tc>
      </w:tr>
      <w:tr w:rsidR="00997FD3" w:rsidRPr="00A310E7" w14:paraId="7DC2D064" w14:textId="77777777" w:rsidTr="00997FD3">
        <w:tc>
          <w:tcPr>
            <w:tcW w:w="1884" w:type="dxa"/>
          </w:tcPr>
          <w:p w14:paraId="7435F736" w14:textId="77777777" w:rsidR="00997FD3" w:rsidRPr="00A310E7" w:rsidRDefault="00997FD3" w:rsidP="009546CF">
            <w:pPr>
              <w:bidi/>
              <w:jc w:val="both"/>
              <w:rPr>
                <w:rFonts w:eastAsiaTheme="minorEastAsia"/>
                <w:b/>
                <w:bCs/>
                <w:sz w:val="28"/>
                <w:szCs w:val="28"/>
                <w:rtl/>
                <w:lang w:val="en-CA" w:bidi="ar-SY"/>
              </w:rPr>
            </w:pPr>
          </w:p>
          <w:p w14:paraId="5559B778" w14:textId="77777777" w:rsidR="00997FD3" w:rsidRPr="00A310E7" w:rsidRDefault="00997FD3" w:rsidP="009546CF">
            <w:pPr>
              <w:bidi/>
              <w:jc w:val="both"/>
              <w:rPr>
                <w:rFonts w:eastAsiaTheme="minorEastAsia"/>
                <w:b/>
                <w:bCs/>
                <w:sz w:val="28"/>
                <w:szCs w:val="28"/>
                <w:rtl/>
                <w:lang w:val="en-CA" w:bidi="ar-SY"/>
              </w:rPr>
            </w:pPr>
            <w:r w:rsidRPr="00A310E7">
              <w:rPr>
                <w:rFonts w:eastAsiaTheme="minorEastAsia" w:hint="cs"/>
                <w:b/>
                <w:bCs/>
                <w:sz w:val="28"/>
                <w:szCs w:val="28"/>
                <w:rtl/>
                <w:lang w:val="en-CA" w:bidi="ar-SY"/>
              </w:rPr>
              <w:t>الحقن الوريدي</w:t>
            </w:r>
          </w:p>
        </w:tc>
        <w:tc>
          <w:tcPr>
            <w:tcW w:w="2173" w:type="dxa"/>
          </w:tcPr>
          <w:p w14:paraId="6DE06350" w14:textId="77777777" w:rsidR="00997FD3" w:rsidRPr="00A310E7" w:rsidRDefault="00997FD3" w:rsidP="009546CF">
            <w:pPr>
              <w:bidi/>
              <w:jc w:val="both"/>
              <w:rPr>
                <w:rFonts w:eastAsiaTheme="minorEastAsia"/>
                <w:sz w:val="28"/>
                <w:szCs w:val="28"/>
                <w:rtl/>
                <w:lang w:val="en-CA" w:bidi="ar-SY"/>
              </w:rPr>
            </w:pPr>
          </w:p>
          <w:p w14:paraId="544EE368" w14:textId="77777777" w:rsidR="00997FD3" w:rsidRPr="00A310E7" w:rsidRDefault="00997FD3" w:rsidP="009546CF">
            <w:pPr>
              <w:bidi/>
              <w:jc w:val="both"/>
              <w:rPr>
                <w:rFonts w:eastAsiaTheme="minorEastAsia"/>
                <w:sz w:val="28"/>
                <w:szCs w:val="28"/>
                <w:rtl/>
                <w:lang w:val="en-CA" w:bidi="ar-SY"/>
              </w:rPr>
            </w:pPr>
            <w:r w:rsidRPr="00A310E7">
              <w:rPr>
                <w:rFonts w:eastAsiaTheme="minorEastAsia" w:hint="cs"/>
                <w:sz w:val="28"/>
                <w:szCs w:val="28"/>
                <w:rtl/>
                <w:lang w:val="en-CA" w:bidi="ar-SY"/>
              </w:rPr>
              <w:t xml:space="preserve">امتصاص كامل 100% </w:t>
            </w:r>
          </w:p>
          <w:p w14:paraId="7176E39F" w14:textId="77777777" w:rsidR="00997FD3" w:rsidRPr="00A310E7" w:rsidRDefault="00997FD3" w:rsidP="009546CF">
            <w:pPr>
              <w:bidi/>
              <w:jc w:val="both"/>
              <w:rPr>
                <w:rFonts w:eastAsiaTheme="minorEastAsia"/>
                <w:sz w:val="28"/>
                <w:szCs w:val="28"/>
                <w:rtl/>
                <w:lang w:val="en-CA" w:bidi="ar-SY"/>
              </w:rPr>
            </w:pPr>
            <w:r w:rsidRPr="00A310E7">
              <w:rPr>
                <w:rFonts w:eastAsiaTheme="minorEastAsia" w:hint="cs"/>
                <w:sz w:val="28"/>
                <w:szCs w:val="28"/>
                <w:rtl/>
                <w:lang w:val="en-CA" w:bidi="ar-SY"/>
              </w:rPr>
              <w:t>معدل امتصاص آني 100%</w:t>
            </w:r>
          </w:p>
        </w:tc>
        <w:tc>
          <w:tcPr>
            <w:tcW w:w="2017" w:type="dxa"/>
          </w:tcPr>
          <w:p w14:paraId="7907389A" w14:textId="77777777" w:rsidR="00997FD3" w:rsidRPr="00A310E7" w:rsidRDefault="00997FD3" w:rsidP="009546CF">
            <w:pPr>
              <w:bidi/>
              <w:jc w:val="both"/>
              <w:rPr>
                <w:rFonts w:eastAsiaTheme="minorEastAsia"/>
                <w:sz w:val="28"/>
                <w:szCs w:val="28"/>
                <w:rtl/>
                <w:lang w:val="en-CA" w:bidi="ar-SY"/>
              </w:rPr>
            </w:pPr>
          </w:p>
          <w:p w14:paraId="2513773D" w14:textId="77777777" w:rsidR="00997FD3" w:rsidRPr="00A310E7" w:rsidRDefault="00997FD3" w:rsidP="009546CF">
            <w:pPr>
              <w:bidi/>
              <w:jc w:val="both"/>
              <w:rPr>
                <w:rFonts w:eastAsiaTheme="minorEastAsia"/>
                <w:sz w:val="28"/>
                <w:szCs w:val="28"/>
                <w:rtl/>
                <w:lang w:val="en-CA" w:bidi="ar-SY"/>
              </w:rPr>
            </w:pPr>
            <w:r w:rsidRPr="00A310E7">
              <w:rPr>
                <w:rFonts w:eastAsiaTheme="minorEastAsia" w:hint="cs"/>
                <w:sz w:val="28"/>
                <w:szCs w:val="28"/>
                <w:rtl/>
                <w:lang w:val="en-CA" w:bidi="ar-SY"/>
              </w:rPr>
              <w:t>يُعطى الدواء لتحقيق تأثيرات فورية</w:t>
            </w:r>
          </w:p>
        </w:tc>
        <w:tc>
          <w:tcPr>
            <w:tcW w:w="3055" w:type="dxa"/>
          </w:tcPr>
          <w:p w14:paraId="76D22C69" w14:textId="77777777" w:rsidR="00997FD3" w:rsidRPr="00A310E7" w:rsidRDefault="00997FD3" w:rsidP="009546CF">
            <w:pPr>
              <w:bidi/>
              <w:jc w:val="both"/>
              <w:rPr>
                <w:rFonts w:eastAsiaTheme="minorEastAsia"/>
                <w:sz w:val="28"/>
                <w:szCs w:val="28"/>
                <w:rtl/>
                <w:lang w:val="en-CA" w:bidi="ar-SY"/>
              </w:rPr>
            </w:pPr>
          </w:p>
          <w:p w14:paraId="77FE9C65" w14:textId="77777777" w:rsidR="00997FD3" w:rsidRPr="00A310E7" w:rsidRDefault="00997FD3" w:rsidP="009546CF">
            <w:pPr>
              <w:bidi/>
              <w:jc w:val="both"/>
              <w:rPr>
                <w:rFonts w:eastAsiaTheme="minorEastAsia"/>
                <w:sz w:val="28"/>
                <w:szCs w:val="28"/>
                <w:rtl/>
                <w:lang w:val="en-CA" w:bidi="ar-SY"/>
              </w:rPr>
            </w:pPr>
            <w:r>
              <w:rPr>
                <w:rFonts w:eastAsiaTheme="minorEastAsia" w:hint="cs"/>
                <w:sz w:val="28"/>
                <w:szCs w:val="28"/>
                <w:rtl/>
                <w:lang w:val="en-CA" w:bidi="ar-SY"/>
              </w:rPr>
              <w:t>يزيد احتمالات الآثار العكسية و</w:t>
            </w:r>
            <w:r w:rsidRPr="00A310E7">
              <w:rPr>
                <w:rFonts w:eastAsiaTheme="minorEastAsia" w:hint="cs"/>
                <w:sz w:val="28"/>
                <w:szCs w:val="28"/>
                <w:rtl/>
                <w:lang w:val="en-CA" w:bidi="ar-SY"/>
              </w:rPr>
              <w:t>كذلك التفاعلات التحسسية</w:t>
            </w:r>
          </w:p>
        </w:tc>
      </w:tr>
      <w:tr w:rsidR="00997FD3" w:rsidRPr="00A310E7" w14:paraId="0832065F" w14:textId="77777777" w:rsidTr="00997FD3">
        <w:tc>
          <w:tcPr>
            <w:tcW w:w="1884" w:type="dxa"/>
          </w:tcPr>
          <w:p w14:paraId="35C1765A" w14:textId="77777777" w:rsidR="00997FD3" w:rsidRPr="00A310E7" w:rsidRDefault="00997FD3" w:rsidP="009546CF">
            <w:pPr>
              <w:bidi/>
              <w:jc w:val="both"/>
              <w:rPr>
                <w:rFonts w:eastAsiaTheme="minorEastAsia"/>
                <w:b/>
                <w:bCs/>
                <w:sz w:val="28"/>
                <w:szCs w:val="28"/>
                <w:rtl/>
                <w:lang w:val="en-CA" w:bidi="ar-SY"/>
              </w:rPr>
            </w:pPr>
            <w:r w:rsidRPr="00A310E7">
              <w:rPr>
                <w:rFonts w:eastAsiaTheme="minorEastAsia" w:hint="cs"/>
                <w:b/>
                <w:bCs/>
                <w:sz w:val="28"/>
                <w:szCs w:val="28"/>
                <w:rtl/>
                <w:lang w:val="en-CA" w:bidi="ar-SY"/>
              </w:rPr>
              <w:t>التسريب الوريدي</w:t>
            </w:r>
          </w:p>
        </w:tc>
        <w:tc>
          <w:tcPr>
            <w:tcW w:w="2173" w:type="dxa"/>
          </w:tcPr>
          <w:p w14:paraId="59E6356F" w14:textId="77777777" w:rsidR="00997FD3" w:rsidRPr="00A310E7" w:rsidRDefault="00997FD3" w:rsidP="009546CF">
            <w:pPr>
              <w:bidi/>
              <w:jc w:val="both"/>
              <w:rPr>
                <w:rFonts w:eastAsiaTheme="minorEastAsia"/>
                <w:sz w:val="28"/>
                <w:szCs w:val="28"/>
                <w:rtl/>
                <w:lang w:val="en-CA" w:bidi="ar-SY"/>
              </w:rPr>
            </w:pPr>
            <w:r w:rsidRPr="00A310E7">
              <w:rPr>
                <w:rFonts w:eastAsiaTheme="minorEastAsia" w:hint="cs"/>
                <w:sz w:val="28"/>
                <w:szCs w:val="28"/>
                <w:rtl/>
                <w:lang w:val="en-CA" w:bidi="ar-SY"/>
              </w:rPr>
              <w:t>امتصاص كامل 100%</w:t>
            </w:r>
          </w:p>
          <w:p w14:paraId="6F9CBBE3" w14:textId="77777777" w:rsidR="00997FD3" w:rsidRPr="00A310E7" w:rsidRDefault="00997FD3" w:rsidP="009546CF">
            <w:pPr>
              <w:bidi/>
              <w:jc w:val="both"/>
              <w:rPr>
                <w:rFonts w:eastAsiaTheme="minorEastAsia"/>
                <w:sz w:val="28"/>
                <w:szCs w:val="28"/>
                <w:rtl/>
                <w:lang w:val="en-CA" w:bidi="ar-SY"/>
              </w:rPr>
            </w:pPr>
            <w:r w:rsidRPr="00A310E7">
              <w:rPr>
                <w:rFonts w:eastAsiaTheme="minorEastAsia" w:hint="cs"/>
                <w:sz w:val="28"/>
                <w:szCs w:val="28"/>
                <w:rtl/>
                <w:lang w:val="en-CA" w:bidi="ar-SY"/>
              </w:rPr>
              <w:t>يمكن السيطرة على معدل امتصاص الدواء عبر مضخة التسريب</w:t>
            </w:r>
          </w:p>
        </w:tc>
        <w:tc>
          <w:tcPr>
            <w:tcW w:w="2017" w:type="dxa"/>
          </w:tcPr>
          <w:p w14:paraId="6AE0E820" w14:textId="77777777" w:rsidR="00997FD3" w:rsidRPr="00A310E7" w:rsidRDefault="00997FD3" w:rsidP="009546CF">
            <w:pPr>
              <w:bidi/>
              <w:jc w:val="both"/>
              <w:rPr>
                <w:rFonts w:eastAsiaTheme="minorEastAsia"/>
                <w:sz w:val="28"/>
                <w:szCs w:val="28"/>
                <w:rtl/>
                <w:lang w:val="en-CA" w:bidi="ar-SY"/>
              </w:rPr>
            </w:pPr>
            <w:r w:rsidRPr="00A310E7">
              <w:rPr>
                <w:rFonts w:eastAsiaTheme="minorEastAsia" w:hint="cs"/>
                <w:sz w:val="28"/>
                <w:szCs w:val="28"/>
                <w:rtl/>
                <w:lang w:val="en-CA" w:bidi="ar-SY"/>
              </w:rPr>
              <w:t>التحكم بمستويات الدواء في البلاسما</w:t>
            </w:r>
          </w:p>
          <w:p w14:paraId="51360CC9" w14:textId="77777777" w:rsidR="00997FD3" w:rsidRPr="00A310E7" w:rsidRDefault="00997FD3" w:rsidP="009546CF">
            <w:pPr>
              <w:bidi/>
              <w:jc w:val="both"/>
              <w:rPr>
                <w:rFonts w:eastAsiaTheme="minorEastAsia"/>
                <w:sz w:val="28"/>
                <w:szCs w:val="28"/>
                <w:rtl/>
                <w:lang w:val="en-CA" w:bidi="ar-SY"/>
              </w:rPr>
            </w:pPr>
            <w:r w:rsidRPr="00A310E7">
              <w:rPr>
                <w:rFonts w:eastAsiaTheme="minorEastAsia" w:hint="cs"/>
                <w:sz w:val="28"/>
                <w:szCs w:val="28"/>
                <w:rtl/>
                <w:lang w:val="en-CA" w:bidi="ar-SY"/>
              </w:rPr>
              <w:t>امكانية حقن حجم كبير من السوائل</w:t>
            </w:r>
          </w:p>
          <w:p w14:paraId="219549EC" w14:textId="77777777" w:rsidR="00997FD3" w:rsidRPr="00A310E7" w:rsidRDefault="00997FD3" w:rsidP="009546CF">
            <w:pPr>
              <w:bidi/>
              <w:jc w:val="both"/>
              <w:rPr>
                <w:rFonts w:eastAsiaTheme="minorEastAsia"/>
                <w:sz w:val="28"/>
                <w:szCs w:val="28"/>
                <w:rtl/>
                <w:lang w:val="en-CA" w:bidi="ar-SY"/>
              </w:rPr>
            </w:pPr>
            <w:r w:rsidRPr="00A310E7">
              <w:rPr>
                <w:rFonts w:eastAsiaTheme="minorEastAsia" w:hint="cs"/>
                <w:sz w:val="28"/>
                <w:szCs w:val="28"/>
                <w:rtl/>
                <w:lang w:val="en-CA" w:bidi="ar-SY"/>
              </w:rPr>
              <w:t>يمكن استخدامها للأدوية قليلة الانحلال في الدسم أو الأدوية المحسسة</w:t>
            </w:r>
          </w:p>
        </w:tc>
        <w:tc>
          <w:tcPr>
            <w:tcW w:w="3055" w:type="dxa"/>
          </w:tcPr>
          <w:p w14:paraId="7741A079" w14:textId="77777777" w:rsidR="00997FD3" w:rsidRPr="00A310E7" w:rsidRDefault="00997FD3" w:rsidP="009546CF">
            <w:pPr>
              <w:bidi/>
              <w:jc w:val="both"/>
              <w:rPr>
                <w:rFonts w:eastAsiaTheme="minorEastAsia"/>
                <w:sz w:val="28"/>
                <w:szCs w:val="28"/>
                <w:rtl/>
                <w:lang w:val="en-CA" w:bidi="ar-SY"/>
              </w:rPr>
            </w:pPr>
            <w:r w:rsidRPr="00A310E7">
              <w:rPr>
                <w:rFonts w:eastAsiaTheme="minorEastAsia" w:hint="cs"/>
                <w:sz w:val="28"/>
                <w:szCs w:val="28"/>
                <w:rtl/>
                <w:lang w:val="en-CA" w:bidi="ar-SY"/>
              </w:rPr>
              <w:t>يتطلب مهارات لتركيب جهاز التسريب</w:t>
            </w:r>
          </w:p>
          <w:p w14:paraId="2BB63593" w14:textId="77777777" w:rsidR="00997FD3" w:rsidRPr="00A310E7" w:rsidRDefault="00997FD3" w:rsidP="009546CF">
            <w:pPr>
              <w:bidi/>
              <w:jc w:val="both"/>
              <w:rPr>
                <w:rFonts w:eastAsiaTheme="minorEastAsia"/>
                <w:sz w:val="28"/>
                <w:szCs w:val="28"/>
                <w:rtl/>
                <w:lang w:val="en-CA" w:bidi="ar-SY"/>
              </w:rPr>
            </w:pPr>
            <w:proofErr w:type="spellStart"/>
            <w:r w:rsidRPr="00A310E7">
              <w:rPr>
                <w:rFonts w:eastAsiaTheme="minorEastAsia" w:hint="cs"/>
                <w:sz w:val="28"/>
                <w:szCs w:val="28"/>
                <w:rtl/>
                <w:lang w:val="en-CA" w:bidi="ar-SY"/>
              </w:rPr>
              <w:t>الأذيات</w:t>
            </w:r>
            <w:proofErr w:type="spellEnd"/>
            <w:r w:rsidRPr="00A310E7">
              <w:rPr>
                <w:rFonts w:eastAsiaTheme="minorEastAsia" w:hint="cs"/>
                <w:sz w:val="28"/>
                <w:szCs w:val="28"/>
                <w:rtl/>
                <w:lang w:val="en-CA" w:bidi="ar-SY"/>
              </w:rPr>
              <w:t xml:space="preserve"> النسيجية في موقع الحقن</w:t>
            </w:r>
          </w:p>
        </w:tc>
      </w:tr>
      <w:tr w:rsidR="00997FD3" w:rsidRPr="00A310E7" w14:paraId="7126C775" w14:textId="77777777" w:rsidTr="00997FD3">
        <w:tc>
          <w:tcPr>
            <w:tcW w:w="1884" w:type="dxa"/>
          </w:tcPr>
          <w:p w14:paraId="022B264F" w14:textId="77777777" w:rsidR="00997FD3" w:rsidRPr="00A310E7" w:rsidRDefault="00997FD3" w:rsidP="009546CF">
            <w:pPr>
              <w:bidi/>
              <w:jc w:val="both"/>
              <w:rPr>
                <w:rFonts w:eastAsiaTheme="minorEastAsia"/>
                <w:b/>
                <w:bCs/>
                <w:sz w:val="28"/>
                <w:szCs w:val="28"/>
                <w:rtl/>
                <w:lang w:val="en-CA" w:bidi="ar-SY"/>
              </w:rPr>
            </w:pPr>
            <w:r w:rsidRPr="00A310E7">
              <w:rPr>
                <w:rFonts w:eastAsiaTheme="minorEastAsia" w:hint="cs"/>
                <w:b/>
                <w:bCs/>
                <w:sz w:val="28"/>
                <w:szCs w:val="28"/>
                <w:rtl/>
                <w:lang w:val="en-CA" w:bidi="ar-SY"/>
              </w:rPr>
              <w:t>الحقن العضلي</w:t>
            </w:r>
          </w:p>
        </w:tc>
        <w:tc>
          <w:tcPr>
            <w:tcW w:w="2173" w:type="dxa"/>
          </w:tcPr>
          <w:p w14:paraId="4C69563A" w14:textId="77777777" w:rsidR="00997FD3" w:rsidRPr="00A310E7" w:rsidRDefault="00997FD3" w:rsidP="009546CF">
            <w:pPr>
              <w:bidi/>
              <w:jc w:val="both"/>
              <w:rPr>
                <w:rFonts w:eastAsiaTheme="minorEastAsia"/>
                <w:sz w:val="28"/>
                <w:szCs w:val="28"/>
                <w:rtl/>
                <w:lang w:val="en-CA" w:bidi="ar-SY"/>
              </w:rPr>
            </w:pPr>
            <w:r w:rsidRPr="00A310E7">
              <w:rPr>
                <w:rFonts w:eastAsiaTheme="minorEastAsia" w:hint="cs"/>
                <w:sz w:val="28"/>
                <w:szCs w:val="28"/>
                <w:rtl/>
                <w:lang w:val="en-CA" w:bidi="ar-SY"/>
              </w:rPr>
              <w:t>سريع للمحاليل المائية</w:t>
            </w:r>
          </w:p>
          <w:p w14:paraId="001DCB63" w14:textId="77777777" w:rsidR="00997FD3" w:rsidRPr="00A310E7" w:rsidRDefault="00997FD3" w:rsidP="009546CF">
            <w:pPr>
              <w:bidi/>
              <w:jc w:val="both"/>
              <w:rPr>
                <w:rFonts w:eastAsiaTheme="minorEastAsia"/>
                <w:sz w:val="28"/>
                <w:szCs w:val="28"/>
                <w:rtl/>
                <w:lang w:val="en-CA" w:bidi="ar-SY"/>
              </w:rPr>
            </w:pPr>
            <w:r w:rsidRPr="00A310E7">
              <w:rPr>
                <w:rFonts w:eastAsiaTheme="minorEastAsia" w:hint="cs"/>
                <w:sz w:val="28"/>
                <w:szCs w:val="28"/>
                <w:rtl/>
                <w:lang w:val="en-CA" w:bidi="ar-SY"/>
              </w:rPr>
              <w:t>امتصاص بطيء للمحاليل غير المائية</w:t>
            </w:r>
          </w:p>
        </w:tc>
        <w:tc>
          <w:tcPr>
            <w:tcW w:w="2017" w:type="dxa"/>
          </w:tcPr>
          <w:p w14:paraId="1210570E" w14:textId="77777777" w:rsidR="00997FD3" w:rsidRPr="00A310E7" w:rsidRDefault="00997FD3" w:rsidP="009546CF">
            <w:pPr>
              <w:bidi/>
              <w:jc w:val="both"/>
              <w:rPr>
                <w:rFonts w:eastAsiaTheme="minorEastAsia"/>
                <w:sz w:val="28"/>
                <w:szCs w:val="28"/>
                <w:rtl/>
                <w:lang w:val="en-CA" w:bidi="ar-SY"/>
              </w:rPr>
            </w:pPr>
            <w:r w:rsidRPr="00A310E7">
              <w:rPr>
                <w:rFonts w:eastAsiaTheme="minorEastAsia" w:hint="cs"/>
                <w:sz w:val="28"/>
                <w:szCs w:val="28"/>
                <w:rtl/>
                <w:lang w:val="en-CA" w:bidi="ar-SY"/>
              </w:rPr>
              <w:t>انجازها أسهل من الحقن الوريدي</w:t>
            </w:r>
          </w:p>
          <w:p w14:paraId="17E86F82" w14:textId="77777777" w:rsidR="00997FD3" w:rsidRPr="00A310E7" w:rsidRDefault="00997FD3" w:rsidP="009546CF">
            <w:pPr>
              <w:bidi/>
              <w:jc w:val="both"/>
              <w:rPr>
                <w:rFonts w:eastAsiaTheme="minorEastAsia"/>
                <w:sz w:val="28"/>
                <w:szCs w:val="28"/>
                <w:rtl/>
                <w:lang w:val="en-CA" w:bidi="ar-SY"/>
              </w:rPr>
            </w:pPr>
            <w:r w:rsidRPr="00A310E7">
              <w:rPr>
                <w:rFonts w:eastAsiaTheme="minorEastAsia" w:hint="cs"/>
                <w:sz w:val="28"/>
                <w:szCs w:val="28"/>
                <w:rtl/>
                <w:lang w:val="en-CA" w:bidi="ar-SY"/>
              </w:rPr>
              <w:t>يمكن استخدام حجم أكبر منه في حال الحقن تحت الجلد</w:t>
            </w:r>
          </w:p>
        </w:tc>
        <w:tc>
          <w:tcPr>
            <w:tcW w:w="3055" w:type="dxa"/>
          </w:tcPr>
          <w:p w14:paraId="4B0A91A5" w14:textId="77777777" w:rsidR="00997FD3" w:rsidRPr="00A310E7" w:rsidRDefault="00997FD3" w:rsidP="009546CF">
            <w:pPr>
              <w:bidi/>
              <w:jc w:val="both"/>
              <w:rPr>
                <w:rFonts w:eastAsiaTheme="minorEastAsia"/>
                <w:sz w:val="28"/>
                <w:szCs w:val="28"/>
                <w:rtl/>
                <w:lang w:val="en-CA" w:bidi="ar-SY"/>
              </w:rPr>
            </w:pPr>
            <w:r w:rsidRPr="00A310E7">
              <w:rPr>
                <w:rFonts w:eastAsiaTheme="minorEastAsia" w:hint="cs"/>
                <w:sz w:val="28"/>
                <w:szCs w:val="28"/>
                <w:rtl/>
                <w:lang w:val="en-CA" w:bidi="ar-SY"/>
              </w:rPr>
              <w:t>الأدوية المحسسة قد تكون مؤلمة جداً</w:t>
            </w:r>
          </w:p>
          <w:p w14:paraId="6F82348C" w14:textId="77777777" w:rsidR="00997FD3" w:rsidRPr="00A310E7" w:rsidRDefault="00997FD3" w:rsidP="009546CF">
            <w:pPr>
              <w:bidi/>
              <w:jc w:val="both"/>
              <w:rPr>
                <w:rFonts w:eastAsiaTheme="minorEastAsia"/>
                <w:sz w:val="28"/>
                <w:szCs w:val="28"/>
                <w:rtl/>
                <w:lang w:val="en-CA" w:bidi="ar-SY"/>
              </w:rPr>
            </w:pPr>
            <w:r w:rsidRPr="00A310E7">
              <w:rPr>
                <w:rFonts w:eastAsiaTheme="minorEastAsia" w:hint="cs"/>
                <w:sz w:val="28"/>
                <w:szCs w:val="28"/>
                <w:rtl/>
                <w:lang w:val="en-CA" w:bidi="ar-SY"/>
              </w:rPr>
              <w:t>معدلات الامتصاص مختلفة بحسب ن</w:t>
            </w:r>
            <w:r>
              <w:rPr>
                <w:rFonts w:eastAsiaTheme="minorEastAsia" w:hint="cs"/>
                <w:sz w:val="28"/>
                <w:szCs w:val="28"/>
                <w:rtl/>
                <w:lang w:val="en-CA" w:bidi="ar-SY"/>
              </w:rPr>
              <w:t>وع العضلات التي يتم عبرها الحقن</w:t>
            </w:r>
            <w:r w:rsidRPr="00A310E7">
              <w:rPr>
                <w:rFonts w:eastAsiaTheme="minorEastAsia" w:hint="cs"/>
                <w:sz w:val="28"/>
                <w:szCs w:val="28"/>
                <w:rtl/>
                <w:lang w:val="en-CA" w:bidi="ar-SY"/>
              </w:rPr>
              <w:t xml:space="preserve"> وكذلك الجريان الدموي</w:t>
            </w:r>
          </w:p>
        </w:tc>
      </w:tr>
      <w:tr w:rsidR="00997FD3" w:rsidRPr="00A310E7" w14:paraId="1D467750" w14:textId="77777777" w:rsidTr="00997FD3">
        <w:tc>
          <w:tcPr>
            <w:tcW w:w="1884" w:type="dxa"/>
          </w:tcPr>
          <w:p w14:paraId="77BEC338" w14:textId="77777777" w:rsidR="00997FD3" w:rsidRPr="00A310E7" w:rsidRDefault="00997FD3" w:rsidP="009546CF">
            <w:pPr>
              <w:bidi/>
              <w:jc w:val="both"/>
              <w:rPr>
                <w:rFonts w:eastAsiaTheme="minorEastAsia"/>
                <w:b/>
                <w:bCs/>
                <w:sz w:val="28"/>
                <w:szCs w:val="28"/>
                <w:rtl/>
                <w:lang w:val="en-CA" w:bidi="ar-SY"/>
              </w:rPr>
            </w:pPr>
            <w:r w:rsidRPr="00A310E7">
              <w:rPr>
                <w:rFonts w:eastAsiaTheme="minorEastAsia" w:hint="cs"/>
                <w:b/>
                <w:bCs/>
                <w:sz w:val="28"/>
                <w:szCs w:val="28"/>
                <w:rtl/>
                <w:lang w:val="en-CA" w:bidi="ar-SY"/>
              </w:rPr>
              <w:t>الحقن تحت الجلد</w:t>
            </w:r>
          </w:p>
        </w:tc>
        <w:tc>
          <w:tcPr>
            <w:tcW w:w="2173" w:type="dxa"/>
          </w:tcPr>
          <w:p w14:paraId="6C5434F3" w14:textId="77777777" w:rsidR="00997FD3" w:rsidRPr="00A310E7" w:rsidRDefault="00997FD3" w:rsidP="009546CF">
            <w:pPr>
              <w:bidi/>
              <w:jc w:val="both"/>
              <w:rPr>
                <w:rFonts w:eastAsiaTheme="minorEastAsia"/>
                <w:sz w:val="28"/>
                <w:szCs w:val="28"/>
                <w:rtl/>
                <w:lang w:val="en-CA" w:bidi="ar-SY"/>
              </w:rPr>
            </w:pPr>
            <w:r w:rsidRPr="00A310E7">
              <w:rPr>
                <w:rFonts w:eastAsiaTheme="minorEastAsia" w:hint="cs"/>
                <w:sz w:val="28"/>
                <w:szCs w:val="28"/>
                <w:rtl/>
                <w:lang w:val="en-CA" w:bidi="ar-SY"/>
              </w:rPr>
              <w:t>آني في حالة المحاليل المائية</w:t>
            </w:r>
          </w:p>
          <w:p w14:paraId="758046FC" w14:textId="77777777" w:rsidR="00997FD3" w:rsidRPr="00A310E7" w:rsidRDefault="00997FD3" w:rsidP="009546CF">
            <w:pPr>
              <w:bidi/>
              <w:jc w:val="both"/>
              <w:rPr>
                <w:rFonts w:eastAsiaTheme="minorEastAsia"/>
                <w:sz w:val="28"/>
                <w:szCs w:val="28"/>
                <w:rtl/>
                <w:lang w:val="en-CA" w:bidi="ar-SY"/>
              </w:rPr>
            </w:pPr>
            <w:r w:rsidRPr="00A310E7">
              <w:rPr>
                <w:rFonts w:eastAsiaTheme="minorEastAsia" w:hint="cs"/>
                <w:sz w:val="28"/>
                <w:szCs w:val="28"/>
                <w:rtl/>
                <w:lang w:val="en-CA" w:bidi="ar-SY"/>
              </w:rPr>
              <w:t>بطيء في حالة الأشكال التخزينية</w:t>
            </w:r>
          </w:p>
        </w:tc>
        <w:tc>
          <w:tcPr>
            <w:tcW w:w="2017" w:type="dxa"/>
          </w:tcPr>
          <w:p w14:paraId="5530235D" w14:textId="77777777" w:rsidR="00997FD3" w:rsidRPr="00A310E7" w:rsidRDefault="00997FD3" w:rsidP="009546CF">
            <w:pPr>
              <w:bidi/>
              <w:jc w:val="both"/>
              <w:rPr>
                <w:rFonts w:eastAsiaTheme="minorEastAsia"/>
                <w:sz w:val="28"/>
                <w:szCs w:val="28"/>
                <w:rtl/>
                <w:lang w:val="en-CA" w:bidi="ar-SY"/>
              </w:rPr>
            </w:pPr>
            <w:r w:rsidRPr="00A310E7">
              <w:rPr>
                <w:rFonts w:eastAsiaTheme="minorEastAsia" w:hint="cs"/>
                <w:sz w:val="28"/>
                <w:szCs w:val="28"/>
                <w:rtl/>
                <w:lang w:val="en-CA" w:bidi="ar-SY"/>
              </w:rPr>
              <w:t xml:space="preserve">يستخدم بشكل شائع </w:t>
            </w:r>
            <w:proofErr w:type="spellStart"/>
            <w:r w:rsidRPr="00A310E7">
              <w:rPr>
                <w:rFonts w:eastAsiaTheme="minorEastAsia" w:hint="cs"/>
                <w:sz w:val="28"/>
                <w:szCs w:val="28"/>
                <w:rtl/>
                <w:lang w:val="en-CA" w:bidi="ar-SY"/>
              </w:rPr>
              <w:t>لاعطاء</w:t>
            </w:r>
            <w:proofErr w:type="spellEnd"/>
            <w:r w:rsidRPr="00A310E7">
              <w:rPr>
                <w:rFonts w:eastAsiaTheme="minorEastAsia" w:hint="cs"/>
                <w:sz w:val="28"/>
                <w:szCs w:val="28"/>
                <w:rtl/>
                <w:lang w:val="en-CA" w:bidi="ar-SY"/>
              </w:rPr>
              <w:t xml:space="preserve"> الأنسولين</w:t>
            </w:r>
          </w:p>
          <w:p w14:paraId="32C97D54" w14:textId="77777777" w:rsidR="00997FD3" w:rsidRPr="00A310E7" w:rsidRDefault="00997FD3" w:rsidP="009546CF">
            <w:pPr>
              <w:bidi/>
              <w:jc w:val="both"/>
              <w:rPr>
                <w:rFonts w:eastAsiaTheme="minorEastAsia"/>
                <w:sz w:val="28"/>
                <w:szCs w:val="28"/>
                <w:rtl/>
                <w:lang w:val="en-CA" w:bidi="ar-SY"/>
              </w:rPr>
            </w:pPr>
          </w:p>
        </w:tc>
        <w:tc>
          <w:tcPr>
            <w:tcW w:w="3055" w:type="dxa"/>
          </w:tcPr>
          <w:p w14:paraId="76D9D17C" w14:textId="77777777" w:rsidR="00997FD3" w:rsidRPr="00A310E7" w:rsidRDefault="00997FD3" w:rsidP="009546CF">
            <w:pPr>
              <w:bidi/>
              <w:jc w:val="both"/>
              <w:rPr>
                <w:rFonts w:eastAsiaTheme="minorEastAsia"/>
                <w:sz w:val="28"/>
                <w:szCs w:val="28"/>
                <w:rtl/>
                <w:lang w:val="en-CA" w:bidi="ar-SY"/>
              </w:rPr>
            </w:pPr>
            <w:r w:rsidRPr="00A310E7">
              <w:rPr>
                <w:rFonts w:eastAsiaTheme="minorEastAsia" w:hint="cs"/>
                <w:sz w:val="28"/>
                <w:szCs w:val="28"/>
                <w:rtl/>
                <w:lang w:val="en-CA" w:bidi="ar-SY"/>
              </w:rPr>
              <w:t>معدل الام</w:t>
            </w:r>
            <w:r>
              <w:rPr>
                <w:rFonts w:eastAsiaTheme="minorEastAsia" w:hint="cs"/>
                <w:sz w:val="28"/>
                <w:szCs w:val="28"/>
                <w:rtl/>
                <w:lang w:val="en-CA" w:bidi="ar-SY"/>
              </w:rPr>
              <w:t>تصاص يعتمد على الجريان الدموي و</w:t>
            </w:r>
            <w:r w:rsidRPr="00A310E7">
              <w:rPr>
                <w:rFonts w:eastAsiaTheme="minorEastAsia" w:hint="cs"/>
                <w:sz w:val="28"/>
                <w:szCs w:val="28"/>
                <w:rtl/>
                <w:lang w:val="en-CA" w:bidi="ar-SY"/>
              </w:rPr>
              <w:t>الحجم المحقون</w:t>
            </w:r>
          </w:p>
        </w:tc>
      </w:tr>
      <w:tr w:rsidR="00997FD3" w:rsidRPr="00A310E7" w14:paraId="69F48CF5" w14:textId="77777777" w:rsidTr="00997FD3">
        <w:trPr>
          <w:gridAfter w:val="3"/>
          <w:wAfter w:w="7245" w:type="dxa"/>
        </w:trPr>
        <w:tc>
          <w:tcPr>
            <w:tcW w:w="1884" w:type="dxa"/>
          </w:tcPr>
          <w:p w14:paraId="335BF5E1" w14:textId="77777777" w:rsidR="00997FD3" w:rsidRPr="00A310E7" w:rsidRDefault="00997FD3" w:rsidP="009546CF">
            <w:pPr>
              <w:bidi/>
              <w:jc w:val="center"/>
              <w:rPr>
                <w:rFonts w:eastAsiaTheme="minorEastAsia"/>
                <w:sz w:val="28"/>
                <w:szCs w:val="28"/>
                <w:rtl/>
                <w:lang w:val="en-CA" w:bidi="ar-SY"/>
              </w:rPr>
            </w:pPr>
            <w:r w:rsidRPr="00A310E7">
              <w:rPr>
                <w:rFonts w:eastAsiaTheme="minorEastAsia" w:hint="cs"/>
                <w:b/>
                <w:bCs/>
                <w:sz w:val="28"/>
                <w:szCs w:val="28"/>
                <w:rtl/>
                <w:lang w:val="en-CA" w:bidi="ar-SY"/>
              </w:rPr>
              <w:t>الطريق الهضمي</w:t>
            </w:r>
          </w:p>
        </w:tc>
      </w:tr>
      <w:tr w:rsidR="00997FD3" w:rsidRPr="00A310E7" w14:paraId="439D4D1D" w14:textId="77777777" w:rsidTr="00997FD3">
        <w:tc>
          <w:tcPr>
            <w:tcW w:w="1884" w:type="dxa"/>
          </w:tcPr>
          <w:p w14:paraId="65D07323" w14:textId="77777777" w:rsidR="00997FD3" w:rsidRPr="00A310E7" w:rsidRDefault="00997FD3" w:rsidP="009546CF">
            <w:pPr>
              <w:bidi/>
              <w:jc w:val="both"/>
              <w:rPr>
                <w:rFonts w:eastAsiaTheme="minorEastAsia"/>
                <w:b/>
                <w:bCs/>
                <w:sz w:val="28"/>
                <w:szCs w:val="28"/>
                <w:rtl/>
                <w:lang w:val="en-CA" w:bidi="ar-SY"/>
              </w:rPr>
            </w:pPr>
            <w:r w:rsidRPr="00A310E7">
              <w:rPr>
                <w:rFonts w:eastAsiaTheme="minorEastAsia" w:hint="cs"/>
                <w:b/>
                <w:bCs/>
                <w:sz w:val="28"/>
                <w:szCs w:val="28"/>
                <w:rtl/>
                <w:lang w:val="en-CA" w:bidi="ar-SY"/>
              </w:rPr>
              <w:t>الطريق تحت اللسان</w:t>
            </w:r>
          </w:p>
        </w:tc>
        <w:tc>
          <w:tcPr>
            <w:tcW w:w="2173" w:type="dxa"/>
          </w:tcPr>
          <w:p w14:paraId="08DDE148" w14:textId="77777777" w:rsidR="00997FD3" w:rsidRPr="00A310E7" w:rsidRDefault="00997FD3" w:rsidP="009546CF">
            <w:pPr>
              <w:bidi/>
              <w:jc w:val="both"/>
              <w:rPr>
                <w:rFonts w:eastAsiaTheme="minorEastAsia"/>
                <w:sz w:val="28"/>
                <w:szCs w:val="28"/>
                <w:rtl/>
                <w:lang w:val="en-CA" w:bidi="ar-SY"/>
              </w:rPr>
            </w:pPr>
            <w:r w:rsidRPr="00A310E7">
              <w:rPr>
                <w:rFonts w:eastAsiaTheme="minorEastAsia" w:hint="cs"/>
                <w:sz w:val="28"/>
                <w:szCs w:val="28"/>
                <w:rtl/>
                <w:lang w:val="en-CA" w:bidi="ar-SY"/>
              </w:rPr>
              <w:t>امتصاص سريع في حال الأدوية المنحلة في الدسم</w:t>
            </w:r>
          </w:p>
        </w:tc>
        <w:tc>
          <w:tcPr>
            <w:tcW w:w="2017" w:type="dxa"/>
          </w:tcPr>
          <w:p w14:paraId="43183949" w14:textId="77777777" w:rsidR="00997FD3" w:rsidRPr="00A310E7" w:rsidRDefault="00997FD3" w:rsidP="009546CF">
            <w:pPr>
              <w:bidi/>
              <w:jc w:val="both"/>
              <w:rPr>
                <w:rFonts w:eastAsiaTheme="minorEastAsia"/>
                <w:sz w:val="28"/>
                <w:szCs w:val="28"/>
                <w:rtl/>
                <w:lang w:val="en-CA" w:bidi="ar-SY"/>
              </w:rPr>
            </w:pPr>
            <w:r w:rsidRPr="00A310E7">
              <w:rPr>
                <w:rFonts w:eastAsiaTheme="minorEastAsia" w:hint="cs"/>
                <w:sz w:val="28"/>
                <w:szCs w:val="28"/>
                <w:rtl/>
                <w:lang w:val="en-CA" w:bidi="ar-SY"/>
              </w:rPr>
              <w:t>يتم تجنب أثار المرور الأول</w:t>
            </w:r>
          </w:p>
        </w:tc>
        <w:tc>
          <w:tcPr>
            <w:tcW w:w="3055" w:type="dxa"/>
          </w:tcPr>
          <w:p w14:paraId="135A6CDB" w14:textId="77777777" w:rsidR="00997FD3" w:rsidRPr="00A310E7" w:rsidRDefault="00997FD3" w:rsidP="009546CF">
            <w:pPr>
              <w:bidi/>
              <w:jc w:val="both"/>
              <w:rPr>
                <w:rFonts w:eastAsiaTheme="minorEastAsia"/>
                <w:sz w:val="28"/>
                <w:szCs w:val="28"/>
                <w:rtl/>
                <w:lang w:val="en-CA" w:bidi="ar-SY"/>
              </w:rPr>
            </w:pPr>
            <w:r w:rsidRPr="00A310E7">
              <w:rPr>
                <w:rFonts w:eastAsiaTheme="minorEastAsia" w:hint="cs"/>
                <w:sz w:val="28"/>
                <w:szCs w:val="28"/>
                <w:rtl/>
                <w:lang w:val="en-CA" w:bidi="ar-SY"/>
              </w:rPr>
              <w:t>بعض الادوية قد لا يتم امتصاصها</w:t>
            </w:r>
          </w:p>
          <w:p w14:paraId="0F0EBE0A" w14:textId="77777777" w:rsidR="00997FD3" w:rsidRPr="00A310E7" w:rsidRDefault="00997FD3" w:rsidP="009546CF">
            <w:pPr>
              <w:bidi/>
              <w:jc w:val="both"/>
              <w:rPr>
                <w:rFonts w:eastAsiaTheme="minorEastAsia"/>
                <w:sz w:val="28"/>
                <w:szCs w:val="28"/>
                <w:rtl/>
                <w:lang w:val="en-CA" w:bidi="ar-SY"/>
              </w:rPr>
            </w:pPr>
            <w:r>
              <w:rPr>
                <w:rFonts w:eastAsiaTheme="minorEastAsia" w:hint="cs"/>
                <w:sz w:val="28"/>
                <w:szCs w:val="28"/>
                <w:rtl/>
                <w:lang w:val="en-CA" w:bidi="ar-SY"/>
              </w:rPr>
              <w:t>لا يمكن استخدامها لكل الأدوية و</w:t>
            </w:r>
            <w:r w:rsidRPr="00A310E7">
              <w:rPr>
                <w:rFonts w:eastAsiaTheme="minorEastAsia" w:hint="cs"/>
                <w:sz w:val="28"/>
                <w:szCs w:val="28"/>
                <w:rtl/>
                <w:lang w:val="en-CA" w:bidi="ar-SY"/>
              </w:rPr>
              <w:t>لا في حال الجرعات العالية</w:t>
            </w:r>
          </w:p>
        </w:tc>
      </w:tr>
      <w:tr w:rsidR="00997FD3" w:rsidRPr="00A310E7" w14:paraId="5B8A2BF2" w14:textId="77777777" w:rsidTr="00997FD3">
        <w:tc>
          <w:tcPr>
            <w:tcW w:w="1884" w:type="dxa"/>
          </w:tcPr>
          <w:p w14:paraId="04A43651" w14:textId="77777777" w:rsidR="00997FD3" w:rsidRPr="00A310E7" w:rsidRDefault="00997FD3" w:rsidP="009546CF">
            <w:pPr>
              <w:bidi/>
              <w:jc w:val="both"/>
              <w:rPr>
                <w:rFonts w:eastAsiaTheme="minorEastAsia"/>
                <w:b/>
                <w:bCs/>
                <w:sz w:val="28"/>
                <w:szCs w:val="28"/>
                <w:rtl/>
                <w:lang w:val="en-CA" w:bidi="ar-SY"/>
              </w:rPr>
            </w:pPr>
            <w:r w:rsidRPr="00A310E7">
              <w:rPr>
                <w:rFonts w:eastAsiaTheme="minorEastAsia" w:hint="cs"/>
                <w:b/>
                <w:bCs/>
                <w:sz w:val="28"/>
                <w:szCs w:val="28"/>
                <w:rtl/>
                <w:lang w:val="en-CA" w:bidi="ar-SY"/>
              </w:rPr>
              <w:t>الطريق الفموي</w:t>
            </w:r>
          </w:p>
        </w:tc>
        <w:tc>
          <w:tcPr>
            <w:tcW w:w="2173" w:type="dxa"/>
          </w:tcPr>
          <w:p w14:paraId="2AC480AB" w14:textId="77777777" w:rsidR="00997FD3" w:rsidRPr="00A310E7" w:rsidRDefault="00997FD3" w:rsidP="009546CF">
            <w:pPr>
              <w:bidi/>
              <w:jc w:val="both"/>
              <w:rPr>
                <w:rFonts w:eastAsiaTheme="minorEastAsia"/>
                <w:sz w:val="28"/>
                <w:szCs w:val="28"/>
                <w:rtl/>
                <w:lang w:val="en-CA" w:bidi="ar-SY"/>
              </w:rPr>
            </w:pPr>
            <w:r>
              <w:rPr>
                <w:rFonts w:eastAsiaTheme="minorEastAsia" w:hint="cs"/>
                <w:sz w:val="28"/>
                <w:szCs w:val="28"/>
                <w:rtl/>
                <w:lang w:val="en-CA" w:bidi="ar-SY"/>
              </w:rPr>
              <w:t>الامتصاص متنوع</w:t>
            </w:r>
            <w:r w:rsidRPr="00A310E7">
              <w:rPr>
                <w:rFonts w:eastAsiaTheme="minorEastAsia" w:hint="cs"/>
                <w:sz w:val="28"/>
                <w:szCs w:val="28"/>
                <w:rtl/>
                <w:lang w:val="en-CA" w:bidi="ar-SY"/>
              </w:rPr>
              <w:t>. معدل الامتصاص أبطأ منه في حال الحقن الوريدي أو العضلي</w:t>
            </w:r>
          </w:p>
        </w:tc>
        <w:tc>
          <w:tcPr>
            <w:tcW w:w="2017" w:type="dxa"/>
          </w:tcPr>
          <w:p w14:paraId="4F88DF49" w14:textId="77777777" w:rsidR="00997FD3" w:rsidRPr="00A310E7" w:rsidRDefault="00997FD3" w:rsidP="009546CF">
            <w:pPr>
              <w:bidi/>
              <w:jc w:val="both"/>
              <w:rPr>
                <w:rFonts w:eastAsiaTheme="minorEastAsia"/>
                <w:sz w:val="28"/>
                <w:szCs w:val="28"/>
                <w:rtl/>
                <w:lang w:val="en-CA" w:bidi="ar-SY"/>
              </w:rPr>
            </w:pPr>
            <w:r w:rsidRPr="00A310E7">
              <w:rPr>
                <w:rFonts w:eastAsiaTheme="minorEastAsia" w:hint="cs"/>
                <w:sz w:val="28"/>
                <w:szCs w:val="28"/>
                <w:rtl/>
                <w:lang w:val="en-CA" w:bidi="ar-SY"/>
              </w:rPr>
              <w:t xml:space="preserve">الطريق الأسهل و الأكثر أماناً </w:t>
            </w:r>
            <w:proofErr w:type="spellStart"/>
            <w:r w:rsidRPr="00A310E7">
              <w:rPr>
                <w:rFonts w:eastAsiaTheme="minorEastAsia" w:hint="cs"/>
                <w:sz w:val="28"/>
                <w:szCs w:val="28"/>
                <w:rtl/>
                <w:lang w:val="en-CA" w:bidi="ar-SY"/>
              </w:rPr>
              <w:t>لاعطاء</w:t>
            </w:r>
            <w:proofErr w:type="spellEnd"/>
            <w:r w:rsidRPr="00A310E7">
              <w:rPr>
                <w:rFonts w:eastAsiaTheme="minorEastAsia" w:hint="cs"/>
                <w:sz w:val="28"/>
                <w:szCs w:val="28"/>
                <w:rtl/>
                <w:lang w:val="en-CA" w:bidi="ar-SY"/>
              </w:rPr>
              <w:t xml:space="preserve"> الأدوية</w:t>
            </w:r>
          </w:p>
        </w:tc>
        <w:tc>
          <w:tcPr>
            <w:tcW w:w="3055" w:type="dxa"/>
          </w:tcPr>
          <w:p w14:paraId="50EAD214" w14:textId="77777777" w:rsidR="00997FD3" w:rsidRPr="00A310E7" w:rsidRDefault="00997FD3" w:rsidP="009546CF">
            <w:pPr>
              <w:bidi/>
              <w:jc w:val="both"/>
              <w:rPr>
                <w:rFonts w:eastAsiaTheme="minorEastAsia"/>
                <w:sz w:val="28"/>
                <w:szCs w:val="28"/>
                <w:rtl/>
                <w:lang w:val="en-CA" w:bidi="ar-SY"/>
              </w:rPr>
            </w:pPr>
            <w:r>
              <w:rPr>
                <w:rFonts w:eastAsiaTheme="minorEastAsia" w:hint="cs"/>
                <w:sz w:val="28"/>
                <w:szCs w:val="28"/>
                <w:rtl/>
                <w:lang w:val="en-CA" w:bidi="ar-SY"/>
              </w:rPr>
              <w:t>بعض الأدوية لها امتصاص شاذ</w:t>
            </w:r>
            <w:r w:rsidRPr="00A310E7">
              <w:rPr>
                <w:rFonts w:eastAsiaTheme="minorEastAsia" w:hint="cs"/>
                <w:sz w:val="28"/>
                <w:szCs w:val="28"/>
                <w:rtl/>
                <w:lang w:val="en-CA" w:bidi="ar-SY"/>
              </w:rPr>
              <w:t xml:space="preserve"> قد تكون غير ثابتة في الجهاز الهضمي أو قد يتم استقلابها في الكبد قبل أن تمر إلى الدوران </w:t>
            </w:r>
            <w:proofErr w:type="spellStart"/>
            <w:r w:rsidRPr="00A310E7">
              <w:rPr>
                <w:rFonts w:eastAsiaTheme="minorEastAsia" w:hint="cs"/>
                <w:sz w:val="28"/>
                <w:szCs w:val="28"/>
                <w:rtl/>
                <w:lang w:val="en-CA" w:bidi="ar-SY"/>
              </w:rPr>
              <w:t>الجهازي</w:t>
            </w:r>
            <w:proofErr w:type="spellEnd"/>
          </w:p>
        </w:tc>
      </w:tr>
      <w:tr w:rsidR="00997FD3" w:rsidRPr="00A310E7" w14:paraId="41BE8C8C" w14:textId="77777777" w:rsidTr="00997FD3">
        <w:tc>
          <w:tcPr>
            <w:tcW w:w="1884" w:type="dxa"/>
          </w:tcPr>
          <w:p w14:paraId="5EC4C538" w14:textId="77777777" w:rsidR="00997FD3" w:rsidRPr="00A310E7" w:rsidRDefault="00997FD3" w:rsidP="009546CF">
            <w:pPr>
              <w:bidi/>
              <w:jc w:val="both"/>
              <w:rPr>
                <w:rFonts w:eastAsiaTheme="minorEastAsia"/>
                <w:b/>
                <w:bCs/>
                <w:sz w:val="28"/>
                <w:szCs w:val="28"/>
                <w:rtl/>
                <w:lang w:val="en-CA" w:bidi="ar-SY"/>
              </w:rPr>
            </w:pPr>
            <w:r w:rsidRPr="00A310E7">
              <w:rPr>
                <w:rFonts w:eastAsiaTheme="minorEastAsia" w:hint="cs"/>
                <w:b/>
                <w:bCs/>
                <w:sz w:val="28"/>
                <w:szCs w:val="28"/>
                <w:rtl/>
                <w:lang w:val="en-CA" w:bidi="ar-SY"/>
              </w:rPr>
              <w:lastRenderedPageBreak/>
              <w:t>الطريق الشرجي</w:t>
            </w:r>
          </w:p>
        </w:tc>
        <w:tc>
          <w:tcPr>
            <w:tcW w:w="2173" w:type="dxa"/>
          </w:tcPr>
          <w:p w14:paraId="3DCEDB2C" w14:textId="77777777" w:rsidR="00997FD3" w:rsidRPr="00A310E7" w:rsidRDefault="00997FD3" w:rsidP="009546CF">
            <w:pPr>
              <w:bidi/>
              <w:jc w:val="both"/>
              <w:rPr>
                <w:rFonts w:eastAsiaTheme="minorEastAsia"/>
                <w:sz w:val="28"/>
                <w:szCs w:val="28"/>
                <w:rtl/>
                <w:lang w:val="en-CA" w:bidi="ar-SY"/>
              </w:rPr>
            </w:pPr>
            <w:r w:rsidRPr="00A310E7">
              <w:rPr>
                <w:rFonts w:eastAsiaTheme="minorEastAsia" w:hint="cs"/>
                <w:sz w:val="28"/>
                <w:szCs w:val="28"/>
                <w:rtl/>
                <w:lang w:val="en-CA" w:bidi="ar-SY"/>
              </w:rPr>
              <w:t>الامتصاص من التحاميل يكون متنوعاً، الامتصاص من الحقن الشرجية يكون أكثر فعالية</w:t>
            </w:r>
          </w:p>
        </w:tc>
        <w:tc>
          <w:tcPr>
            <w:tcW w:w="2017" w:type="dxa"/>
          </w:tcPr>
          <w:p w14:paraId="43BAFB0E" w14:textId="77777777" w:rsidR="00997FD3" w:rsidRPr="00A310E7" w:rsidRDefault="00997FD3" w:rsidP="009546CF">
            <w:pPr>
              <w:bidi/>
              <w:jc w:val="both"/>
              <w:rPr>
                <w:rFonts w:eastAsiaTheme="minorEastAsia"/>
                <w:sz w:val="28"/>
                <w:szCs w:val="28"/>
                <w:rtl/>
                <w:lang w:val="en-CA" w:bidi="ar-SY"/>
              </w:rPr>
            </w:pPr>
            <w:r w:rsidRPr="00A310E7">
              <w:rPr>
                <w:rFonts w:eastAsiaTheme="minorEastAsia" w:hint="cs"/>
                <w:sz w:val="28"/>
                <w:szCs w:val="28"/>
                <w:rtl/>
                <w:lang w:val="en-CA" w:bidi="ar-SY"/>
              </w:rPr>
              <w:t>نافع جداً في حال المرضى الذين لا يستطيعون البلع</w:t>
            </w:r>
          </w:p>
          <w:p w14:paraId="773E1A47" w14:textId="77777777" w:rsidR="00997FD3" w:rsidRPr="00A310E7" w:rsidRDefault="00997FD3" w:rsidP="009546CF">
            <w:pPr>
              <w:bidi/>
              <w:jc w:val="both"/>
              <w:rPr>
                <w:rFonts w:eastAsiaTheme="minorEastAsia"/>
                <w:sz w:val="28"/>
                <w:szCs w:val="28"/>
                <w:rtl/>
                <w:lang w:val="en-CA" w:bidi="ar-SY"/>
              </w:rPr>
            </w:pPr>
            <w:r>
              <w:rPr>
                <w:rFonts w:eastAsiaTheme="minorEastAsia" w:hint="cs"/>
                <w:sz w:val="28"/>
                <w:szCs w:val="28"/>
                <w:rtl/>
                <w:lang w:val="en-CA" w:bidi="ar-SY"/>
              </w:rPr>
              <w:t>يستخدم لتطبيقات موضعية و</w:t>
            </w:r>
            <w:r w:rsidRPr="00A310E7">
              <w:rPr>
                <w:rFonts w:eastAsiaTheme="minorEastAsia" w:hint="cs"/>
                <w:sz w:val="28"/>
                <w:szCs w:val="28"/>
                <w:rtl/>
                <w:lang w:val="en-CA" w:bidi="ar-SY"/>
              </w:rPr>
              <w:t>جهازية</w:t>
            </w:r>
          </w:p>
        </w:tc>
        <w:tc>
          <w:tcPr>
            <w:tcW w:w="3055" w:type="dxa"/>
          </w:tcPr>
          <w:p w14:paraId="24831FF6" w14:textId="77777777" w:rsidR="00997FD3" w:rsidRPr="00A310E7" w:rsidRDefault="00997FD3" w:rsidP="009546CF">
            <w:pPr>
              <w:bidi/>
              <w:jc w:val="both"/>
              <w:rPr>
                <w:rFonts w:eastAsiaTheme="minorEastAsia"/>
                <w:sz w:val="28"/>
                <w:szCs w:val="28"/>
                <w:rtl/>
                <w:lang w:val="en-CA" w:bidi="ar-SY"/>
              </w:rPr>
            </w:pPr>
            <w:r w:rsidRPr="00A310E7">
              <w:rPr>
                <w:rFonts w:eastAsiaTheme="minorEastAsia" w:hint="cs"/>
                <w:sz w:val="28"/>
                <w:szCs w:val="28"/>
                <w:rtl/>
                <w:lang w:val="en-CA" w:bidi="ar-SY"/>
              </w:rPr>
              <w:t>قد يكون الامتصاص شاذاً</w:t>
            </w:r>
          </w:p>
          <w:p w14:paraId="556DF81B" w14:textId="77777777" w:rsidR="00997FD3" w:rsidRPr="00A310E7" w:rsidRDefault="00997FD3" w:rsidP="009546CF">
            <w:pPr>
              <w:bidi/>
              <w:jc w:val="both"/>
              <w:rPr>
                <w:rFonts w:eastAsiaTheme="minorEastAsia"/>
                <w:sz w:val="28"/>
                <w:szCs w:val="28"/>
                <w:rtl/>
                <w:lang w:val="en-CA" w:bidi="ar-SY"/>
              </w:rPr>
            </w:pPr>
            <w:r w:rsidRPr="00A310E7">
              <w:rPr>
                <w:rFonts w:eastAsiaTheme="minorEastAsia" w:hint="cs"/>
                <w:sz w:val="28"/>
                <w:szCs w:val="28"/>
                <w:rtl/>
                <w:lang w:val="en-CA" w:bidi="ar-SY"/>
              </w:rPr>
              <w:t>التحاميل قد تهاجر إلى عدة مواضع</w:t>
            </w:r>
          </w:p>
          <w:p w14:paraId="76D4188B" w14:textId="77777777" w:rsidR="00997FD3" w:rsidRPr="00A310E7" w:rsidRDefault="00997FD3" w:rsidP="009546CF">
            <w:pPr>
              <w:bidi/>
              <w:jc w:val="both"/>
              <w:rPr>
                <w:rFonts w:eastAsiaTheme="minorEastAsia"/>
                <w:sz w:val="28"/>
                <w:szCs w:val="28"/>
                <w:rtl/>
                <w:lang w:val="en-CA" w:bidi="ar-SY"/>
              </w:rPr>
            </w:pPr>
            <w:r w:rsidRPr="00A310E7">
              <w:rPr>
                <w:rFonts w:eastAsiaTheme="minorEastAsia" w:hint="cs"/>
                <w:sz w:val="28"/>
                <w:szCs w:val="28"/>
                <w:rtl/>
                <w:lang w:val="en-CA" w:bidi="ar-SY"/>
              </w:rPr>
              <w:t>قد تكون مزعجة لبعض المرضى</w:t>
            </w:r>
          </w:p>
        </w:tc>
      </w:tr>
      <w:tr w:rsidR="00997FD3" w:rsidRPr="00A310E7" w14:paraId="3E543882" w14:textId="77777777" w:rsidTr="00997FD3">
        <w:trPr>
          <w:gridAfter w:val="3"/>
          <w:wAfter w:w="7245" w:type="dxa"/>
        </w:trPr>
        <w:tc>
          <w:tcPr>
            <w:tcW w:w="1884" w:type="dxa"/>
          </w:tcPr>
          <w:p w14:paraId="4622C108" w14:textId="77777777" w:rsidR="00997FD3" w:rsidRPr="00A310E7" w:rsidRDefault="00997FD3" w:rsidP="009546CF">
            <w:pPr>
              <w:bidi/>
              <w:jc w:val="center"/>
              <w:rPr>
                <w:rFonts w:eastAsiaTheme="minorEastAsia"/>
                <w:sz w:val="28"/>
                <w:szCs w:val="28"/>
                <w:rtl/>
                <w:lang w:val="en-CA" w:bidi="ar-SY"/>
              </w:rPr>
            </w:pPr>
            <w:r w:rsidRPr="00A310E7">
              <w:rPr>
                <w:rFonts w:eastAsiaTheme="minorEastAsia" w:hint="cs"/>
                <w:b/>
                <w:bCs/>
                <w:sz w:val="28"/>
                <w:szCs w:val="28"/>
                <w:rtl/>
                <w:lang w:val="en-CA" w:bidi="ar-SY"/>
              </w:rPr>
              <w:t>الطرق الأخرى</w:t>
            </w:r>
          </w:p>
        </w:tc>
      </w:tr>
      <w:tr w:rsidR="00997FD3" w:rsidRPr="00A310E7" w14:paraId="412C32B0" w14:textId="77777777" w:rsidTr="00997FD3">
        <w:tc>
          <w:tcPr>
            <w:tcW w:w="1884" w:type="dxa"/>
          </w:tcPr>
          <w:p w14:paraId="40089C95" w14:textId="77777777" w:rsidR="00997FD3" w:rsidRPr="00A310E7" w:rsidRDefault="00997FD3" w:rsidP="009546CF">
            <w:pPr>
              <w:bidi/>
              <w:jc w:val="both"/>
              <w:rPr>
                <w:rFonts w:eastAsiaTheme="minorEastAsia"/>
                <w:b/>
                <w:bCs/>
                <w:sz w:val="28"/>
                <w:szCs w:val="28"/>
                <w:rtl/>
                <w:lang w:val="en-CA" w:bidi="ar-SY"/>
              </w:rPr>
            </w:pPr>
            <w:r w:rsidRPr="00A310E7">
              <w:rPr>
                <w:rFonts w:eastAsiaTheme="minorEastAsia" w:hint="cs"/>
                <w:b/>
                <w:bCs/>
                <w:sz w:val="28"/>
                <w:szCs w:val="28"/>
                <w:rtl/>
                <w:lang w:val="en-CA" w:bidi="ar-SY"/>
              </w:rPr>
              <w:t>الطريق الجلدي</w:t>
            </w:r>
          </w:p>
        </w:tc>
        <w:tc>
          <w:tcPr>
            <w:tcW w:w="2173" w:type="dxa"/>
          </w:tcPr>
          <w:p w14:paraId="256BD34D" w14:textId="77777777" w:rsidR="00997FD3" w:rsidRPr="00A310E7" w:rsidRDefault="00997FD3" w:rsidP="009546CF">
            <w:pPr>
              <w:bidi/>
              <w:jc w:val="both"/>
              <w:rPr>
                <w:rFonts w:eastAsiaTheme="minorEastAsia"/>
                <w:sz w:val="28"/>
                <w:szCs w:val="28"/>
                <w:rtl/>
                <w:lang w:val="en-CA" w:bidi="ar-SY"/>
              </w:rPr>
            </w:pPr>
            <w:r>
              <w:rPr>
                <w:rFonts w:eastAsiaTheme="minorEastAsia" w:hint="cs"/>
                <w:sz w:val="28"/>
                <w:szCs w:val="28"/>
                <w:rtl/>
                <w:lang w:val="en-CA" w:bidi="ar-SY"/>
              </w:rPr>
              <w:t>امتصاص بطيء</w:t>
            </w:r>
            <w:r w:rsidRPr="00A310E7">
              <w:rPr>
                <w:rFonts w:eastAsiaTheme="minorEastAsia" w:hint="cs"/>
                <w:sz w:val="28"/>
                <w:szCs w:val="28"/>
                <w:rtl/>
                <w:lang w:val="en-CA" w:bidi="ar-SY"/>
              </w:rPr>
              <w:t xml:space="preserve"> والمعدل قد يتنوع</w:t>
            </w:r>
          </w:p>
          <w:p w14:paraId="3495FC47" w14:textId="77777777" w:rsidR="00997FD3" w:rsidRPr="00A310E7" w:rsidRDefault="00997FD3" w:rsidP="009546CF">
            <w:pPr>
              <w:bidi/>
              <w:jc w:val="both"/>
              <w:rPr>
                <w:rFonts w:eastAsiaTheme="minorEastAsia"/>
                <w:sz w:val="28"/>
                <w:szCs w:val="28"/>
                <w:rtl/>
                <w:lang w:val="en-CA" w:bidi="ar-SY"/>
              </w:rPr>
            </w:pPr>
            <w:r w:rsidRPr="00A310E7">
              <w:rPr>
                <w:rFonts w:eastAsiaTheme="minorEastAsia" w:hint="cs"/>
                <w:sz w:val="28"/>
                <w:szCs w:val="28"/>
                <w:rtl/>
                <w:lang w:val="en-CA" w:bidi="ar-SY"/>
              </w:rPr>
              <w:t xml:space="preserve">زيادة الامتصاص بتطبيق </w:t>
            </w:r>
            <w:r w:rsidRPr="00A310E7">
              <w:rPr>
                <w:rFonts w:eastAsiaTheme="minorEastAsia" w:hint="cs"/>
                <w:sz w:val="28"/>
                <w:szCs w:val="28"/>
                <w:rtl/>
                <w:lang w:bidi="ar-SY"/>
              </w:rPr>
              <w:t>كمادات كتيمة</w:t>
            </w:r>
          </w:p>
        </w:tc>
        <w:tc>
          <w:tcPr>
            <w:tcW w:w="2017" w:type="dxa"/>
          </w:tcPr>
          <w:p w14:paraId="78FBF852" w14:textId="77777777" w:rsidR="00997FD3" w:rsidRPr="00A310E7" w:rsidRDefault="00997FD3" w:rsidP="009546CF">
            <w:pPr>
              <w:bidi/>
              <w:jc w:val="both"/>
              <w:rPr>
                <w:rFonts w:eastAsiaTheme="minorEastAsia"/>
                <w:sz w:val="28"/>
                <w:szCs w:val="28"/>
                <w:rtl/>
                <w:lang w:val="en-CA" w:bidi="ar-SY"/>
              </w:rPr>
            </w:pPr>
            <w:r>
              <w:rPr>
                <w:rFonts w:eastAsiaTheme="minorEastAsia" w:hint="cs"/>
                <w:sz w:val="28"/>
                <w:szCs w:val="28"/>
                <w:rtl/>
                <w:lang w:bidi="ar-SY"/>
              </w:rPr>
              <w:t>الانظمة الجلدية (</w:t>
            </w:r>
            <w:proofErr w:type="spellStart"/>
            <w:r w:rsidRPr="00A310E7">
              <w:rPr>
                <w:rFonts w:eastAsiaTheme="minorEastAsia" w:hint="cs"/>
                <w:sz w:val="28"/>
                <w:szCs w:val="28"/>
                <w:rtl/>
                <w:lang w:bidi="ar-SY"/>
              </w:rPr>
              <w:t>لصاقة</w:t>
            </w:r>
            <w:proofErr w:type="spellEnd"/>
            <w:r w:rsidRPr="00A310E7">
              <w:rPr>
                <w:rFonts w:eastAsiaTheme="minorEastAsia" w:hint="cs"/>
                <w:sz w:val="28"/>
                <w:szCs w:val="28"/>
                <w:rtl/>
                <w:lang w:bidi="ar-SY"/>
              </w:rPr>
              <w:t xml:space="preserve">) </w:t>
            </w:r>
            <w:r w:rsidRPr="00A310E7">
              <w:rPr>
                <w:rFonts w:eastAsiaTheme="minorEastAsia" w:hint="cs"/>
                <w:sz w:val="28"/>
                <w:szCs w:val="28"/>
                <w:rtl/>
                <w:lang w:val="en-CA" w:bidi="ar-SY"/>
              </w:rPr>
              <w:t>سهّل الاستخدام</w:t>
            </w:r>
          </w:p>
          <w:p w14:paraId="75725B65" w14:textId="77777777" w:rsidR="00997FD3" w:rsidRPr="00A310E7" w:rsidRDefault="00997FD3" w:rsidP="009546CF">
            <w:pPr>
              <w:bidi/>
              <w:jc w:val="both"/>
              <w:rPr>
                <w:rFonts w:eastAsiaTheme="minorEastAsia"/>
                <w:sz w:val="28"/>
                <w:szCs w:val="28"/>
                <w:rtl/>
                <w:lang w:val="en-CA" w:bidi="ar-SY"/>
              </w:rPr>
            </w:pPr>
            <w:r w:rsidRPr="00A310E7">
              <w:rPr>
                <w:rFonts w:eastAsiaTheme="minorEastAsia" w:hint="cs"/>
                <w:sz w:val="28"/>
                <w:szCs w:val="28"/>
                <w:rtl/>
                <w:lang w:val="en-CA" w:bidi="ar-SY"/>
              </w:rPr>
              <w:t xml:space="preserve">يستخدم للأدوية </w:t>
            </w:r>
            <w:r>
              <w:rPr>
                <w:rFonts w:eastAsiaTheme="minorEastAsia" w:hint="cs"/>
                <w:sz w:val="28"/>
                <w:szCs w:val="28"/>
                <w:rtl/>
                <w:lang w:val="en-CA" w:bidi="ar-SY"/>
              </w:rPr>
              <w:t>المنحلة في الدسم بجرعات صغيرة و</w:t>
            </w:r>
            <w:r w:rsidRPr="00A310E7">
              <w:rPr>
                <w:rFonts w:eastAsiaTheme="minorEastAsia" w:hint="cs"/>
                <w:sz w:val="28"/>
                <w:szCs w:val="28"/>
                <w:rtl/>
                <w:lang w:val="en-CA" w:bidi="ar-SY"/>
              </w:rPr>
              <w:t>بوزن جزيئي صغير</w:t>
            </w:r>
          </w:p>
        </w:tc>
        <w:tc>
          <w:tcPr>
            <w:tcW w:w="3055" w:type="dxa"/>
          </w:tcPr>
          <w:p w14:paraId="3F292A67" w14:textId="77777777" w:rsidR="00997FD3" w:rsidRPr="00A310E7" w:rsidRDefault="00997FD3" w:rsidP="009546CF">
            <w:pPr>
              <w:bidi/>
              <w:jc w:val="both"/>
              <w:rPr>
                <w:rFonts w:eastAsiaTheme="minorEastAsia"/>
                <w:sz w:val="28"/>
                <w:szCs w:val="28"/>
                <w:rtl/>
                <w:lang w:val="en-CA" w:bidi="ar-SY"/>
              </w:rPr>
            </w:pPr>
            <w:r w:rsidRPr="00A310E7">
              <w:rPr>
                <w:rFonts w:eastAsiaTheme="minorEastAsia" w:hint="cs"/>
                <w:sz w:val="28"/>
                <w:szCs w:val="28"/>
                <w:rtl/>
                <w:lang w:val="en-CA" w:bidi="ar-SY"/>
              </w:rPr>
              <w:t xml:space="preserve">بعض حالات التحسس مع </w:t>
            </w:r>
            <w:proofErr w:type="spellStart"/>
            <w:r w:rsidRPr="00A310E7">
              <w:rPr>
                <w:rFonts w:eastAsiaTheme="minorEastAsia" w:hint="cs"/>
                <w:sz w:val="28"/>
                <w:szCs w:val="28"/>
                <w:rtl/>
                <w:lang w:val="en-CA" w:bidi="ar-SY"/>
              </w:rPr>
              <w:t>اللصاقات</w:t>
            </w:r>
            <w:proofErr w:type="spellEnd"/>
          </w:p>
          <w:p w14:paraId="294C7CDF" w14:textId="77777777" w:rsidR="00997FD3" w:rsidRPr="00A310E7" w:rsidRDefault="00997FD3" w:rsidP="009546CF">
            <w:pPr>
              <w:bidi/>
              <w:jc w:val="both"/>
              <w:rPr>
                <w:rFonts w:eastAsiaTheme="minorEastAsia"/>
                <w:sz w:val="28"/>
                <w:szCs w:val="28"/>
                <w:rtl/>
                <w:lang w:val="en-CA" w:bidi="ar-SY"/>
              </w:rPr>
            </w:pPr>
            <w:r w:rsidRPr="00A310E7">
              <w:rPr>
                <w:rFonts w:eastAsiaTheme="minorEastAsia" w:hint="cs"/>
                <w:sz w:val="28"/>
                <w:szCs w:val="28"/>
                <w:rtl/>
                <w:lang w:val="en-CA" w:bidi="ar-SY"/>
              </w:rPr>
              <w:t>نفوذية الجلد تتنوع حسب الموضع، الموقع التشريحي، العمر والجنس</w:t>
            </w:r>
          </w:p>
          <w:p w14:paraId="765F4D7A" w14:textId="77777777" w:rsidR="00997FD3" w:rsidRPr="00A310E7" w:rsidRDefault="00997FD3" w:rsidP="009546CF">
            <w:pPr>
              <w:bidi/>
              <w:jc w:val="both"/>
              <w:rPr>
                <w:rFonts w:eastAsiaTheme="minorEastAsia"/>
                <w:sz w:val="28"/>
                <w:szCs w:val="28"/>
                <w:rtl/>
                <w:lang w:val="en-CA" w:bidi="ar-SY"/>
              </w:rPr>
            </w:pPr>
            <w:r w:rsidRPr="00A310E7">
              <w:rPr>
                <w:rFonts w:eastAsiaTheme="minorEastAsia" w:hint="cs"/>
                <w:sz w:val="28"/>
                <w:szCs w:val="28"/>
                <w:rtl/>
                <w:lang w:val="en-CA" w:bidi="ar-SY"/>
              </w:rPr>
              <w:t>نوع أساس الكريم أو المرهم قد يؤثر على تحرر وامتصاص الدواء</w:t>
            </w:r>
          </w:p>
        </w:tc>
      </w:tr>
      <w:tr w:rsidR="00997FD3" w:rsidRPr="00A310E7" w14:paraId="36F4FAA7" w14:textId="77777777" w:rsidTr="00997FD3">
        <w:tc>
          <w:tcPr>
            <w:tcW w:w="1884" w:type="dxa"/>
          </w:tcPr>
          <w:p w14:paraId="57A15D08" w14:textId="77777777" w:rsidR="00997FD3" w:rsidRPr="00A310E7" w:rsidRDefault="00997FD3" w:rsidP="009546CF">
            <w:pPr>
              <w:bidi/>
              <w:jc w:val="both"/>
              <w:rPr>
                <w:rFonts w:eastAsiaTheme="minorEastAsia"/>
                <w:b/>
                <w:bCs/>
                <w:sz w:val="28"/>
                <w:szCs w:val="28"/>
                <w:rtl/>
                <w:lang w:val="en-CA" w:bidi="ar-SY"/>
              </w:rPr>
            </w:pPr>
            <w:bookmarkStart w:id="0" w:name="_GoBack"/>
            <w:bookmarkEnd w:id="0"/>
            <w:r w:rsidRPr="00A310E7">
              <w:rPr>
                <w:rFonts w:eastAsiaTheme="minorEastAsia" w:hint="cs"/>
                <w:b/>
                <w:bCs/>
                <w:sz w:val="28"/>
                <w:szCs w:val="28"/>
                <w:rtl/>
                <w:lang w:val="en-CA" w:bidi="ar-SY"/>
              </w:rPr>
              <w:t>الاستنشاق</w:t>
            </w:r>
          </w:p>
        </w:tc>
        <w:tc>
          <w:tcPr>
            <w:tcW w:w="2173" w:type="dxa"/>
          </w:tcPr>
          <w:p w14:paraId="647AE69A" w14:textId="77777777" w:rsidR="00997FD3" w:rsidRPr="00A310E7" w:rsidRDefault="00997FD3" w:rsidP="009546CF">
            <w:pPr>
              <w:bidi/>
              <w:jc w:val="both"/>
              <w:rPr>
                <w:rFonts w:eastAsiaTheme="minorEastAsia"/>
                <w:sz w:val="28"/>
                <w:szCs w:val="28"/>
                <w:rtl/>
                <w:lang w:val="en-CA" w:bidi="ar-SY"/>
              </w:rPr>
            </w:pPr>
            <w:r w:rsidRPr="00A310E7">
              <w:rPr>
                <w:rFonts w:eastAsiaTheme="minorEastAsia" w:hint="cs"/>
                <w:sz w:val="28"/>
                <w:szCs w:val="28"/>
                <w:rtl/>
                <w:lang w:val="en-CA" w:bidi="ar-SY"/>
              </w:rPr>
              <w:t>امتصاص سريع</w:t>
            </w:r>
          </w:p>
          <w:p w14:paraId="59ED94F5" w14:textId="77777777" w:rsidR="00997FD3" w:rsidRPr="00A310E7" w:rsidRDefault="00997FD3" w:rsidP="009546CF">
            <w:pPr>
              <w:bidi/>
              <w:jc w:val="both"/>
              <w:rPr>
                <w:rFonts w:eastAsiaTheme="minorEastAsia"/>
                <w:sz w:val="28"/>
                <w:szCs w:val="28"/>
                <w:rtl/>
                <w:lang w:val="en-CA" w:bidi="ar-SY"/>
              </w:rPr>
            </w:pPr>
            <w:r w:rsidRPr="00A310E7">
              <w:rPr>
                <w:rFonts w:eastAsiaTheme="minorEastAsia" w:hint="cs"/>
                <w:sz w:val="28"/>
                <w:szCs w:val="28"/>
                <w:rtl/>
                <w:lang w:val="en-CA" w:bidi="ar-SY"/>
              </w:rPr>
              <w:t>الجرعة الكلية الممتصة متنوعة جداً</w:t>
            </w:r>
          </w:p>
        </w:tc>
        <w:tc>
          <w:tcPr>
            <w:tcW w:w="2017" w:type="dxa"/>
          </w:tcPr>
          <w:p w14:paraId="0A78743E" w14:textId="77777777" w:rsidR="00997FD3" w:rsidRPr="00A310E7" w:rsidRDefault="00997FD3" w:rsidP="009546CF">
            <w:pPr>
              <w:bidi/>
              <w:jc w:val="both"/>
              <w:rPr>
                <w:rFonts w:eastAsiaTheme="minorEastAsia"/>
                <w:sz w:val="28"/>
                <w:szCs w:val="28"/>
                <w:rtl/>
                <w:lang w:val="en-CA" w:bidi="ar-SY"/>
              </w:rPr>
            </w:pPr>
            <w:r>
              <w:rPr>
                <w:rFonts w:eastAsiaTheme="minorEastAsia" w:hint="cs"/>
                <w:sz w:val="28"/>
                <w:szCs w:val="28"/>
                <w:rtl/>
                <w:lang w:val="en-CA" w:bidi="ar-SY"/>
              </w:rPr>
              <w:t>يستخدم لتطبيقات موضعية و</w:t>
            </w:r>
            <w:r w:rsidRPr="00A310E7">
              <w:rPr>
                <w:rFonts w:eastAsiaTheme="minorEastAsia" w:hint="cs"/>
                <w:sz w:val="28"/>
                <w:szCs w:val="28"/>
                <w:rtl/>
                <w:lang w:val="en-CA" w:bidi="ar-SY"/>
              </w:rPr>
              <w:t>جهازية</w:t>
            </w:r>
          </w:p>
        </w:tc>
        <w:tc>
          <w:tcPr>
            <w:tcW w:w="3055" w:type="dxa"/>
          </w:tcPr>
          <w:p w14:paraId="4A101DF4" w14:textId="77777777" w:rsidR="00997FD3" w:rsidRPr="00A310E7" w:rsidRDefault="00997FD3" w:rsidP="009546CF">
            <w:pPr>
              <w:bidi/>
              <w:jc w:val="both"/>
              <w:rPr>
                <w:rFonts w:eastAsiaTheme="minorEastAsia"/>
                <w:sz w:val="28"/>
                <w:szCs w:val="28"/>
                <w:rtl/>
                <w:lang w:val="en-CA" w:bidi="ar-SY"/>
              </w:rPr>
            </w:pPr>
            <w:r w:rsidRPr="00A310E7">
              <w:rPr>
                <w:rFonts w:eastAsiaTheme="minorEastAsia" w:hint="cs"/>
                <w:sz w:val="28"/>
                <w:szCs w:val="28"/>
                <w:rtl/>
                <w:lang w:val="en-CA" w:bidi="ar-SY"/>
              </w:rPr>
              <w:t>حجم الجزيئات يحدد الموقع التشريحي للتموضع ضمن الجهاز التنفسي</w:t>
            </w:r>
          </w:p>
          <w:p w14:paraId="6759F2A7" w14:textId="77777777" w:rsidR="00997FD3" w:rsidRPr="00A310E7" w:rsidRDefault="00997FD3" w:rsidP="009546CF">
            <w:pPr>
              <w:bidi/>
              <w:jc w:val="both"/>
              <w:rPr>
                <w:rFonts w:eastAsiaTheme="minorEastAsia"/>
                <w:sz w:val="28"/>
                <w:szCs w:val="28"/>
                <w:rtl/>
                <w:lang w:val="en-CA" w:bidi="ar-SY"/>
              </w:rPr>
            </w:pPr>
            <w:r w:rsidRPr="00A310E7">
              <w:rPr>
                <w:rFonts w:eastAsiaTheme="minorEastAsia" w:hint="cs"/>
                <w:sz w:val="28"/>
                <w:szCs w:val="28"/>
                <w:rtl/>
                <w:lang w:val="en-CA" w:bidi="ar-SY"/>
              </w:rPr>
              <w:t>قد يحرض منعكس السعال</w:t>
            </w:r>
          </w:p>
          <w:p w14:paraId="00BEE8C8" w14:textId="77777777" w:rsidR="00997FD3" w:rsidRPr="00A310E7" w:rsidRDefault="00997FD3" w:rsidP="009546CF">
            <w:pPr>
              <w:bidi/>
              <w:jc w:val="both"/>
              <w:rPr>
                <w:rFonts w:eastAsiaTheme="minorEastAsia"/>
                <w:sz w:val="28"/>
                <w:szCs w:val="28"/>
                <w:rtl/>
                <w:lang w:val="en-CA" w:bidi="ar-SY"/>
              </w:rPr>
            </w:pPr>
            <w:r w:rsidRPr="00A310E7">
              <w:rPr>
                <w:rFonts w:eastAsiaTheme="minorEastAsia" w:hint="cs"/>
                <w:sz w:val="28"/>
                <w:szCs w:val="28"/>
                <w:rtl/>
                <w:lang w:val="en-CA" w:bidi="ar-SY"/>
              </w:rPr>
              <w:t>بعض الأدوية قد يتم امتصاصها</w:t>
            </w:r>
          </w:p>
        </w:tc>
      </w:tr>
    </w:tbl>
    <w:p w14:paraId="6F40A2C5" w14:textId="77777777" w:rsidR="00997FD3" w:rsidRPr="00A310E7" w:rsidRDefault="00997FD3" w:rsidP="00997FD3">
      <w:pPr>
        <w:bidi/>
        <w:spacing w:after="0"/>
        <w:jc w:val="center"/>
        <w:rPr>
          <w:rFonts w:eastAsiaTheme="minorEastAsia"/>
          <w:b/>
          <w:bCs/>
          <w:sz w:val="28"/>
          <w:szCs w:val="28"/>
          <w:rtl/>
          <w:lang w:val="en-CA" w:bidi="ar-SY"/>
        </w:rPr>
      </w:pPr>
      <w:r w:rsidRPr="00A310E7">
        <w:rPr>
          <w:rFonts w:eastAsiaTheme="minorEastAsia" w:hint="cs"/>
          <w:b/>
          <w:bCs/>
          <w:sz w:val="28"/>
          <w:szCs w:val="28"/>
          <w:rtl/>
          <w:lang w:val="en-CA" w:bidi="ar-SY"/>
        </w:rPr>
        <w:t xml:space="preserve">الجدول (1) الطرق العامة </w:t>
      </w:r>
      <w:proofErr w:type="spellStart"/>
      <w:r w:rsidRPr="00A310E7">
        <w:rPr>
          <w:rFonts w:eastAsiaTheme="minorEastAsia" w:hint="cs"/>
          <w:b/>
          <w:bCs/>
          <w:sz w:val="28"/>
          <w:szCs w:val="28"/>
          <w:rtl/>
          <w:lang w:val="en-CA" w:bidi="ar-SY"/>
        </w:rPr>
        <w:t>لاعطاء</w:t>
      </w:r>
      <w:proofErr w:type="spellEnd"/>
      <w:r w:rsidRPr="00A310E7">
        <w:rPr>
          <w:rFonts w:eastAsiaTheme="minorEastAsia" w:hint="cs"/>
          <w:b/>
          <w:bCs/>
          <w:sz w:val="28"/>
          <w:szCs w:val="28"/>
          <w:rtl/>
          <w:lang w:val="en-CA" w:bidi="ar-SY"/>
        </w:rPr>
        <w:t xml:space="preserve"> الدواء</w:t>
      </w:r>
    </w:p>
    <w:p w14:paraId="1DB15D86" w14:textId="77777777" w:rsidR="00997FD3" w:rsidRPr="00A310E7" w:rsidRDefault="00997FD3" w:rsidP="00997FD3">
      <w:pPr>
        <w:bidi/>
        <w:spacing w:after="0"/>
        <w:jc w:val="both"/>
        <w:rPr>
          <w:rFonts w:eastAsiaTheme="minorEastAsia"/>
          <w:sz w:val="28"/>
          <w:szCs w:val="28"/>
          <w:rtl/>
          <w:lang w:val="en-CA" w:bidi="ar-SY"/>
        </w:rPr>
      </w:pPr>
      <w:r w:rsidRPr="00A310E7">
        <w:rPr>
          <w:rFonts w:eastAsiaTheme="minorEastAsia" w:hint="cs"/>
          <w:sz w:val="28"/>
          <w:szCs w:val="28"/>
          <w:rtl/>
          <w:lang w:val="en-CA" w:bidi="ar-SY"/>
        </w:rPr>
        <w:t xml:space="preserve">عدة أدوية لا يمكن </w:t>
      </w:r>
      <w:r>
        <w:rPr>
          <w:rFonts w:eastAsiaTheme="minorEastAsia" w:hint="cs"/>
          <w:sz w:val="28"/>
          <w:szCs w:val="28"/>
          <w:rtl/>
          <w:lang w:val="en-CA" w:bidi="ar-SY"/>
        </w:rPr>
        <w:t>أن يتم اعطاؤها بالطريق الفموي و</w:t>
      </w:r>
      <w:r w:rsidRPr="00A310E7">
        <w:rPr>
          <w:rFonts w:eastAsiaTheme="minorEastAsia" w:hint="cs"/>
          <w:sz w:val="28"/>
          <w:szCs w:val="28"/>
          <w:rtl/>
          <w:lang w:val="en-CA" w:bidi="ar-SY"/>
        </w:rPr>
        <w:t xml:space="preserve">ذلك بسبب عدم </w:t>
      </w:r>
      <w:proofErr w:type="spellStart"/>
      <w:r w:rsidRPr="00A310E7">
        <w:rPr>
          <w:rFonts w:eastAsiaTheme="minorEastAsia" w:hint="cs"/>
          <w:sz w:val="28"/>
          <w:szCs w:val="28"/>
          <w:rtl/>
          <w:lang w:val="en-CA" w:bidi="ar-SY"/>
        </w:rPr>
        <w:t>ثباتيتها</w:t>
      </w:r>
      <w:proofErr w:type="spellEnd"/>
      <w:r w:rsidRPr="00A310E7">
        <w:rPr>
          <w:rFonts w:eastAsiaTheme="minorEastAsia" w:hint="cs"/>
          <w:sz w:val="28"/>
          <w:szCs w:val="28"/>
          <w:rtl/>
          <w:lang w:val="en-CA" w:bidi="ar-SY"/>
        </w:rPr>
        <w:t xml:space="preserve"> في الجهاز الهضمي أو بسبب التفكك بفعل الأنزيمات الهاضمة في الأمعاء. مثلاً </w:t>
      </w:r>
      <w:r w:rsidRPr="00A310E7">
        <w:rPr>
          <w:rFonts w:eastAsiaTheme="minorEastAsia"/>
          <w:sz w:val="28"/>
          <w:szCs w:val="28"/>
          <w:lang w:bidi="ar-SY"/>
        </w:rPr>
        <w:t>eryth</w:t>
      </w:r>
      <w:r>
        <w:rPr>
          <w:rFonts w:eastAsiaTheme="minorEastAsia"/>
          <w:sz w:val="28"/>
          <w:szCs w:val="28"/>
          <w:lang w:bidi="ar-SY"/>
        </w:rPr>
        <w:t>r</w:t>
      </w:r>
      <w:r w:rsidRPr="00A310E7">
        <w:rPr>
          <w:rFonts w:eastAsiaTheme="minorEastAsia"/>
          <w:sz w:val="28"/>
          <w:szCs w:val="28"/>
          <w:lang w:bidi="ar-SY"/>
        </w:rPr>
        <w:t>opoietin</w:t>
      </w:r>
      <w:r>
        <w:rPr>
          <w:rFonts w:eastAsiaTheme="minorEastAsia" w:hint="cs"/>
          <w:sz w:val="28"/>
          <w:szCs w:val="28"/>
          <w:rtl/>
          <w:lang w:val="en-CA" w:bidi="ar-SY"/>
        </w:rPr>
        <w:t xml:space="preserve"> و</w:t>
      </w:r>
      <w:r w:rsidRPr="00A310E7">
        <w:rPr>
          <w:rFonts w:eastAsiaTheme="minorEastAsia" w:hint="cs"/>
          <w:sz w:val="28"/>
          <w:szCs w:val="28"/>
          <w:rtl/>
          <w:lang w:val="en-CA" w:bidi="ar-SY"/>
        </w:rPr>
        <w:t xml:space="preserve">هرمون النمو البشري يتم اعطاؤها بالحقن العضلي. الأنسولين يُعطى تحت الجلد أو بالحقن العضلي بسبب احتمال تحطمه بتأثير الأنزيمات الهاضمة. </w:t>
      </w:r>
      <w:r>
        <w:rPr>
          <w:rFonts w:eastAsiaTheme="minorEastAsia" w:hint="cs"/>
          <w:sz w:val="28"/>
          <w:szCs w:val="28"/>
          <w:rtl/>
          <w:lang w:val="en-CA" w:bidi="ar-SY"/>
        </w:rPr>
        <w:t xml:space="preserve"> توافر الدواء و</w:t>
      </w:r>
      <w:r w:rsidRPr="00A310E7">
        <w:rPr>
          <w:rFonts w:eastAsiaTheme="minorEastAsia" w:hint="cs"/>
          <w:sz w:val="28"/>
          <w:szCs w:val="28"/>
          <w:rtl/>
          <w:lang w:val="en-CA" w:bidi="ar-SY"/>
        </w:rPr>
        <w:t>بدء تأثير الدواء ربما يتأثر بال</w:t>
      </w:r>
      <w:r>
        <w:rPr>
          <w:rFonts w:eastAsiaTheme="minorEastAsia" w:hint="cs"/>
          <w:sz w:val="28"/>
          <w:szCs w:val="28"/>
          <w:rtl/>
          <w:lang w:val="en-CA" w:bidi="ar-SY"/>
        </w:rPr>
        <w:t>جريان الدموي إلى موقع الاعطاء و</w:t>
      </w:r>
      <w:r w:rsidRPr="00A310E7">
        <w:rPr>
          <w:rFonts w:eastAsiaTheme="minorEastAsia" w:hint="cs"/>
          <w:sz w:val="28"/>
          <w:szCs w:val="28"/>
          <w:rtl/>
          <w:lang w:val="en-CA" w:bidi="ar-SY"/>
        </w:rPr>
        <w:t>كذلك بعض العوامل المرضية</w:t>
      </w:r>
      <w:r>
        <w:rPr>
          <w:rFonts w:eastAsiaTheme="minorEastAsia" w:hint="cs"/>
          <w:sz w:val="28"/>
          <w:szCs w:val="28"/>
          <w:rtl/>
          <w:lang w:val="en-CA" w:bidi="ar-SY"/>
        </w:rPr>
        <w:t>.</w:t>
      </w:r>
    </w:p>
    <w:p w14:paraId="385D9E32" w14:textId="77777777" w:rsidR="00997FD3" w:rsidRPr="00A310E7" w:rsidRDefault="00997FD3" w:rsidP="00997FD3">
      <w:pPr>
        <w:pStyle w:val="a5"/>
        <w:numPr>
          <w:ilvl w:val="0"/>
          <w:numId w:val="2"/>
        </w:numPr>
        <w:bidi/>
        <w:spacing w:after="0"/>
        <w:jc w:val="both"/>
        <w:rPr>
          <w:rFonts w:eastAsiaTheme="minorEastAsia"/>
          <w:b/>
          <w:bCs/>
          <w:sz w:val="28"/>
          <w:szCs w:val="28"/>
          <w:rtl/>
          <w:lang w:val="en-CA" w:bidi="ar-SY"/>
        </w:rPr>
      </w:pPr>
      <w:r w:rsidRPr="00A310E7">
        <w:rPr>
          <w:rFonts w:eastAsiaTheme="minorEastAsia" w:hint="cs"/>
          <w:b/>
          <w:bCs/>
          <w:sz w:val="28"/>
          <w:szCs w:val="28"/>
          <w:rtl/>
          <w:lang w:val="en-CA" w:bidi="ar-SY"/>
        </w:rPr>
        <w:t>الامتصاص الفموي للأدوية:</w:t>
      </w:r>
    </w:p>
    <w:p w14:paraId="7A8AA6B2" w14:textId="77777777" w:rsidR="00997FD3" w:rsidRPr="00A310E7" w:rsidRDefault="00997FD3" w:rsidP="00997FD3">
      <w:pPr>
        <w:bidi/>
        <w:spacing w:after="0"/>
        <w:jc w:val="both"/>
        <w:rPr>
          <w:rFonts w:eastAsiaTheme="minorEastAsia"/>
          <w:sz w:val="28"/>
          <w:szCs w:val="28"/>
          <w:rtl/>
          <w:lang w:val="en-CA" w:bidi="ar-SY"/>
        </w:rPr>
      </w:pPr>
      <w:r w:rsidRPr="00A310E7">
        <w:rPr>
          <w:rFonts w:eastAsiaTheme="minorEastAsia" w:hint="cs"/>
          <w:sz w:val="28"/>
          <w:szCs w:val="28"/>
          <w:rtl/>
          <w:lang w:val="en-CA" w:bidi="ar-SY"/>
        </w:rPr>
        <w:t>عملية الامتصاص تعني دخول الموا</w:t>
      </w:r>
      <w:r>
        <w:rPr>
          <w:rFonts w:eastAsiaTheme="minorEastAsia" w:hint="cs"/>
          <w:sz w:val="28"/>
          <w:szCs w:val="28"/>
          <w:rtl/>
          <w:lang w:val="en-CA" w:bidi="ar-SY"/>
        </w:rPr>
        <w:t>د من اللمعة المعوية إلى الجسم و</w:t>
      </w:r>
      <w:r w:rsidRPr="00A310E7">
        <w:rPr>
          <w:rFonts w:eastAsiaTheme="minorEastAsia" w:hint="cs"/>
          <w:sz w:val="28"/>
          <w:szCs w:val="28"/>
          <w:rtl/>
          <w:lang w:val="en-CA" w:bidi="ar-SY"/>
        </w:rPr>
        <w:t>يمكن اعتبار الامتصاص النتيجة الن</w:t>
      </w:r>
      <w:r>
        <w:rPr>
          <w:rFonts w:eastAsiaTheme="minorEastAsia" w:hint="cs"/>
          <w:sz w:val="28"/>
          <w:szCs w:val="28"/>
          <w:rtl/>
          <w:lang w:val="en-CA" w:bidi="ar-SY"/>
        </w:rPr>
        <w:t>هائية لحركية النقل بين اللمعة والدم و</w:t>
      </w:r>
      <w:r w:rsidRPr="00A310E7">
        <w:rPr>
          <w:rFonts w:eastAsiaTheme="minorEastAsia" w:hint="cs"/>
          <w:sz w:val="28"/>
          <w:szCs w:val="28"/>
          <w:rtl/>
          <w:lang w:val="en-CA" w:bidi="ar-SY"/>
        </w:rPr>
        <w:t>من الدم إلى اللمعة. الدواء الذي يُعطى بالطريق الفموي يمر عب</w:t>
      </w:r>
      <w:r>
        <w:rPr>
          <w:rFonts w:eastAsiaTheme="minorEastAsia" w:hint="cs"/>
          <w:sz w:val="28"/>
          <w:szCs w:val="28"/>
          <w:rtl/>
          <w:lang w:val="en-CA" w:bidi="ar-SY"/>
        </w:rPr>
        <w:t>ر عدة أجزاء من القناة المعوية و</w:t>
      </w:r>
      <w:r w:rsidRPr="00A310E7">
        <w:rPr>
          <w:rFonts w:eastAsiaTheme="minorEastAsia" w:hint="cs"/>
          <w:sz w:val="28"/>
          <w:szCs w:val="28"/>
          <w:rtl/>
          <w:lang w:val="en-CA" w:bidi="ar-SY"/>
        </w:rPr>
        <w:t>هي الفم،</w:t>
      </w:r>
      <w:r>
        <w:rPr>
          <w:rFonts w:eastAsiaTheme="minorEastAsia" w:hint="cs"/>
          <w:sz w:val="28"/>
          <w:szCs w:val="28"/>
          <w:rtl/>
          <w:lang w:val="en-CA" w:bidi="ar-SY"/>
        </w:rPr>
        <w:t xml:space="preserve"> المري و</w:t>
      </w:r>
      <w:r w:rsidRPr="00A310E7">
        <w:rPr>
          <w:rFonts w:eastAsiaTheme="minorEastAsia" w:hint="cs"/>
          <w:sz w:val="28"/>
          <w:szCs w:val="28"/>
          <w:rtl/>
          <w:lang w:val="en-CA" w:bidi="ar-SY"/>
        </w:rPr>
        <w:t xml:space="preserve">عدة أجزاء من الجهاز الهضمي. تُعتبر الأمعاء الدقيقة موقع الامتصاص الأكثر أهمية. زمن العبور في الأمعاء الدقيقة يتراوح من 3-4 ساعات للأشخاص الأصحاء. </w:t>
      </w:r>
    </w:p>
    <w:p w14:paraId="342A0642" w14:textId="77777777" w:rsidR="00997FD3" w:rsidRPr="00A310E7" w:rsidRDefault="00997FD3" w:rsidP="00997FD3">
      <w:pPr>
        <w:bidi/>
        <w:spacing w:after="0"/>
        <w:jc w:val="both"/>
        <w:rPr>
          <w:rFonts w:eastAsiaTheme="minorEastAsia"/>
          <w:sz w:val="28"/>
          <w:szCs w:val="28"/>
          <w:rtl/>
          <w:lang w:val="en-CA" w:bidi="ar-SY"/>
        </w:rPr>
      </w:pPr>
      <w:r w:rsidRPr="00A310E7">
        <w:rPr>
          <w:rFonts w:eastAsiaTheme="minorEastAsia" w:hint="cs"/>
          <w:sz w:val="28"/>
          <w:szCs w:val="28"/>
          <w:rtl/>
          <w:lang w:val="en-CA" w:bidi="ar-SY"/>
        </w:rPr>
        <w:t>الأمعاء الدقيقة: مملوءة بالسوائل الهاضمة ما يحفظ كل محتويات الأمعاء بالشكل السائل. بشكل معاكس ال</w:t>
      </w:r>
      <w:r>
        <w:rPr>
          <w:rFonts w:eastAsiaTheme="minorEastAsia" w:hint="cs"/>
          <w:sz w:val="28"/>
          <w:szCs w:val="28"/>
          <w:rtl/>
          <w:lang w:val="en-CA" w:bidi="ar-SY"/>
        </w:rPr>
        <w:t>سوائل في الكولون يُعاد امتصاصها</w:t>
      </w:r>
      <w:r w:rsidRPr="00A310E7">
        <w:rPr>
          <w:rFonts w:eastAsiaTheme="minorEastAsia" w:hint="cs"/>
          <w:sz w:val="28"/>
          <w:szCs w:val="28"/>
          <w:rtl/>
          <w:lang w:val="en-CA" w:bidi="ar-SY"/>
        </w:rPr>
        <w:t xml:space="preserve"> ما يجعل محتويات اللمعة إما صلبة أو نصف صلبة.</w:t>
      </w:r>
    </w:p>
    <w:p w14:paraId="4B3ED4BD" w14:textId="77777777" w:rsidR="00997FD3" w:rsidRPr="00A310E7" w:rsidRDefault="00997FD3" w:rsidP="00997FD3">
      <w:pPr>
        <w:bidi/>
        <w:spacing w:after="0"/>
        <w:jc w:val="both"/>
        <w:rPr>
          <w:rFonts w:eastAsiaTheme="minorEastAsia"/>
          <w:sz w:val="28"/>
          <w:szCs w:val="28"/>
          <w:rtl/>
          <w:lang w:bidi="ar-SY"/>
        </w:rPr>
      </w:pPr>
      <w:r w:rsidRPr="00A310E7">
        <w:rPr>
          <w:rFonts w:eastAsiaTheme="minorEastAsia" w:hint="cs"/>
          <w:sz w:val="28"/>
          <w:szCs w:val="28"/>
          <w:rtl/>
          <w:lang w:val="en-CA" w:bidi="ar-SY"/>
        </w:rPr>
        <w:t>الفم: اللع</w:t>
      </w:r>
      <w:r>
        <w:rPr>
          <w:rFonts w:eastAsiaTheme="minorEastAsia" w:hint="cs"/>
          <w:sz w:val="28"/>
          <w:szCs w:val="28"/>
          <w:rtl/>
          <w:lang w:val="en-CA" w:bidi="ar-SY"/>
        </w:rPr>
        <w:t>اب هو الافراز الأساسي في الفم و</w:t>
      </w:r>
      <w:r w:rsidRPr="00A310E7">
        <w:rPr>
          <w:rFonts w:eastAsiaTheme="minorEastAsia" w:hint="cs"/>
          <w:sz w:val="28"/>
          <w:szCs w:val="28"/>
          <w:rtl/>
          <w:lang w:val="en-CA" w:bidi="ar-SY"/>
        </w:rPr>
        <w:t>له</w:t>
      </w:r>
      <w:r>
        <w:rPr>
          <w:rFonts w:eastAsiaTheme="minorEastAsia" w:hint="cs"/>
          <w:sz w:val="28"/>
          <w:szCs w:val="28"/>
          <w:rtl/>
          <w:lang w:val="en-CA" w:bidi="ar-SY"/>
        </w:rPr>
        <w:t xml:space="preserve"> </w:t>
      </w:r>
      <w:r w:rsidRPr="00A310E7">
        <w:rPr>
          <w:rFonts w:eastAsiaTheme="minorEastAsia"/>
          <w:sz w:val="28"/>
          <w:szCs w:val="28"/>
          <w:lang w:val="en-CA" w:bidi="ar-SY"/>
        </w:rPr>
        <w:t>=7</w:t>
      </w:r>
      <w:r w:rsidRPr="00A310E7">
        <w:rPr>
          <w:rFonts w:eastAsiaTheme="minorEastAsia" w:hint="cs"/>
          <w:sz w:val="28"/>
          <w:szCs w:val="28"/>
          <w:rtl/>
          <w:lang w:val="en-CA" w:bidi="ar-SY"/>
        </w:rPr>
        <w:t xml:space="preserve"> </w:t>
      </w:r>
      <w:r w:rsidRPr="00A310E7">
        <w:rPr>
          <w:rFonts w:eastAsiaTheme="minorEastAsia"/>
          <w:sz w:val="28"/>
          <w:szCs w:val="28"/>
          <w:lang w:bidi="ar-SY"/>
        </w:rPr>
        <w:t>pH</w:t>
      </w:r>
      <w:r>
        <w:rPr>
          <w:rFonts w:eastAsiaTheme="minorEastAsia" w:hint="cs"/>
          <w:sz w:val="28"/>
          <w:szCs w:val="28"/>
          <w:rtl/>
          <w:lang w:val="en-CA" w:bidi="ar-SY"/>
        </w:rPr>
        <w:t xml:space="preserve"> و</w:t>
      </w:r>
      <w:r w:rsidRPr="00A310E7">
        <w:rPr>
          <w:rFonts w:eastAsiaTheme="minorEastAsia" w:hint="cs"/>
          <w:sz w:val="28"/>
          <w:szCs w:val="28"/>
          <w:rtl/>
          <w:lang w:val="en-CA" w:bidi="ar-SY"/>
        </w:rPr>
        <w:t xml:space="preserve">يحتوي على </w:t>
      </w:r>
      <w:proofErr w:type="spellStart"/>
      <w:r w:rsidRPr="00A310E7">
        <w:rPr>
          <w:rFonts w:eastAsiaTheme="minorEastAsia" w:hint="cs"/>
          <w:sz w:val="28"/>
          <w:szCs w:val="28"/>
          <w:rtl/>
          <w:lang w:val="en-CA" w:bidi="ar-SY"/>
        </w:rPr>
        <w:t>الأميلاز</w:t>
      </w:r>
      <w:proofErr w:type="spellEnd"/>
      <w:r w:rsidRPr="00A310E7">
        <w:rPr>
          <w:rFonts w:eastAsiaTheme="minorEastAsia" w:hint="cs"/>
          <w:sz w:val="28"/>
          <w:szCs w:val="28"/>
          <w:rtl/>
          <w:lang w:val="en-CA" w:bidi="ar-SY"/>
        </w:rPr>
        <w:t xml:space="preserve">. </w:t>
      </w:r>
      <w:proofErr w:type="spellStart"/>
      <w:r w:rsidRPr="00A310E7">
        <w:rPr>
          <w:rFonts w:eastAsiaTheme="minorEastAsia"/>
          <w:sz w:val="28"/>
          <w:szCs w:val="28"/>
          <w:lang w:bidi="ar-SY"/>
        </w:rPr>
        <w:t>Mucine</w:t>
      </w:r>
      <w:proofErr w:type="spellEnd"/>
      <w:r w:rsidRPr="00A310E7">
        <w:rPr>
          <w:rFonts w:eastAsiaTheme="minorEastAsia" w:hint="cs"/>
          <w:sz w:val="28"/>
          <w:szCs w:val="28"/>
          <w:rtl/>
          <w:lang w:bidi="ar-SY"/>
        </w:rPr>
        <w:t xml:space="preserve"> هو بروتين سكر</w:t>
      </w:r>
      <w:r>
        <w:rPr>
          <w:rFonts w:eastAsiaTheme="minorEastAsia" w:hint="cs"/>
          <w:sz w:val="28"/>
          <w:szCs w:val="28"/>
          <w:rtl/>
          <w:lang w:bidi="ar-SY"/>
        </w:rPr>
        <w:t>ي يزلق الأطعمة والذي قد يتداخل</w:t>
      </w:r>
      <w:r w:rsidRPr="00A310E7">
        <w:rPr>
          <w:rFonts w:eastAsiaTheme="minorEastAsia" w:hint="cs"/>
          <w:sz w:val="28"/>
          <w:szCs w:val="28"/>
          <w:rtl/>
          <w:lang w:bidi="ar-SY"/>
        </w:rPr>
        <w:t xml:space="preserve"> مع الدواء.</w:t>
      </w:r>
    </w:p>
    <w:p w14:paraId="44742A6E" w14:textId="77777777" w:rsidR="00997FD3" w:rsidRPr="00A310E7" w:rsidRDefault="00997FD3" w:rsidP="00997FD3">
      <w:pPr>
        <w:bidi/>
        <w:spacing w:after="0"/>
        <w:jc w:val="both"/>
        <w:rPr>
          <w:rFonts w:eastAsiaTheme="minorEastAsia"/>
          <w:sz w:val="28"/>
          <w:szCs w:val="28"/>
          <w:rtl/>
          <w:lang w:bidi="ar-SY"/>
        </w:rPr>
      </w:pPr>
      <w:r>
        <w:rPr>
          <w:rFonts w:eastAsiaTheme="minorEastAsia" w:hint="cs"/>
          <w:sz w:val="28"/>
          <w:szCs w:val="28"/>
          <w:rtl/>
          <w:lang w:bidi="ar-SY"/>
        </w:rPr>
        <w:t>المري: يصل المري بين البلعوم و</w:t>
      </w:r>
      <w:r w:rsidRPr="00A310E7">
        <w:rPr>
          <w:rFonts w:eastAsiaTheme="minorEastAsia" w:hint="cs"/>
          <w:sz w:val="28"/>
          <w:szCs w:val="28"/>
          <w:rtl/>
          <w:lang w:bidi="ar-SY"/>
        </w:rPr>
        <w:t xml:space="preserve">المعدة. </w:t>
      </w:r>
      <w:r w:rsidRPr="00A310E7">
        <w:rPr>
          <w:rFonts w:eastAsiaTheme="minorEastAsia"/>
          <w:sz w:val="28"/>
          <w:szCs w:val="28"/>
          <w:lang w:bidi="ar-SY"/>
        </w:rPr>
        <w:t>pH</w:t>
      </w:r>
      <w:r w:rsidRPr="00A310E7">
        <w:rPr>
          <w:rFonts w:eastAsiaTheme="minorEastAsia" w:hint="cs"/>
          <w:sz w:val="28"/>
          <w:szCs w:val="28"/>
          <w:rtl/>
          <w:lang w:bidi="ar-SY"/>
        </w:rPr>
        <w:t xml:space="preserve"> سوائل المري تتراوح بين 5-6. الجزء السفلي من المري ينتهي مع المصرة </w:t>
      </w:r>
      <w:proofErr w:type="spellStart"/>
      <w:r w:rsidRPr="00A310E7">
        <w:rPr>
          <w:rFonts w:eastAsiaTheme="minorEastAsia" w:hint="cs"/>
          <w:sz w:val="28"/>
          <w:szCs w:val="28"/>
          <w:rtl/>
          <w:lang w:bidi="ar-SY"/>
        </w:rPr>
        <w:t>المريئية</w:t>
      </w:r>
      <w:proofErr w:type="spellEnd"/>
      <w:r w:rsidRPr="00A310E7">
        <w:rPr>
          <w:rFonts w:eastAsiaTheme="minorEastAsia" w:hint="cs"/>
          <w:sz w:val="28"/>
          <w:szCs w:val="28"/>
          <w:rtl/>
          <w:lang w:bidi="ar-SY"/>
        </w:rPr>
        <w:t xml:space="preserve"> (</w:t>
      </w:r>
      <w:r w:rsidRPr="00A310E7">
        <w:rPr>
          <w:rFonts w:eastAsiaTheme="minorEastAsia"/>
          <w:sz w:val="28"/>
          <w:szCs w:val="28"/>
          <w:lang w:bidi="ar-SY"/>
        </w:rPr>
        <w:t>esophageal sphincter</w:t>
      </w:r>
      <w:r w:rsidRPr="00A310E7">
        <w:rPr>
          <w:rFonts w:eastAsiaTheme="minorEastAsia" w:hint="cs"/>
          <w:sz w:val="28"/>
          <w:szCs w:val="28"/>
          <w:rtl/>
          <w:lang w:bidi="ar-SY"/>
        </w:rPr>
        <w:t>) الذي يمنع العود الحامضي من المعدة (القلس). جزء بسيط من الدواء يتم انحلاله بالمري.</w:t>
      </w:r>
    </w:p>
    <w:p w14:paraId="378C9AA6" w14:textId="77777777" w:rsidR="00997FD3" w:rsidRPr="00A310E7" w:rsidRDefault="00997FD3" w:rsidP="00997FD3">
      <w:pPr>
        <w:bidi/>
        <w:spacing w:after="0"/>
        <w:jc w:val="both"/>
        <w:rPr>
          <w:rFonts w:eastAsiaTheme="minorEastAsia"/>
          <w:sz w:val="28"/>
          <w:szCs w:val="28"/>
          <w:rtl/>
          <w:lang w:bidi="ar-SY"/>
        </w:rPr>
      </w:pPr>
      <w:r w:rsidRPr="00A310E7">
        <w:rPr>
          <w:rFonts w:eastAsiaTheme="minorEastAsia" w:hint="cs"/>
          <w:sz w:val="28"/>
          <w:szCs w:val="28"/>
          <w:rtl/>
          <w:lang w:bidi="ar-SY"/>
        </w:rPr>
        <w:lastRenderedPageBreak/>
        <w:t xml:space="preserve">المعدة: يتم تعصيب المعدة بواسطة العصب المبهم. </w:t>
      </w:r>
      <w:r w:rsidRPr="00A310E7">
        <w:rPr>
          <w:rFonts w:eastAsiaTheme="minorEastAsia"/>
          <w:sz w:val="28"/>
          <w:szCs w:val="28"/>
          <w:lang w:bidi="ar-SY"/>
        </w:rPr>
        <w:t>pH</w:t>
      </w:r>
      <w:r w:rsidRPr="00A310E7">
        <w:rPr>
          <w:rFonts w:eastAsiaTheme="minorEastAsia" w:hint="cs"/>
          <w:sz w:val="28"/>
          <w:szCs w:val="28"/>
          <w:rtl/>
          <w:lang w:bidi="ar-SY"/>
        </w:rPr>
        <w:t xml:space="preserve"> </w:t>
      </w:r>
      <w:proofErr w:type="spellStart"/>
      <w:r w:rsidRPr="00A310E7">
        <w:rPr>
          <w:rFonts w:eastAsiaTheme="minorEastAsia" w:hint="cs"/>
          <w:sz w:val="28"/>
          <w:szCs w:val="28"/>
          <w:rtl/>
          <w:lang w:bidi="ar-SY"/>
        </w:rPr>
        <w:t>الصيامي</w:t>
      </w:r>
      <w:proofErr w:type="spellEnd"/>
      <w:r w:rsidRPr="00A310E7">
        <w:rPr>
          <w:rFonts w:eastAsiaTheme="minorEastAsia" w:hint="cs"/>
          <w:sz w:val="28"/>
          <w:szCs w:val="28"/>
          <w:rtl/>
          <w:lang w:bidi="ar-SY"/>
        </w:rPr>
        <w:t xml:space="preserve"> بين 2-</w:t>
      </w:r>
      <w:r w:rsidRPr="00A310E7">
        <w:rPr>
          <w:rFonts w:eastAsiaTheme="minorEastAsia"/>
          <w:sz w:val="28"/>
          <w:szCs w:val="28"/>
          <w:lang w:bidi="ar-SY"/>
        </w:rPr>
        <w:t>4</w:t>
      </w:r>
      <w:r w:rsidRPr="00A310E7">
        <w:rPr>
          <w:rFonts w:eastAsiaTheme="minorEastAsia" w:hint="cs"/>
          <w:sz w:val="28"/>
          <w:szCs w:val="28"/>
          <w:rtl/>
          <w:lang w:bidi="ar-SY"/>
        </w:rPr>
        <w:t xml:space="preserve"> أما بوجود الطعام فيكون بين 1,5-2 بسبب حمض الكلور المفرز من الخلايا الجدارية. يتم تحريض الافراز ال</w:t>
      </w:r>
      <w:r>
        <w:rPr>
          <w:rFonts w:eastAsiaTheme="minorEastAsia" w:hint="cs"/>
          <w:sz w:val="28"/>
          <w:szCs w:val="28"/>
          <w:rtl/>
          <w:lang w:bidi="ar-SY"/>
        </w:rPr>
        <w:t xml:space="preserve">معدي الحامضي بواسطة </w:t>
      </w:r>
      <w:proofErr w:type="spellStart"/>
      <w:r>
        <w:rPr>
          <w:rFonts w:eastAsiaTheme="minorEastAsia" w:hint="cs"/>
          <w:sz w:val="28"/>
          <w:szCs w:val="28"/>
          <w:rtl/>
          <w:lang w:bidi="ar-SY"/>
        </w:rPr>
        <w:t>الغاسترين</w:t>
      </w:r>
      <w:proofErr w:type="spellEnd"/>
      <w:r>
        <w:rPr>
          <w:rFonts w:eastAsiaTheme="minorEastAsia" w:hint="cs"/>
          <w:sz w:val="28"/>
          <w:szCs w:val="28"/>
          <w:rtl/>
          <w:lang w:bidi="ar-SY"/>
        </w:rPr>
        <w:t xml:space="preserve"> </w:t>
      </w:r>
      <w:proofErr w:type="spellStart"/>
      <w:r>
        <w:rPr>
          <w:rFonts w:eastAsiaTheme="minorEastAsia" w:hint="cs"/>
          <w:sz w:val="28"/>
          <w:szCs w:val="28"/>
          <w:rtl/>
          <w:lang w:bidi="ar-SY"/>
        </w:rPr>
        <w:t>و</w:t>
      </w:r>
      <w:r w:rsidRPr="00A310E7">
        <w:rPr>
          <w:rFonts w:eastAsiaTheme="minorEastAsia" w:hint="cs"/>
          <w:sz w:val="28"/>
          <w:szCs w:val="28"/>
          <w:rtl/>
          <w:lang w:bidi="ar-SY"/>
        </w:rPr>
        <w:t>الهيستامين</w:t>
      </w:r>
      <w:proofErr w:type="spellEnd"/>
      <w:r w:rsidRPr="00A310E7">
        <w:rPr>
          <w:rFonts w:eastAsiaTheme="minorEastAsia" w:hint="cs"/>
          <w:sz w:val="28"/>
          <w:szCs w:val="28"/>
          <w:rtl/>
          <w:lang w:bidi="ar-SY"/>
        </w:rPr>
        <w:t>. الأدوية ذات الطبيعة القلوية تنحل بسرعة بواسطة الح</w:t>
      </w:r>
      <w:r>
        <w:rPr>
          <w:rFonts w:eastAsiaTheme="minorEastAsia" w:hint="cs"/>
          <w:sz w:val="28"/>
          <w:szCs w:val="28"/>
          <w:rtl/>
          <w:lang w:bidi="ar-SY"/>
        </w:rPr>
        <w:t>امض المعدي. المزج يكون شديداً و</w:t>
      </w:r>
      <w:r w:rsidRPr="00A310E7">
        <w:rPr>
          <w:rFonts w:eastAsiaTheme="minorEastAsia" w:hint="cs"/>
          <w:sz w:val="28"/>
          <w:szCs w:val="28"/>
          <w:rtl/>
          <w:lang w:bidi="ar-SY"/>
        </w:rPr>
        <w:t>مضغوط في الجزء الجانبي للمعدة</w:t>
      </w:r>
      <w:r>
        <w:rPr>
          <w:rFonts w:eastAsiaTheme="minorEastAsia" w:hint="cs"/>
          <w:sz w:val="28"/>
          <w:szCs w:val="28"/>
          <w:rtl/>
          <w:lang w:bidi="ar-SY"/>
        </w:rPr>
        <w:t xml:space="preserve">، </w:t>
      </w:r>
      <w:r w:rsidRPr="00A310E7">
        <w:rPr>
          <w:rFonts w:eastAsiaTheme="minorEastAsia" w:hint="cs"/>
          <w:sz w:val="28"/>
          <w:szCs w:val="28"/>
          <w:rtl/>
          <w:lang w:bidi="ar-SY"/>
        </w:rPr>
        <w:t>العفج أو الاثنا عشرية:</w:t>
      </w:r>
    </w:p>
    <w:p w14:paraId="2815A03B" w14:textId="77777777" w:rsidR="00997FD3" w:rsidRPr="00A310E7" w:rsidRDefault="00997FD3" w:rsidP="00997FD3">
      <w:pPr>
        <w:bidi/>
        <w:spacing w:after="0"/>
        <w:jc w:val="both"/>
        <w:rPr>
          <w:rFonts w:eastAsiaTheme="minorEastAsia"/>
          <w:sz w:val="28"/>
          <w:szCs w:val="28"/>
          <w:rtl/>
          <w:lang w:bidi="ar-SY"/>
        </w:rPr>
      </w:pPr>
      <w:r>
        <w:rPr>
          <w:rFonts w:eastAsiaTheme="minorEastAsia" w:hint="cs"/>
          <w:sz w:val="28"/>
          <w:szCs w:val="28"/>
          <w:rtl/>
          <w:lang w:bidi="ar-SY"/>
        </w:rPr>
        <w:t>هناك قناة مشتركة مع البنكرياس و</w:t>
      </w:r>
      <w:r w:rsidRPr="00A310E7">
        <w:rPr>
          <w:rFonts w:eastAsiaTheme="minorEastAsia" w:hint="cs"/>
          <w:sz w:val="28"/>
          <w:szCs w:val="28"/>
          <w:rtl/>
          <w:lang w:bidi="ar-SY"/>
        </w:rPr>
        <w:t xml:space="preserve">المرارة تدخل العفج. </w:t>
      </w:r>
      <w:r w:rsidRPr="00A310E7">
        <w:rPr>
          <w:rFonts w:eastAsiaTheme="minorEastAsia"/>
          <w:sz w:val="28"/>
          <w:szCs w:val="28"/>
          <w:lang w:bidi="ar-SY"/>
        </w:rPr>
        <w:t>pH</w:t>
      </w:r>
      <w:r w:rsidRPr="00A310E7">
        <w:rPr>
          <w:rFonts w:eastAsiaTheme="minorEastAsia" w:hint="cs"/>
          <w:sz w:val="28"/>
          <w:szCs w:val="28"/>
          <w:rtl/>
          <w:lang w:bidi="ar-SY"/>
        </w:rPr>
        <w:t xml:space="preserve"> العفج يتراوح بين 6-6,5 و ذلك بسبب وجود البيكربونات التي تعدل حموضة </w:t>
      </w:r>
      <w:proofErr w:type="spellStart"/>
      <w:r w:rsidRPr="00A310E7">
        <w:rPr>
          <w:rFonts w:eastAsiaTheme="minorEastAsia" w:hint="cs"/>
          <w:sz w:val="28"/>
          <w:szCs w:val="28"/>
          <w:rtl/>
          <w:lang w:bidi="ar-SY"/>
        </w:rPr>
        <w:t>الكيموس</w:t>
      </w:r>
      <w:proofErr w:type="spellEnd"/>
      <w:r w:rsidRPr="00A310E7">
        <w:rPr>
          <w:rFonts w:eastAsiaTheme="minorEastAsia" w:hint="cs"/>
          <w:sz w:val="28"/>
          <w:szCs w:val="28"/>
          <w:rtl/>
          <w:lang w:bidi="ar-SY"/>
        </w:rPr>
        <w:t xml:space="preserve"> المتبقي من المعدة.</w:t>
      </w:r>
    </w:p>
    <w:p w14:paraId="60B0CDAD" w14:textId="77777777" w:rsidR="00997FD3" w:rsidRPr="00A310E7" w:rsidRDefault="00997FD3" w:rsidP="00997FD3">
      <w:pPr>
        <w:bidi/>
        <w:spacing w:after="0"/>
        <w:jc w:val="both"/>
        <w:rPr>
          <w:rFonts w:eastAsiaTheme="minorEastAsia"/>
          <w:sz w:val="28"/>
          <w:szCs w:val="28"/>
          <w:rtl/>
          <w:lang w:bidi="ar-SY"/>
        </w:rPr>
      </w:pPr>
      <w:r w:rsidRPr="00A310E7">
        <w:rPr>
          <w:rFonts w:eastAsiaTheme="minorEastAsia" w:hint="cs"/>
          <w:sz w:val="28"/>
          <w:szCs w:val="28"/>
          <w:rtl/>
          <w:lang w:bidi="ar-SY"/>
        </w:rPr>
        <w:t xml:space="preserve">العفج هو الموقع الذي يتم فيه </w:t>
      </w:r>
      <w:proofErr w:type="spellStart"/>
      <w:r w:rsidRPr="00A310E7">
        <w:rPr>
          <w:rFonts w:eastAsiaTheme="minorEastAsia" w:hint="cs"/>
          <w:sz w:val="28"/>
          <w:szCs w:val="28"/>
          <w:rtl/>
          <w:lang w:bidi="ar-SY"/>
        </w:rPr>
        <w:t>حلمهة</w:t>
      </w:r>
      <w:proofErr w:type="spellEnd"/>
      <w:r w:rsidRPr="00A310E7">
        <w:rPr>
          <w:rFonts w:eastAsiaTheme="minorEastAsia" w:hint="cs"/>
          <w:sz w:val="28"/>
          <w:szCs w:val="28"/>
          <w:rtl/>
          <w:lang w:bidi="ar-SY"/>
        </w:rPr>
        <w:t xml:space="preserve"> عدد من </w:t>
      </w:r>
      <w:proofErr w:type="spellStart"/>
      <w:r w:rsidRPr="00A310E7">
        <w:rPr>
          <w:rFonts w:eastAsiaTheme="minorEastAsia" w:hint="cs"/>
          <w:sz w:val="28"/>
          <w:szCs w:val="28"/>
          <w:rtl/>
          <w:lang w:bidi="ar-SY"/>
        </w:rPr>
        <w:t>استرات</w:t>
      </w:r>
      <w:proofErr w:type="spellEnd"/>
      <w:r w:rsidRPr="00A310E7">
        <w:rPr>
          <w:rFonts w:eastAsiaTheme="minorEastAsia" w:hint="cs"/>
          <w:sz w:val="28"/>
          <w:szCs w:val="28"/>
          <w:rtl/>
          <w:lang w:bidi="ar-SY"/>
        </w:rPr>
        <w:t xml:space="preserve"> طليعة الدواء خلال الامتصاص. الوسط</w:t>
      </w:r>
      <w:r>
        <w:rPr>
          <w:rFonts w:eastAsiaTheme="minorEastAsia" w:hint="cs"/>
          <w:sz w:val="28"/>
          <w:szCs w:val="28"/>
          <w:rtl/>
          <w:lang w:bidi="ar-SY"/>
        </w:rPr>
        <w:t xml:space="preserve"> السائل الموجود في العفج معقد و</w:t>
      </w:r>
      <w:r w:rsidRPr="00A310E7">
        <w:rPr>
          <w:rFonts w:eastAsiaTheme="minorEastAsia" w:hint="cs"/>
          <w:sz w:val="28"/>
          <w:szCs w:val="28"/>
          <w:rtl/>
          <w:lang w:bidi="ar-SY"/>
        </w:rPr>
        <w:t>غني بالأنزيمات ما يساعد في حلّ العديد من الأدوية التي لا تنحل جيداً في الماء. في نفس الوقت وجود الأنزيمات الحالّة للبروتينات تجعل الأدوية البروتينية غير ثابتة في العفج ما يمنع الامتصاص الكامل.</w:t>
      </w:r>
    </w:p>
    <w:p w14:paraId="79CF424E" w14:textId="77777777" w:rsidR="00997FD3" w:rsidRPr="00A310E7" w:rsidRDefault="00997FD3" w:rsidP="00997FD3">
      <w:pPr>
        <w:bidi/>
        <w:spacing w:after="0"/>
        <w:jc w:val="both"/>
        <w:rPr>
          <w:rFonts w:eastAsiaTheme="minorEastAsia"/>
          <w:sz w:val="28"/>
          <w:szCs w:val="28"/>
          <w:rtl/>
          <w:lang w:val="en-CA" w:bidi="ar-SY"/>
        </w:rPr>
      </w:pPr>
      <w:r w:rsidRPr="00A310E7">
        <w:rPr>
          <w:rFonts w:eastAsiaTheme="minorEastAsia" w:hint="cs"/>
          <w:sz w:val="28"/>
          <w:szCs w:val="28"/>
          <w:rtl/>
          <w:lang w:bidi="ar-SY"/>
        </w:rPr>
        <w:t>الصائم (المعي الصائم): الق</w:t>
      </w:r>
      <w:r>
        <w:rPr>
          <w:rFonts w:eastAsiaTheme="minorEastAsia" w:hint="cs"/>
          <w:sz w:val="28"/>
          <w:szCs w:val="28"/>
          <w:rtl/>
          <w:lang w:bidi="ar-SY"/>
        </w:rPr>
        <w:t>سم المتوسط من الأمعاء الدقيقة و</w:t>
      </w:r>
      <w:r w:rsidRPr="00A310E7">
        <w:rPr>
          <w:rFonts w:eastAsiaTheme="minorEastAsia" w:hint="cs"/>
          <w:sz w:val="28"/>
          <w:szCs w:val="28"/>
          <w:rtl/>
          <w:lang w:bidi="ar-SY"/>
        </w:rPr>
        <w:t xml:space="preserve">هو الجزء المفضل </w:t>
      </w:r>
      <w:proofErr w:type="spellStart"/>
      <w:r w:rsidRPr="00A310E7">
        <w:rPr>
          <w:rFonts w:eastAsiaTheme="minorEastAsia" w:hint="cs"/>
          <w:sz w:val="28"/>
          <w:szCs w:val="28"/>
          <w:rtl/>
          <w:lang w:bidi="ar-SY"/>
        </w:rPr>
        <w:t>لاجراء</w:t>
      </w:r>
      <w:proofErr w:type="spellEnd"/>
      <w:r w:rsidRPr="00A310E7">
        <w:rPr>
          <w:rFonts w:eastAsiaTheme="minorEastAsia" w:hint="cs"/>
          <w:sz w:val="28"/>
          <w:szCs w:val="28"/>
          <w:rtl/>
          <w:lang w:bidi="ar-SY"/>
        </w:rPr>
        <w:t xml:space="preserve"> دراسات الجسم الحي (</w:t>
      </w:r>
      <w:r w:rsidRPr="00A310E7">
        <w:rPr>
          <w:rFonts w:eastAsiaTheme="minorEastAsia"/>
          <w:sz w:val="28"/>
          <w:szCs w:val="28"/>
          <w:lang w:bidi="ar-SY"/>
        </w:rPr>
        <w:t>in vivo</w:t>
      </w:r>
      <w:r w:rsidRPr="00A310E7">
        <w:rPr>
          <w:rFonts w:eastAsiaTheme="minorEastAsia" w:hint="cs"/>
          <w:sz w:val="28"/>
          <w:szCs w:val="28"/>
          <w:rtl/>
          <w:lang w:val="en-CA" w:bidi="ar-SY"/>
        </w:rPr>
        <w:t>).</w:t>
      </w:r>
    </w:p>
    <w:p w14:paraId="1F2FB016" w14:textId="77777777" w:rsidR="00997FD3" w:rsidRPr="00A310E7" w:rsidRDefault="00997FD3" w:rsidP="00997FD3">
      <w:pPr>
        <w:bidi/>
        <w:spacing w:after="0"/>
        <w:jc w:val="both"/>
        <w:rPr>
          <w:rFonts w:eastAsiaTheme="minorEastAsia"/>
          <w:sz w:val="28"/>
          <w:szCs w:val="28"/>
          <w:rtl/>
          <w:lang w:bidi="ar-SY"/>
        </w:rPr>
      </w:pPr>
      <w:r w:rsidRPr="00A310E7">
        <w:rPr>
          <w:rFonts w:eastAsiaTheme="minorEastAsia" w:hint="cs"/>
          <w:sz w:val="28"/>
          <w:szCs w:val="28"/>
          <w:rtl/>
          <w:lang w:val="en-CA" w:bidi="ar-SY"/>
        </w:rPr>
        <w:t>المعي اللفائفي: هو الج</w:t>
      </w:r>
      <w:r>
        <w:rPr>
          <w:rFonts w:eastAsiaTheme="minorEastAsia" w:hint="cs"/>
          <w:sz w:val="28"/>
          <w:szCs w:val="28"/>
          <w:rtl/>
          <w:lang w:val="en-CA" w:bidi="ar-SY"/>
        </w:rPr>
        <w:t>زء الأخير من الأمعاء الدقيقة</w:t>
      </w:r>
      <w:r w:rsidRPr="00A310E7">
        <w:rPr>
          <w:rFonts w:eastAsiaTheme="minorEastAsia" w:hint="cs"/>
          <w:sz w:val="28"/>
          <w:szCs w:val="28"/>
          <w:rtl/>
          <w:lang w:val="en-CA" w:bidi="ar-SY"/>
        </w:rPr>
        <w:t xml:space="preserve">. </w:t>
      </w:r>
      <w:r w:rsidRPr="00A310E7">
        <w:rPr>
          <w:rFonts w:eastAsiaTheme="minorEastAsia"/>
          <w:sz w:val="28"/>
          <w:szCs w:val="28"/>
          <w:lang w:bidi="ar-SY"/>
        </w:rPr>
        <w:t>pH</w:t>
      </w:r>
      <w:r w:rsidRPr="00A310E7">
        <w:rPr>
          <w:rFonts w:eastAsiaTheme="minorEastAsia" w:hint="cs"/>
          <w:sz w:val="28"/>
          <w:szCs w:val="28"/>
          <w:rtl/>
          <w:lang w:bidi="ar-SY"/>
        </w:rPr>
        <w:t xml:space="preserve"> هذا الجزء حوالي 7 وفي الجزء الأخير يصبح حوالي 8 وذلك يسبب افراز البيكربونات و الأدوية الحمضية ستذوب جيداً. الافرا</w:t>
      </w:r>
      <w:r>
        <w:rPr>
          <w:rFonts w:eastAsiaTheme="minorEastAsia" w:hint="cs"/>
          <w:sz w:val="28"/>
          <w:szCs w:val="28"/>
          <w:rtl/>
          <w:lang w:bidi="ar-SY"/>
        </w:rPr>
        <w:t>ز الصفراوي يساعد في حلّ الدسم و</w:t>
      </w:r>
      <w:r w:rsidRPr="00A310E7">
        <w:rPr>
          <w:rFonts w:eastAsiaTheme="minorEastAsia" w:hint="cs"/>
          <w:sz w:val="28"/>
          <w:szCs w:val="28"/>
          <w:rtl/>
          <w:lang w:bidi="ar-SY"/>
        </w:rPr>
        <w:t>الأدوية الكارهة للماء.</w:t>
      </w:r>
    </w:p>
    <w:p w14:paraId="0382F850" w14:textId="77777777" w:rsidR="00997FD3" w:rsidRPr="00A310E7" w:rsidRDefault="00997FD3" w:rsidP="00997FD3">
      <w:pPr>
        <w:bidi/>
        <w:spacing w:after="0"/>
        <w:jc w:val="both"/>
        <w:rPr>
          <w:rFonts w:eastAsiaTheme="minorEastAsia"/>
          <w:sz w:val="28"/>
          <w:szCs w:val="28"/>
          <w:rtl/>
          <w:lang w:val="en-CA" w:bidi="ar-SY"/>
        </w:rPr>
      </w:pPr>
      <w:r w:rsidRPr="00A310E7">
        <w:rPr>
          <w:rFonts w:eastAsiaTheme="minorEastAsia" w:hint="cs"/>
          <w:sz w:val="28"/>
          <w:szCs w:val="28"/>
          <w:rtl/>
          <w:lang w:bidi="ar-SY"/>
        </w:rPr>
        <w:t>الكولون: ه</w:t>
      </w:r>
      <w:r>
        <w:rPr>
          <w:rFonts w:eastAsiaTheme="minorEastAsia" w:hint="cs"/>
          <w:sz w:val="28"/>
          <w:szCs w:val="28"/>
          <w:rtl/>
          <w:lang w:bidi="ar-SY"/>
        </w:rPr>
        <w:t>ذا الجزء يحد من امتصاص الدواء و</w:t>
      </w:r>
      <w:r w:rsidRPr="00A310E7">
        <w:rPr>
          <w:rFonts w:eastAsiaTheme="minorEastAsia" w:hint="cs"/>
          <w:sz w:val="28"/>
          <w:szCs w:val="28"/>
          <w:rtl/>
          <w:lang w:bidi="ar-SY"/>
        </w:rPr>
        <w:t>ذلك بسبب الط</w:t>
      </w:r>
      <w:r>
        <w:rPr>
          <w:rFonts w:eastAsiaTheme="minorEastAsia" w:hint="cs"/>
          <w:sz w:val="28"/>
          <w:szCs w:val="28"/>
          <w:rtl/>
          <w:lang w:bidi="ar-SY"/>
        </w:rPr>
        <w:t>بيعة الصلبة و</w:t>
      </w:r>
      <w:r w:rsidRPr="00A310E7">
        <w:rPr>
          <w:rFonts w:eastAsiaTheme="minorEastAsia" w:hint="cs"/>
          <w:sz w:val="28"/>
          <w:szCs w:val="28"/>
          <w:rtl/>
          <w:lang w:bidi="ar-SY"/>
        </w:rPr>
        <w:t xml:space="preserve">نصف الصلبة لمكونات اللمعة في هذا الجزء. </w:t>
      </w:r>
      <w:r w:rsidRPr="00A310E7">
        <w:rPr>
          <w:rFonts w:eastAsiaTheme="minorEastAsia"/>
          <w:sz w:val="28"/>
          <w:szCs w:val="28"/>
          <w:lang w:bidi="ar-SY"/>
        </w:rPr>
        <w:t>pH</w:t>
      </w:r>
      <w:r w:rsidRPr="00A310E7">
        <w:rPr>
          <w:rFonts w:eastAsiaTheme="minorEastAsia" w:hint="cs"/>
          <w:sz w:val="28"/>
          <w:szCs w:val="28"/>
          <w:rtl/>
          <w:lang w:bidi="ar-SY"/>
        </w:rPr>
        <w:t xml:space="preserve"> يتراوح بين 5,5-7 فقط عدد قليل من الأدوية يتم امتصاصه في هذا الجزء (</w:t>
      </w:r>
      <w:proofErr w:type="spellStart"/>
      <w:r w:rsidRPr="00A310E7">
        <w:rPr>
          <w:rFonts w:eastAsiaTheme="minorEastAsia" w:hint="cs"/>
          <w:sz w:val="28"/>
          <w:szCs w:val="28"/>
          <w:rtl/>
          <w:lang w:bidi="ar-SY"/>
        </w:rPr>
        <w:t>التيوفللين</w:t>
      </w:r>
      <w:proofErr w:type="spellEnd"/>
      <w:r w:rsidRPr="00A310E7">
        <w:rPr>
          <w:rFonts w:eastAsiaTheme="minorEastAsia" w:hint="cs"/>
          <w:sz w:val="28"/>
          <w:szCs w:val="28"/>
          <w:rtl/>
          <w:lang w:bidi="ar-SY"/>
        </w:rPr>
        <w:t xml:space="preserve"> ،</w:t>
      </w:r>
      <w:r w:rsidRPr="00A310E7">
        <w:rPr>
          <w:rFonts w:eastAsiaTheme="minorEastAsia"/>
          <w:sz w:val="28"/>
          <w:szCs w:val="28"/>
          <w:lang w:bidi="ar-SY"/>
        </w:rPr>
        <w:t>metoprolol</w:t>
      </w:r>
      <w:r w:rsidRPr="00A310E7">
        <w:rPr>
          <w:rFonts w:eastAsiaTheme="minorEastAsia" w:hint="cs"/>
          <w:sz w:val="28"/>
          <w:szCs w:val="28"/>
          <w:rtl/>
          <w:lang w:val="en-CA" w:bidi="ar-SY"/>
        </w:rPr>
        <w:t>) الأدوية التي تُمتص جيداً في هذا الجزء مرشحة لتكون هدفاً للأشكال مديدة التأثير. يحتوي الكولون جراثيم هوائية ولاهوا</w:t>
      </w:r>
      <w:r>
        <w:rPr>
          <w:rFonts w:eastAsiaTheme="minorEastAsia" w:hint="cs"/>
          <w:sz w:val="28"/>
          <w:szCs w:val="28"/>
          <w:rtl/>
          <w:lang w:val="en-CA" w:bidi="ar-SY"/>
        </w:rPr>
        <w:t>ئية قد تتدخل في استقلاب الأدوية</w:t>
      </w:r>
      <w:r w:rsidRPr="00A310E7">
        <w:rPr>
          <w:rFonts w:eastAsiaTheme="minorEastAsia" w:hint="cs"/>
          <w:sz w:val="28"/>
          <w:szCs w:val="28"/>
          <w:rtl/>
          <w:lang w:val="en-CA" w:bidi="ar-SY"/>
        </w:rPr>
        <w:t xml:space="preserve">. كمثال نجد </w:t>
      </w:r>
      <w:r w:rsidRPr="00A310E7">
        <w:rPr>
          <w:rFonts w:eastAsiaTheme="minorEastAsia"/>
          <w:sz w:val="28"/>
          <w:szCs w:val="28"/>
          <w:lang w:bidi="ar-SY"/>
        </w:rPr>
        <w:t>L-dopa</w:t>
      </w:r>
      <w:proofErr w:type="gramStart"/>
      <w:r w:rsidRPr="00A310E7">
        <w:rPr>
          <w:rFonts w:eastAsiaTheme="minorEastAsia"/>
          <w:sz w:val="28"/>
          <w:szCs w:val="28"/>
          <w:lang w:bidi="ar-SY"/>
        </w:rPr>
        <w:t xml:space="preserve"> ,</w:t>
      </w:r>
      <w:proofErr w:type="gramEnd"/>
      <w:r w:rsidRPr="00A310E7">
        <w:rPr>
          <w:rFonts w:eastAsiaTheme="minorEastAsia"/>
          <w:sz w:val="28"/>
          <w:szCs w:val="28"/>
          <w:lang w:bidi="ar-SY"/>
        </w:rPr>
        <w:t xml:space="preserve"> lactulose</w:t>
      </w:r>
      <w:r w:rsidRPr="00A310E7">
        <w:rPr>
          <w:rFonts w:eastAsiaTheme="minorEastAsia" w:hint="cs"/>
          <w:sz w:val="28"/>
          <w:szCs w:val="28"/>
          <w:rtl/>
          <w:lang w:val="en-CA" w:bidi="ar-SY"/>
        </w:rPr>
        <w:t xml:space="preserve"> يتم استقلابها بالبكتريا المعوية.</w:t>
      </w:r>
    </w:p>
    <w:p w14:paraId="527CD101" w14:textId="77777777" w:rsidR="00997FD3" w:rsidRDefault="00997FD3" w:rsidP="00997FD3">
      <w:pPr>
        <w:bidi/>
        <w:spacing w:after="0"/>
        <w:jc w:val="both"/>
        <w:rPr>
          <w:rFonts w:eastAsiaTheme="minorEastAsia"/>
          <w:sz w:val="28"/>
          <w:szCs w:val="28"/>
          <w:lang w:val="en-CA" w:bidi="ar-SY"/>
        </w:rPr>
      </w:pPr>
      <w:r w:rsidRPr="00A310E7">
        <w:rPr>
          <w:rFonts w:eastAsiaTheme="minorEastAsia" w:hint="cs"/>
          <w:sz w:val="28"/>
          <w:szCs w:val="28"/>
          <w:rtl/>
          <w:lang w:val="en-CA" w:bidi="ar-SY"/>
        </w:rPr>
        <w:t>المستقيم</w:t>
      </w:r>
      <w:r>
        <w:rPr>
          <w:rFonts w:eastAsiaTheme="minorEastAsia" w:hint="cs"/>
          <w:sz w:val="28"/>
          <w:szCs w:val="28"/>
          <w:rtl/>
          <w:lang w:val="en-CA" w:bidi="ar-SY"/>
        </w:rPr>
        <w:t>: يبلغ طوله 15 سم و</w:t>
      </w:r>
      <w:r w:rsidRPr="00A310E7">
        <w:rPr>
          <w:rFonts w:eastAsiaTheme="minorEastAsia" w:hint="cs"/>
          <w:sz w:val="28"/>
          <w:szCs w:val="28"/>
          <w:rtl/>
          <w:lang w:val="en-CA" w:bidi="ar-SY"/>
        </w:rPr>
        <w:t xml:space="preserve">ينتهي بفتحة الشرج، امتصاص الأدوية بعد الاعطاء الشرجي يتنوع بشكل يعتمد على المكان الذي يتم فيه وضع الدواء في المستقيم. قسم من الدواء قد تمتص عبر الوريد الباسوري السفلي وعبره يتم ايصال الدواء إلى الدوران </w:t>
      </w:r>
      <w:proofErr w:type="spellStart"/>
      <w:r w:rsidRPr="00A310E7">
        <w:rPr>
          <w:rFonts w:eastAsiaTheme="minorEastAsia" w:hint="cs"/>
          <w:sz w:val="28"/>
          <w:szCs w:val="28"/>
          <w:rtl/>
          <w:lang w:val="en-CA" w:bidi="ar-SY"/>
        </w:rPr>
        <w:t>الجهازي</w:t>
      </w:r>
      <w:proofErr w:type="spellEnd"/>
      <w:r w:rsidRPr="00A310E7">
        <w:rPr>
          <w:rFonts w:eastAsiaTheme="minorEastAsia" w:hint="cs"/>
          <w:sz w:val="28"/>
          <w:szCs w:val="28"/>
          <w:rtl/>
          <w:lang w:val="en-CA" w:bidi="ar-SY"/>
        </w:rPr>
        <w:t xml:space="preserve"> وأدوية أخرى قد يتم ايصالها عبر الوريد الباسوري العلوي الذي يغذي الأوردة </w:t>
      </w:r>
      <w:proofErr w:type="spellStart"/>
      <w:r w:rsidRPr="00A310E7">
        <w:rPr>
          <w:rFonts w:eastAsiaTheme="minorEastAsia" w:hint="cs"/>
          <w:sz w:val="28"/>
          <w:szCs w:val="28"/>
          <w:rtl/>
          <w:lang w:val="en-CA" w:bidi="ar-SY"/>
        </w:rPr>
        <w:t>المساريقية</w:t>
      </w:r>
      <w:proofErr w:type="spellEnd"/>
      <w:r w:rsidRPr="00A310E7">
        <w:rPr>
          <w:rFonts w:eastAsiaTheme="minorEastAsia" w:hint="cs"/>
          <w:sz w:val="28"/>
          <w:szCs w:val="28"/>
          <w:rtl/>
          <w:lang w:val="en-CA" w:bidi="ar-SY"/>
        </w:rPr>
        <w:t xml:space="preserve"> ليصل إلى الوريد الكبدي البابي ومن ثم الكبد وبذلك يتم استقلابه قبل الوصول إلى الامتصاص.</w:t>
      </w:r>
    </w:p>
    <w:p w14:paraId="196AF932" w14:textId="77777777" w:rsidR="00997FD3" w:rsidRPr="00A310E7" w:rsidRDefault="00997FD3" w:rsidP="00997FD3">
      <w:pPr>
        <w:pStyle w:val="a5"/>
        <w:numPr>
          <w:ilvl w:val="0"/>
          <w:numId w:val="2"/>
        </w:numPr>
        <w:bidi/>
        <w:spacing w:after="0"/>
        <w:jc w:val="both"/>
        <w:rPr>
          <w:rFonts w:eastAsiaTheme="minorEastAsia"/>
          <w:b/>
          <w:bCs/>
          <w:sz w:val="28"/>
          <w:szCs w:val="28"/>
          <w:rtl/>
          <w:lang w:val="en-CA" w:bidi="ar-SY"/>
        </w:rPr>
      </w:pPr>
      <w:r w:rsidRPr="00A310E7">
        <w:rPr>
          <w:rFonts w:eastAsiaTheme="minorEastAsia" w:hint="cs"/>
          <w:b/>
          <w:bCs/>
          <w:sz w:val="28"/>
          <w:szCs w:val="28"/>
          <w:rtl/>
          <w:lang w:val="en-CA" w:bidi="ar-SY"/>
        </w:rPr>
        <w:t>الامتصاص الدوائي في الجهاز الهضمي:</w:t>
      </w:r>
    </w:p>
    <w:p w14:paraId="37E6A0DF" w14:textId="77777777" w:rsidR="00997FD3" w:rsidRPr="00A310E7" w:rsidRDefault="00997FD3" w:rsidP="00997FD3">
      <w:pPr>
        <w:bidi/>
        <w:spacing w:after="0"/>
        <w:jc w:val="both"/>
        <w:rPr>
          <w:rFonts w:eastAsiaTheme="minorEastAsia"/>
          <w:sz w:val="28"/>
          <w:szCs w:val="28"/>
          <w:rtl/>
          <w:lang w:val="en-CA" w:bidi="ar-SY"/>
        </w:rPr>
      </w:pPr>
      <w:r w:rsidRPr="00A310E7">
        <w:rPr>
          <w:rFonts w:eastAsiaTheme="minorEastAsia" w:hint="cs"/>
          <w:sz w:val="28"/>
          <w:szCs w:val="28"/>
          <w:rtl/>
          <w:lang w:val="en-CA" w:bidi="ar-SY"/>
        </w:rPr>
        <w:t>الأدوية قد يتم امتصاصها عبر الانتشار المنف</w:t>
      </w:r>
      <w:r>
        <w:rPr>
          <w:rFonts w:eastAsiaTheme="minorEastAsia" w:hint="cs"/>
          <w:sz w:val="28"/>
          <w:szCs w:val="28"/>
          <w:rtl/>
          <w:lang w:val="en-CA" w:bidi="ar-SY"/>
        </w:rPr>
        <w:t>عل من كل أجزاء القناة الهضمية و</w:t>
      </w:r>
      <w:r w:rsidRPr="00A310E7">
        <w:rPr>
          <w:rFonts w:eastAsiaTheme="minorEastAsia" w:hint="cs"/>
          <w:sz w:val="28"/>
          <w:szCs w:val="28"/>
          <w:rtl/>
          <w:lang w:val="en-CA" w:bidi="ar-SY"/>
        </w:rPr>
        <w:t>هذا يتضمن الامتصاص تحت اللسان،</w:t>
      </w:r>
      <w:r>
        <w:rPr>
          <w:rFonts w:eastAsiaTheme="minorEastAsia" w:hint="cs"/>
          <w:sz w:val="28"/>
          <w:szCs w:val="28"/>
          <w:rtl/>
          <w:lang w:val="en-CA" w:bidi="ar-SY"/>
        </w:rPr>
        <w:t xml:space="preserve"> </w:t>
      </w:r>
      <w:r w:rsidRPr="00A310E7">
        <w:rPr>
          <w:rFonts w:eastAsiaTheme="minorEastAsia" w:hint="cs"/>
          <w:sz w:val="28"/>
          <w:szCs w:val="28"/>
          <w:rtl/>
          <w:lang w:val="en-CA" w:bidi="ar-SY"/>
        </w:rPr>
        <w:t>الفموي،</w:t>
      </w:r>
      <w:r>
        <w:rPr>
          <w:rFonts w:eastAsiaTheme="minorEastAsia" w:hint="cs"/>
          <w:sz w:val="28"/>
          <w:szCs w:val="28"/>
          <w:rtl/>
          <w:lang w:val="en-CA" w:bidi="ar-SY"/>
        </w:rPr>
        <w:t xml:space="preserve"> </w:t>
      </w:r>
      <w:r w:rsidRPr="00A310E7">
        <w:rPr>
          <w:rFonts w:eastAsiaTheme="minorEastAsia" w:hint="cs"/>
          <w:sz w:val="28"/>
          <w:szCs w:val="28"/>
          <w:rtl/>
          <w:lang w:val="en-CA" w:bidi="ar-SY"/>
        </w:rPr>
        <w:t>الشرجي.</w:t>
      </w:r>
      <w:r>
        <w:rPr>
          <w:rFonts w:eastAsiaTheme="minorEastAsia" w:hint="cs"/>
          <w:sz w:val="28"/>
          <w:szCs w:val="28"/>
          <w:rtl/>
          <w:lang w:val="en-CA" w:bidi="ar-SY"/>
        </w:rPr>
        <w:t xml:space="preserve"> </w:t>
      </w:r>
      <w:r w:rsidRPr="00A310E7">
        <w:rPr>
          <w:rFonts w:eastAsiaTheme="minorEastAsia" w:hint="cs"/>
          <w:sz w:val="28"/>
          <w:szCs w:val="28"/>
          <w:rtl/>
          <w:lang w:val="en-CA" w:bidi="ar-SY"/>
        </w:rPr>
        <w:t xml:space="preserve">بالنسبة لمعظم الأدوية فإن الموقع النموذجي للامتصاص بعد الاعطاء الفموي هو الجزء العلوي من الأمعاء الدقيقة أو المنطقة </w:t>
      </w:r>
      <w:proofErr w:type="spellStart"/>
      <w:r w:rsidRPr="00A310E7">
        <w:rPr>
          <w:rFonts w:eastAsiaTheme="minorEastAsia" w:hint="cs"/>
          <w:sz w:val="28"/>
          <w:szCs w:val="28"/>
          <w:rtl/>
          <w:lang w:val="en-CA" w:bidi="ar-SY"/>
        </w:rPr>
        <w:t>العفجية</w:t>
      </w:r>
      <w:proofErr w:type="spellEnd"/>
      <w:r w:rsidRPr="00A310E7">
        <w:rPr>
          <w:rFonts w:eastAsiaTheme="minorEastAsia" w:hint="cs"/>
          <w:sz w:val="28"/>
          <w:szCs w:val="28"/>
          <w:rtl/>
          <w:lang w:val="en-CA" w:bidi="ar-SY"/>
        </w:rPr>
        <w:t xml:space="preserve">. البنية التشريحية الفريدة في العفج تقدم سطحاً كبيراً للامتصاص بآلية النقل المنفعل. السطح الواسع للمنطقة </w:t>
      </w:r>
      <w:proofErr w:type="spellStart"/>
      <w:r w:rsidRPr="00A310E7">
        <w:rPr>
          <w:rFonts w:eastAsiaTheme="minorEastAsia" w:hint="cs"/>
          <w:sz w:val="28"/>
          <w:szCs w:val="28"/>
          <w:rtl/>
          <w:lang w:val="en-CA" w:bidi="ar-SY"/>
        </w:rPr>
        <w:t>العفجية</w:t>
      </w:r>
      <w:proofErr w:type="spellEnd"/>
      <w:r w:rsidRPr="00A310E7">
        <w:rPr>
          <w:rFonts w:eastAsiaTheme="minorEastAsia" w:hint="cs"/>
          <w:sz w:val="28"/>
          <w:szCs w:val="28"/>
          <w:rtl/>
          <w:lang w:val="en-CA" w:bidi="ar-SY"/>
        </w:rPr>
        <w:t xml:space="preserve"> يعود إلى تشكيل </w:t>
      </w:r>
      <w:proofErr w:type="spellStart"/>
      <w:r w:rsidRPr="00A310E7">
        <w:rPr>
          <w:rFonts w:eastAsiaTheme="minorEastAsia" w:hint="cs"/>
          <w:sz w:val="28"/>
          <w:szCs w:val="28"/>
          <w:rtl/>
          <w:lang w:val="en-CA" w:bidi="ar-SY"/>
        </w:rPr>
        <w:t>الزغابات</w:t>
      </w:r>
      <w:proofErr w:type="spellEnd"/>
      <w:r w:rsidRPr="00A310E7">
        <w:rPr>
          <w:rFonts w:eastAsiaTheme="minorEastAsia" w:hint="cs"/>
          <w:sz w:val="28"/>
          <w:szCs w:val="28"/>
          <w:rtl/>
          <w:lang w:val="en-CA" w:bidi="ar-SY"/>
        </w:rPr>
        <w:t xml:space="preserve"> المعوية والتي تشكل حواف تشبه الفرشاة. بالإضافة إلى ذلك هذه المنطق</w:t>
      </w:r>
      <w:r>
        <w:rPr>
          <w:rFonts w:eastAsiaTheme="minorEastAsia" w:hint="cs"/>
          <w:sz w:val="28"/>
          <w:szCs w:val="28"/>
          <w:rtl/>
          <w:lang w:val="en-CA" w:bidi="ar-SY"/>
        </w:rPr>
        <w:t>ة لها نوعية عالية من الشعيرات و</w:t>
      </w:r>
      <w:r w:rsidRPr="00A310E7">
        <w:rPr>
          <w:rFonts w:eastAsiaTheme="minorEastAsia" w:hint="cs"/>
          <w:sz w:val="28"/>
          <w:szCs w:val="28"/>
          <w:rtl/>
          <w:lang w:val="en-CA" w:bidi="ar-SY"/>
        </w:rPr>
        <w:t>التي تساعد في حفظ م</w:t>
      </w:r>
      <w:r>
        <w:rPr>
          <w:rFonts w:eastAsiaTheme="minorEastAsia" w:hint="cs"/>
          <w:sz w:val="28"/>
          <w:szCs w:val="28"/>
          <w:rtl/>
          <w:lang w:val="en-CA" w:bidi="ar-SY"/>
        </w:rPr>
        <w:t>نحدر التراكيز من لمعة الأمعاء و</w:t>
      </w:r>
      <w:r w:rsidRPr="00A310E7">
        <w:rPr>
          <w:rFonts w:eastAsiaTheme="minorEastAsia" w:hint="cs"/>
          <w:sz w:val="28"/>
          <w:szCs w:val="28"/>
          <w:rtl/>
          <w:lang w:val="en-CA" w:bidi="ar-SY"/>
        </w:rPr>
        <w:t>البلاسما.</w:t>
      </w:r>
    </w:p>
    <w:p w14:paraId="25B65D36" w14:textId="77777777" w:rsidR="00997FD3" w:rsidRPr="00A310E7" w:rsidRDefault="00997FD3" w:rsidP="00997FD3">
      <w:pPr>
        <w:pStyle w:val="a5"/>
        <w:numPr>
          <w:ilvl w:val="1"/>
          <w:numId w:val="5"/>
        </w:numPr>
        <w:bidi/>
        <w:spacing w:after="0"/>
        <w:jc w:val="both"/>
        <w:rPr>
          <w:rFonts w:eastAsiaTheme="minorEastAsia"/>
          <w:b/>
          <w:bCs/>
          <w:sz w:val="28"/>
          <w:szCs w:val="28"/>
          <w:rtl/>
          <w:lang w:val="en-CA" w:bidi="ar-SY"/>
        </w:rPr>
      </w:pPr>
      <w:r w:rsidRPr="00A310E7">
        <w:rPr>
          <w:rFonts w:eastAsiaTheme="minorEastAsia" w:hint="cs"/>
          <w:b/>
          <w:bCs/>
          <w:sz w:val="28"/>
          <w:szCs w:val="28"/>
          <w:rtl/>
          <w:lang w:val="en-CA" w:bidi="ar-SY"/>
        </w:rPr>
        <w:t>الحركية المعدية المعوية:</w:t>
      </w:r>
    </w:p>
    <w:p w14:paraId="60229E0F" w14:textId="77777777" w:rsidR="00997FD3" w:rsidRPr="00A310E7" w:rsidRDefault="00997FD3" w:rsidP="00997FD3">
      <w:pPr>
        <w:bidi/>
        <w:spacing w:after="0"/>
        <w:jc w:val="both"/>
        <w:rPr>
          <w:rFonts w:eastAsiaTheme="minorEastAsia"/>
          <w:sz w:val="28"/>
          <w:szCs w:val="28"/>
          <w:rtl/>
          <w:lang w:val="en-CA" w:bidi="ar-SY"/>
        </w:rPr>
      </w:pPr>
      <w:r w:rsidRPr="00A310E7">
        <w:rPr>
          <w:rFonts w:eastAsiaTheme="minorEastAsia" w:hint="cs"/>
          <w:sz w:val="28"/>
          <w:szCs w:val="28"/>
          <w:rtl/>
          <w:lang w:val="en-CA" w:bidi="ar-SY"/>
        </w:rPr>
        <w:t>عندما يُعطى الدواء فموياً فإنه من الصعب تحديد موضع الدواء أو البيئة التي تحيط به. الحركية المعدية المعوية تميل إلى تح</w:t>
      </w:r>
      <w:r>
        <w:rPr>
          <w:rFonts w:eastAsiaTheme="minorEastAsia" w:hint="cs"/>
          <w:sz w:val="28"/>
          <w:szCs w:val="28"/>
          <w:rtl/>
          <w:lang w:val="en-CA" w:bidi="ar-SY"/>
        </w:rPr>
        <w:t>ريك الدواء عبر القناة الهضمية و</w:t>
      </w:r>
      <w:r w:rsidRPr="00A310E7">
        <w:rPr>
          <w:rFonts w:eastAsiaTheme="minorEastAsia" w:hint="cs"/>
          <w:sz w:val="28"/>
          <w:szCs w:val="28"/>
          <w:rtl/>
          <w:lang w:val="en-CA" w:bidi="ar-SY"/>
        </w:rPr>
        <w:t>بذلك فإن الدواء لا يبقى في موقع الامتص</w:t>
      </w:r>
      <w:r>
        <w:rPr>
          <w:rFonts w:eastAsiaTheme="minorEastAsia" w:hint="cs"/>
          <w:sz w:val="28"/>
          <w:szCs w:val="28"/>
          <w:rtl/>
          <w:lang w:val="en-CA" w:bidi="ar-SY"/>
        </w:rPr>
        <w:t>اص. الأدوية التي تُعطى فموياً و</w:t>
      </w:r>
      <w:r w:rsidRPr="00A310E7">
        <w:rPr>
          <w:rFonts w:eastAsiaTheme="minorEastAsia" w:hint="cs"/>
          <w:sz w:val="28"/>
          <w:szCs w:val="28"/>
          <w:rtl/>
          <w:lang w:val="en-CA" w:bidi="ar-SY"/>
        </w:rPr>
        <w:t>هناك نافذة تشريحية للامت</w:t>
      </w:r>
      <w:r>
        <w:rPr>
          <w:rFonts w:eastAsiaTheme="minorEastAsia" w:hint="cs"/>
          <w:sz w:val="28"/>
          <w:szCs w:val="28"/>
          <w:rtl/>
          <w:lang w:val="en-CA" w:bidi="ar-SY"/>
        </w:rPr>
        <w:t>صاص. تتواجد عبر الجهاز الهضمي و</w:t>
      </w:r>
      <w:r w:rsidRPr="00A310E7">
        <w:rPr>
          <w:rFonts w:eastAsiaTheme="minorEastAsia" w:hint="cs"/>
          <w:sz w:val="28"/>
          <w:szCs w:val="28"/>
          <w:rtl/>
          <w:lang w:val="en-CA" w:bidi="ar-SY"/>
        </w:rPr>
        <w:t xml:space="preserve">ضمنها يتم امتصاص الدواء بشكل فعّال. الأدوية التي تكون ضمن شكل صيدلاني بتحرر مديد يجب أن تتحرر ضمن </w:t>
      </w:r>
      <w:r w:rsidRPr="00A310E7">
        <w:rPr>
          <w:rFonts w:eastAsiaTheme="minorEastAsia" w:hint="cs"/>
          <w:sz w:val="28"/>
          <w:szCs w:val="28"/>
          <w:rtl/>
          <w:lang w:val="en-CA" w:bidi="ar-SY"/>
        </w:rPr>
        <w:lastRenderedPageBreak/>
        <w:t>نافذة الامتصاص قبل أن يتم تحريك الدواء إلى الوعاء الأكبر. زمن مرور الدواء في الجهاز ا</w:t>
      </w:r>
      <w:r>
        <w:rPr>
          <w:rFonts w:eastAsiaTheme="minorEastAsia" w:hint="cs"/>
          <w:sz w:val="28"/>
          <w:szCs w:val="28"/>
          <w:rtl/>
          <w:lang w:val="en-CA" w:bidi="ar-SY"/>
        </w:rPr>
        <w:t>لهضمي يعتمد على الخواص الدوائية</w:t>
      </w:r>
      <w:r w:rsidRPr="00A310E7">
        <w:rPr>
          <w:rFonts w:eastAsiaTheme="minorEastAsia" w:hint="cs"/>
          <w:sz w:val="28"/>
          <w:szCs w:val="28"/>
          <w:rtl/>
          <w:lang w:val="en-CA" w:bidi="ar-SY"/>
        </w:rPr>
        <w:t>،</w:t>
      </w:r>
      <w:r>
        <w:rPr>
          <w:rFonts w:eastAsiaTheme="minorEastAsia" w:hint="cs"/>
          <w:sz w:val="28"/>
          <w:szCs w:val="28"/>
          <w:rtl/>
          <w:lang w:val="en-CA" w:bidi="ar-SY"/>
        </w:rPr>
        <w:t xml:space="preserve"> الشكل الدوائي و</w:t>
      </w:r>
      <w:r w:rsidRPr="00A310E7">
        <w:rPr>
          <w:rFonts w:eastAsiaTheme="minorEastAsia" w:hint="cs"/>
          <w:sz w:val="28"/>
          <w:szCs w:val="28"/>
          <w:rtl/>
          <w:lang w:val="en-CA" w:bidi="ar-SY"/>
        </w:rPr>
        <w:t>عوامل فيزيولوجية أخرى.</w:t>
      </w:r>
    </w:p>
    <w:p w14:paraId="2B167D31" w14:textId="77777777" w:rsidR="00997FD3" w:rsidRPr="00A310E7" w:rsidRDefault="00997FD3" w:rsidP="00997FD3">
      <w:pPr>
        <w:pStyle w:val="a5"/>
        <w:numPr>
          <w:ilvl w:val="1"/>
          <w:numId w:val="5"/>
        </w:numPr>
        <w:bidi/>
        <w:spacing w:after="0"/>
        <w:jc w:val="both"/>
        <w:rPr>
          <w:rFonts w:eastAsiaTheme="minorEastAsia"/>
          <w:b/>
          <w:bCs/>
          <w:sz w:val="28"/>
          <w:szCs w:val="28"/>
          <w:rtl/>
          <w:lang w:val="en-CA" w:bidi="ar-SY"/>
        </w:rPr>
      </w:pPr>
      <w:r w:rsidRPr="00A310E7">
        <w:rPr>
          <w:rFonts w:eastAsiaTheme="minorEastAsia" w:hint="cs"/>
          <w:b/>
          <w:bCs/>
          <w:sz w:val="28"/>
          <w:szCs w:val="28"/>
          <w:rtl/>
          <w:lang w:val="en-CA" w:bidi="ar-SY"/>
        </w:rPr>
        <w:t>زمن الافراغ المعدي:</w:t>
      </w:r>
    </w:p>
    <w:p w14:paraId="18CD8F2E" w14:textId="77777777" w:rsidR="00997FD3" w:rsidRPr="00A310E7" w:rsidRDefault="00997FD3" w:rsidP="00997FD3">
      <w:pPr>
        <w:bidi/>
        <w:spacing w:after="0"/>
        <w:jc w:val="both"/>
        <w:rPr>
          <w:rFonts w:eastAsiaTheme="minorEastAsia"/>
          <w:sz w:val="28"/>
          <w:szCs w:val="28"/>
          <w:rtl/>
          <w:lang w:val="en-CA" w:bidi="ar-SY"/>
        </w:rPr>
      </w:pPr>
      <w:r w:rsidRPr="00A310E7">
        <w:rPr>
          <w:rFonts w:eastAsiaTheme="minorEastAsia" w:hint="cs"/>
          <w:sz w:val="28"/>
          <w:szCs w:val="28"/>
          <w:rtl/>
          <w:lang w:val="en-CA" w:bidi="ar-SY"/>
        </w:rPr>
        <w:t xml:space="preserve">بشكل تشريحي فإن الأدوية التي تم ابتلاعها تصل سريعاً إلى المعدة. بشكل افتراضي تفرغ المعدة محتوياتها داخل الأمعاء الدقيقة. بسبب أن العفج يمتلك القدرة الأكبر على امتصاص الدواء من الجهاز الهضمي فإن تأخر أو اطالة زمن الافراغ المعدي للدواء ليصل إلى العفج سوف يبطئ </w:t>
      </w:r>
      <w:r>
        <w:rPr>
          <w:rFonts w:eastAsiaTheme="minorEastAsia" w:hint="cs"/>
          <w:sz w:val="28"/>
          <w:szCs w:val="28"/>
          <w:rtl/>
          <w:lang w:val="en-CA" w:bidi="ar-SY"/>
        </w:rPr>
        <w:t>معدل ومدى امتصاص الدواء و</w:t>
      </w:r>
      <w:r w:rsidRPr="00A310E7">
        <w:rPr>
          <w:rFonts w:eastAsiaTheme="minorEastAsia" w:hint="cs"/>
          <w:sz w:val="28"/>
          <w:szCs w:val="28"/>
          <w:rtl/>
          <w:lang w:val="en-CA" w:bidi="ar-SY"/>
        </w:rPr>
        <w:t xml:space="preserve">بالتالي اطالة زمن بدء الفعالية للدواء. بعض الأدوية مثل البنسلين غير ثابت في وسط حامضي ويتفكك </w:t>
      </w:r>
      <w:r>
        <w:rPr>
          <w:rFonts w:eastAsiaTheme="minorEastAsia" w:hint="cs"/>
          <w:sz w:val="28"/>
          <w:szCs w:val="28"/>
          <w:rtl/>
          <w:lang w:val="en-CA" w:bidi="ar-SY"/>
        </w:rPr>
        <w:t>إ</w:t>
      </w:r>
      <w:r w:rsidRPr="00A310E7">
        <w:rPr>
          <w:rFonts w:eastAsiaTheme="minorEastAsia" w:hint="cs"/>
          <w:sz w:val="28"/>
          <w:szCs w:val="28"/>
          <w:rtl/>
          <w:lang w:val="en-CA" w:bidi="ar-SY"/>
        </w:rPr>
        <w:t xml:space="preserve">ذا تم تطاول زمن الافراغ المعدي. الاسبرين قد يهيج المخاطية المعدية بسبب تطاول زمن الافراغ المعدي. بعض العوامل التي تميل إلى ابطاء الافراغ المعدي تتضمن </w:t>
      </w:r>
      <w:r>
        <w:rPr>
          <w:rFonts w:eastAsiaTheme="minorEastAsia" w:hint="cs"/>
          <w:sz w:val="28"/>
          <w:szCs w:val="28"/>
          <w:rtl/>
          <w:lang w:val="en-CA" w:bidi="ar-SY"/>
        </w:rPr>
        <w:t>استهلاك الوجبات الغنية بالدسم والمشروبات الباردة و</w:t>
      </w:r>
      <w:r w:rsidRPr="00A310E7">
        <w:rPr>
          <w:rFonts w:eastAsiaTheme="minorEastAsia" w:hint="cs"/>
          <w:sz w:val="28"/>
          <w:szCs w:val="28"/>
          <w:rtl/>
          <w:lang w:val="en-CA" w:bidi="ar-SY"/>
        </w:rPr>
        <w:t>الأدوية المضادة للكولين. السوائل والجزيئات الصغيرة بقطر أقل من 1 مم لا تُحتجز بشكل عام في المعدة. يُعتقد أن هذه الجزيئات الصغيرة يتم افراغها تحت تأثير الضغط الخفيف الذي تمارسه المعدة على العفج.</w:t>
      </w:r>
      <w:r>
        <w:rPr>
          <w:rFonts w:eastAsiaTheme="minorEastAsia" w:hint="cs"/>
          <w:sz w:val="28"/>
          <w:szCs w:val="28"/>
          <w:rtl/>
          <w:lang w:val="en-CA" w:bidi="ar-SY"/>
        </w:rPr>
        <w:t xml:space="preserve"> </w:t>
      </w:r>
      <w:r w:rsidRPr="00A310E7">
        <w:rPr>
          <w:rFonts w:eastAsiaTheme="minorEastAsia" w:hint="cs"/>
          <w:sz w:val="28"/>
          <w:szCs w:val="28"/>
          <w:rtl/>
          <w:lang w:val="en-CA" w:bidi="ar-SY"/>
        </w:rPr>
        <w:t>الجزي</w:t>
      </w:r>
      <w:r>
        <w:rPr>
          <w:rFonts w:eastAsiaTheme="minorEastAsia" w:hint="cs"/>
          <w:sz w:val="28"/>
          <w:szCs w:val="28"/>
          <w:rtl/>
          <w:lang w:val="en-CA" w:bidi="ar-SY"/>
        </w:rPr>
        <w:t>ئات الكبيرة التي تتضمن الحبوب و</w:t>
      </w:r>
      <w:r w:rsidRPr="00A310E7">
        <w:rPr>
          <w:rFonts w:eastAsiaTheme="minorEastAsia" w:hint="cs"/>
          <w:sz w:val="28"/>
          <w:szCs w:val="28"/>
          <w:rtl/>
          <w:lang w:val="en-CA" w:bidi="ar-SY"/>
        </w:rPr>
        <w:t>الكبسولات يتأخر افراغها ب 3-6 ساعات بوجود الطعام في المعدة.</w:t>
      </w:r>
    </w:p>
    <w:p w14:paraId="20FA8B0A" w14:textId="77777777" w:rsidR="00997FD3" w:rsidRPr="00A310E7" w:rsidRDefault="00997FD3" w:rsidP="00997FD3">
      <w:pPr>
        <w:pStyle w:val="a5"/>
        <w:numPr>
          <w:ilvl w:val="1"/>
          <w:numId w:val="5"/>
        </w:numPr>
        <w:bidi/>
        <w:spacing w:after="0"/>
        <w:jc w:val="both"/>
        <w:rPr>
          <w:rFonts w:eastAsiaTheme="minorEastAsia"/>
          <w:b/>
          <w:bCs/>
          <w:sz w:val="28"/>
          <w:szCs w:val="28"/>
          <w:rtl/>
          <w:lang w:val="en-CA" w:bidi="ar-SY"/>
        </w:rPr>
      </w:pPr>
      <w:r w:rsidRPr="00A310E7">
        <w:rPr>
          <w:rFonts w:eastAsiaTheme="minorEastAsia" w:hint="cs"/>
          <w:b/>
          <w:bCs/>
          <w:sz w:val="28"/>
          <w:szCs w:val="28"/>
          <w:rtl/>
          <w:lang w:val="en-CA" w:bidi="ar-SY"/>
        </w:rPr>
        <w:t>الحركية المعوية:</w:t>
      </w:r>
    </w:p>
    <w:p w14:paraId="46B4C25E" w14:textId="77777777" w:rsidR="00997FD3" w:rsidRPr="00A310E7" w:rsidRDefault="00997FD3" w:rsidP="00997FD3">
      <w:pPr>
        <w:bidi/>
        <w:spacing w:after="0"/>
        <w:jc w:val="both"/>
        <w:rPr>
          <w:rFonts w:eastAsiaTheme="minorEastAsia"/>
          <w:sz w:val="28"/>
          <w:szCs w:val="28"/>
          <w:rtl/>
          <w:lang w:val="en-CA" w:bidi="ar-SY"/>
        </w:rPr>
      </w:pPr>
      <w:r w:rsidRPr="00A310E7">
        <w:rPr>
          <w:rFonts w:eastAsiaTheme="minorEastAsia" w:hint="cs"/>
          <w:sz w:val="28"/>
          <w:szCs w:val="28"/>
          <w:rtl/>
          <w:lang w:val="en-CA" w:bidi="ar-SY"/>
        </w:rPr>
        <w:t>الحركات الحوية</w:t>
      </w:r>
      <w:r>
        <w:rPr>
          <w:rFonts w:eastAsiaTheme="minorEastAsia" w:hint="cs"/>
          <w:sz w:val="28"/>
          <w:szCs w:val="28"/>
          <w:rtl/>
          <w:lang w:val="en-CA" w:bidi="ar-SY"/>
        </w:rPr>
        <w:t xml:space="preserve"> الطبيعية تمزج محتويات العفج و</w:t>
      </w:r>
      <w:r w:rsidRPr="00A310E7">
        <w:rPr>
          <w:rFonts w:eastAsiaTheme="minorEastAsia" w:hint="cs"/>
          <w:sz w:val="28"/>
          <w:szCs w:val="28"/>
          <w:rtl/>
          <w:lang w:val="en-CA" w:bidi="ar-SY"/>
        </w:rPr>
        <w:t>تجعل جزيئات الدواء بتماس مباشر مع خلايا المخاطية المعوية. الدواء يجب أن يبقى وقتاً كافياً في موقع الامتصاص حتى يتم تحقيق الامتصاص النموذجي. في الحالات التي تترافق مع حركية عالية للجهاز المعوي كما يحصل في حالات الاسهال فإن الد</w:t>
      </w:r>
      <w:r>
        <w:rPr>
          <w:rFonts w:eastAsiaTheme="minorEastAsia" w:hint="cs"/>
          <w:sz w:val="28"/>
          <w:szCs w:val="28"/>
          <w:rtl/>
          <w:lang w:val="en-CA" w:bidi="ar-SY"/>
        </w:rPr>
        <w:t>واء يبقى لوقت قصير و</w:t>
      </w:r>
      <w:r w:rsidRPr="00A310E7">
        <w:rPr>
          <w:rFonts w:eastAsiaTheme="minorEastAsia" w:hint="cs"/>
          <w:sz w:val="28"/>
          <w:szCs w:val="28"/>
          <w:rtl/>
          <w:lang w:val="en-CA" w:bidi="ar-SY"/>
        </w:rPr>
        <w:t>بذلك فرصة أقل لتحقيق الامتصاص المطلوب. معدل الزمن الطبيعي للعبور في الأمعاء الدقيقة هو حوالي 7 ساعات.</w:t>
      </w:r>
    </w:p>
    <w:p w14:paraId="1F9171C8" w14:textId="77777777" w:rsidR="00997FD3" w:rsidRPr="00A310E7" w:rsidRDefault="00997FD3" w:rsidP="00997FD3">
      <w:pPr>
        <w:pStyle w:val="a5"/>
        <w:numPr>
          <w:ilvl w:val="1"/>
          <w:numId w:val="5"/>
        </w:numPr>
        <w:bidi/>
        <w:spacing w:after="0"/>
        <w:jc w:val="both"/>
        <w:rPr>
          <w:rFonts w:eastAsiaTheme="minorEastAsia"/>
          <w:b/>
          <w:bCs/>
          <w:sz w:val="28"/>
          <w:szCs w:val="28"/>
          <w:rtl/>
          <w:lang w:val="en-CA" w:bidi="ar-SY"/>
        </w:rPr>
      </w:pPr>
      <w:r w:rsidRPr="00A310E7">
        <w:rPr>
          <w:rFonts w:eastAsiaTheme="minorEastAsia" w:hint="cs"/>
          <w:b/>
          <w:bCs/>
          <w:sz w:val="28"/>
          <w:szCs w:val="28"/>
          <w:rtl/>
          <w:lang w:val="en-CA" w:bidi="ar-SY"/>
        </w:rPr>
        <w:t>تروية الجهاز المعدي المعوي:</w:t>
      </w:r>
    </w:p>
    <w:p w14:paraId="29C6D322" w14:textId="77777777" w:rsidR="00997FD3" w:rsidRPr="00A310E7" w:rsidRDefault="00997FD3" w:rsidP="00997FD3">
      <w:pPr>
        <w:bidi/>
        <w:spacing w:after="0"/>
        <w:jc w:val="both"/>
        <w:rPr>
          <w:rFonts w:eastAsiaTheme="minorEastAsia"/>
          <w:sz w:val="28"/>
          <w:szCs w:val="28"/>
          <w:rtl/>
          <w:lang w:val="en-CA" w:bidi="ar-SY"/>
        </w:rPr>
      </w:pPr>
      <w:r w:rsidRPr="00A310E7">
        <w:rPr>
          <w:rFonts w:eastAsiaTheme="minorEastAsia" w:hint="cs"/>
          <w:sz w:val="28"/>
          <w:szCs w:val="28"/>
          <w:rtl/>
          <w:lang w:val="en-CA" w:bidi="ar-SY"/>
        </w:rPr>
        <w:t xml:space="preserve">الجريان الدموي إلى الجهاز المعدي </w:t>
      </w:r>
      <w:proofErr w:type="spellStart"/>
      <w:r w:rsidRPr="00A310E7">
        <w:rPr>
          <w:rFonts w:eastAsiaTheme="minorEastAsia" w:hint="cs"/>
          <w:sz w:val="28"/>
          <w:szCs w:val="28"/>
          <w:rtl/>
          <w:lang w:val="en-CA" w:bidi="ar-SY"/>
        </w:rPr>
        <w:t>المعدي</w:t>
      </w:r>
      <w:proofErr w:type="spellEnd"/>
      <w:r w:rsidRPr="00A310E7">
        <w:rPr>
          <w:rFonts w:eastAsiaTheme="minorEastAsia" w:hint="cs"/>
          <w:sz w:val="28"/>
          <w:szCs w:val="28"/>
          <w:rtl/>
          <w:lang w:val="en-CA" w:bidi="ar-SY"/>
        </w:rPr>
        <w:t xml:space="preserve"> هام جداً في نقل الأدوية المختصة إلى الدوران </w:t>
      </w:r>
      <w:proofErr w:type="spellStart"/>
      <w:r w:rsidRPr="00A310E7">
        <w:rPr>
          <w:rFonts w:eastAsiaTheme="minorEastAsia" w:hint="cs"/>
          <w:sz w:val="28"/>
          <w:szCs w:val="28"/>
          <w:rtl/>
          <w:lang w:val="en-CA" w:bidi="ar-SY"/>
        </w:rPr>
        <w:t>الجهازي</w:t>
      </w:r>
      <w:proofErr w:type="spellEnd"/>
      <w:r w:rsidRPr="00A310E7">
        <w:rPr>
          <w:rFonts w:eastAsiaTheme="minorEastAsia" w:hint="cs"/>
          <w:sz w:val="28"/>
          <w:szCs w:val="28"/>
          <w:rtl/>
          <w:lang w:val="en-CA" w:bidi="ar-SY"/>
        </w:rPr>
        <w:t xml:space="preserve">. </w:t>
      </w:r>
      <w:r>
        <w:rPr>
          <w:rFonts w:eastAsiaTheme="minorEastAsia" w:hint="cs"/>
          <w:sz w:val="28"/>
          <w:szCs w:val="28"/>
          <w:rtl/>
          <w:lang w:val="en-CA" w:bidi="ar-SY"/>
        </w:rPr>
        <w:t>شبكة كبيرة من الأوعية الشعرية و</w:t>
      </w:r>
      <w:r w:rsidRPr="00A310E7">
        <w:rPr>
          <w:rFonts w:eastAsiaTheme="minorEastAsia" w:hint="cs"/>
          <w:sz w:val="28"/>
          <w:szCs w:val="28"/>
          <w:rtl/>
          <w:lang w:val="en-CA" w:bidi="ar-SY"/>
        </w:rPr>
        <w:t>ا</w:t>
      </w:r>
      <w:r>
        <w:rPr>
          <w:rFonts w:eastAsiaTheme="minorEastAsia" w:hint="cs"/>
          <w:sz w:val="28"/>
          <w:szCs w:val="28"/>
          <w:rtl/>
          <w:lang w:val="en-CA" w:bidi="ar-SY"/>
        </w:rPr>
        <w:t xml:space="preserve">للمفاوية تغذي المنطقة </w:t>
      </w:r>
      <w:proofErr w:type="spellStart"/>
      <w:r>
        <w:rPr>
          <w:rFonts w:eastAsiaTheme="minorEastAsia" w:hint="cs"/>
          <w:sz w:val="28"/>
          <w:szCs w:val="28"/>
          <w:rtl/>
          <w:lang w:val="en-CA" w:bidi="ar-SY"/>
        </w:rPr>
        <w:t>العفجية</w:t>
      </w:r>
      <w:proofErr w:type="spellEnd"/>
      <w:r>
        <w:rPr>
          <w:rFonts w:eastAsiaTheme="minorEastAsia" w:hint="cs"/>
          <w:sz w:val="28"/>
          <w:szCs w:val="28"/>
          <w:rtl/>
          <w:lang w:val="en-CA" w:bidi="ar-SY"/>
        </w:rPr>
        <w:t xml:space="preserve"> </w:t>
      </w:r>
      <w:proofErr w:type="spellStart"/>
      <w:r>
        <w:rPr>
          <w:rFonts w:eastAsiaTheme="minorEastAsia" w:hint="cs"/>
          <w:sz w:val="28"/>
          <w:szCs w:val="28"/>
          <w:rtl/>
          <w:lang w:val="en-CA" w:bidi="ar-SY"/>
        </w:rPr>
        <w:t>و</w:t>
      </w:r>
      <w:r w:rsidRPr="00A310E7">
        <w:rPr>
          <w:rFonts w:eastAsiaTheme="minorEastAsia" w:hint="cs"/>
          <w:sz w:val="28"/>
          <w:szCs w:val="28"/>
          <w:rtl/>
          <w:lang w:val="en-CA" w:bidi="ar-SY"/>
        </w:rPr>
        <w:t>البريتوان</w:t>
      </w:r>
      <w:proofErr w:type="spellEnd"/>
      <w:r w:rsidRPr="00A310E7">
        <w:rPr>
          <w:rFonts w:eastAsiaTheme="minorEastAsia" w:hint="cs"/>
          <w:sz w:val="28"/>
          <w:szCs w:val="28"/>
          <w:rtl/>
          <w:lang w:val="en-CA" w:bidi="ar-SY"/>
        </w:rPr>
        <w:t xml:space="preserve">. الدوران الحشوي يستقبل حوالي 28 % من النتاج القلبي وتزداد النسبة بعد الوجبات ما أن يتم امتصاص الدواء من الأمعاء الدقيقة حتى يدخل عبر الأوعية </w:t>
      </w:r>
      <w:proofErr w:type="spellStart"/>
      <w:r w:rsidRPr="00A310E7">
        <w:rPr>
          <w:rFonts w:eastAsiaTheme="minorEastAsia" w:hint="cs"/>
          <w:sz w:val="28"/>
          <w:szCs w:val="28"/>
          <w:rtl/>
          <w:lang w:val="en-CA" w:bidi="ar-SY"/>
        </w:rPr>
        <w:t>المساريقية</w:t>
      </w:r>
      <w:proofErr w:type="spellEnd"/>
      <w:r w:rsidRPr="00A310E7">
        <w:rPr>
          <w:rFonts w:eastAsiaTheme="minorEastAsia" w:hint="cs"/>
          <w:sz w:val="28"/>
          <w:szCs w:val="28"/>
          <w:rtl/>
          <w:lang w:val="en-CA" w:bidi="ar-SY"/>
        </w:rPr>
        <w:t xml:space="preserve"> إلى الوريد الكبدي البابي والكبد قبل أن يصل إلى الدوران </w:t>
      </w:r>
      <w:proofErr w:type="spellStart"/>
      <w:r w:rsidRPr="00A310E7">
        <w:rPr>
          <w:rFonts w:eastAsiaTheme="minorEastAsia" w:hint="cs"/>
          <w:sz w:val="28"/>
          <w:szCs w:val="28"/>
          <w:rtl/>
          <w:lang w:val="en-CA" w:bidi="ar-SY"/>
        </w:rPr>
        <w:t>الجهازي</w:t>
      </w:r>
      <w:proofErr w:type="spellEnd"/>
      <w:r w:rsidRPr="00A310E7">
        <w:rPr>
          <w:rFonts w:eastAsiaTheme="minorEastAsia" w:hint="cs"/>
          <w:sz w:val="28"/>
          <w:szCs w:val="28"/>
          <w:rtl/>
          <w:lang w:val="en-CA" w:bidi="ar-SY"/>
        </w:rPr>
        <w:t>. أي نقص في الجريان الدموي المساريقي كما في حالات قصور القلب الاحتقاني،</w:t>
      </w:r>
      <w:r>
        <w:rPr>
          <w:rFonts w:eastAsiaTheme="minorEastAsia" w:hint="cs"/>
          <w:sz w:val="28"/>
          <w:szCs w:val="28"/>
          <w:rtl/>
          <w:lang w:val="en-CA" w:bidi="ar-SY"/>
        </w:rPr>
        <w:t xml:space="preserve"> </w:t>
      </w:r>
      <w:r w:rsidRPr="00A310E7">
        <w:rPr>
          <w:rFonts w:eastAsiaTheme="minorEastAsia" w:hint="cs"/>
          <w:sz w:val="28"/>
          <w:szCs w:val="28"/>
          <w:rtl/>
          <w:lang w:val="en-CA" w:bidi="ar-SY"/>
        </w:rPr>
        <w:t>سوف ينقص معدل نقل ال</w:t>
      </w:r>
      <w:r>
        <w:rPr>
          <w:rFonts w:eastAsiaTheme="minorEastAsia" w:hint="cs"/>
          <w:sz w:val="28"/>
          <w:szCs w:val="28"/>
          <w:rtl/>
          <w:lang w:val="en-CA" w:bidi="ar-SY"/>
        </w:rPr>
        <w:t>دواء من الجهاز المعوي و</w:t>
      </w:r>
      <w:r w:rsidRPr="00A310E7">
        <w:rPr>
          <w:rFonts w:eastAsiaTheme="minorEastAsia" w:hint="cs"/>
          <w:sz w:val="28"/>
          <w:szCs w:val="28"/>
          <w:rtl/>
          <w:lang w:val="en-CA" w:bidi="ar-SY"/>
        </w:rPr>
        <w:t>بالتالي ينقص معدل التوافر الحيوي للدواء.</w:t>
      </w:r>
    </w:p>
    <w:p w14:paraId="4B9E9226" w14:textId="77777777" w:rsidR="00997FD3" w:rsidRDefault="00997FD3" w:rsidP="00997FD3">
      <w:pPr>
        <w:bidi/>
        <w:spacing w:after="0"/>
        <w:jc w:val="both"/>
        <w:rPr>
          <w:rFonts w:eastAsiaTheme="minorEastAsia"/>
          <w:sz w:val="28"/>
          <w:szCs w:val="28"/>
          <w:lang w:val="en-CA" w:bidi="ar-SY"/>
        </w:rPr>
      </w:pPr>
      <w:r w:rsidRPr="00A310E7">
        <w:rPr>
          <w:rFonts w:eastAsiaTheme="minorEastAsia" w:hint="cs"/>
          <w:sz w:val="28"/>
          <w:szCs w:val="28"/>
          <w:rtl/>
          <w:lang w:val="en-CA" w:bidi="ar-SY"/>
        </w:rPr>
        <w:t xml:space="preserve">لقد تم اثبات دور الدوران اللمفاوي في امتصاص الأدوية. يُمتص الدواء عبر الأوعية اللمفاوية في </w:t>
      </w:r>
      <w:proofErr w:type="spellStart"/>
      <w:r w:rsidRPr="00A310E7">
        <w:rPr>
          <w:rFonts w:eastAsiaTheme="minorEastAsia" w:hint="cs"/>
          <w:sz w:val="28"/>
          <w:szCs w:val="28"/>
          <w:rtl/>
          <w:lang w:val="en-CA" w:bidi="ar-SY"/>
        </w:rPr>
        <w:t>الزغابات</w:t>
      </w:r>
      <w:proofErr w:type="spellEnd"/>
      <w:r w:rsidRPr="00A310E7">
        <w:rPr>
          <w:rFonts w:eastAsiaTheme="minorEastAsia" w:hint="cs"/>
          <w:sz w:val="28"/>
          <w:szCs w:val="28"/>
          <w:rtl/>
          <w:lang w:val="en-CA" w:bidi="ar-SY"/>
        </w:rPr>
        <w:t xml:space="preserve"> المعوية. امتصاص الدواء عبر الجهاز اللمفاوي يتجنب أثار المرور الأول الذي يعود للاستقلاب الكبدي. ذلك لأنه تم تجنب الامتصاص الدوائي عبر الوريد الكبدي البابي. الأوعية اللمفاوية ضرورية جداً في امتصاص الدسم من الطعام وهي مسؤولة بشكل جزئي عبر امتصاص بعض الأدوية المنحلة في الدسم.</w:t>
      </w:r>
    </w:p>
    <w:p w14:paraId="1D598AA2" w14:textId="77777777" w:rsidR="00997FD3" w:rsidRDefault="00997FD3" w:rsidP="00997FD3">
      <w:pPr>
        <w:bidi/>
        <w:spacing w:after="0"/>
        <w:jc w:val="both"/>
        <w:rPr>
          <w:rFonts w:eastAsiaTheme="minorEastAsia"/>
          <w:sz w:val="28"/>
          <w:szCs w:val="28"/>
          <w:lang w:val="en-CA" w:bidi="ar-SY"/>
        </w:rPr>
      </w:pPr>
    </w:p>
    <w:p w14:paraId="0F281FA1" w14:textId="77777777" w:rsidR="00997FD3" w:rsidRPr="00A310E7" w:rsidRDefault="00997FD3" w:rsidP="00997FD3">
      <w:pPr>
        <w:bidi/>
        <w:spacing w:after="0"/>
        <w:jc w:val="both"/>
        <w:rPr>
          <w:rFonts w:eastAsiaTheme="minorEastAsia"/>
          <w:sz w:val="28"/>
          <w:szCs w:val="28"/>
          <w:rtl/>
          <w:lang w:val="en-CA" w:bidi="ar-SY"/>
        </w:rPr>
      </w:pPr>
    </w:p>
    <w:p w14:paraId="11520E80" w14:textId="77777777" w:rsidR="00997FD3" w:rsidRPr="00A310E7" w:rsidRDefault="00997FD3" w:rsidP="00997FD3">
      <w:pPr>
        <w:pStyle w:val="a5"/>
        <w:numPr>
          <w:ilvl w:val="1"/>
          <w:numId w:val="5"/>
        </w:numPr>
        <w:bidi/>
        <w:spacing w:after="0"/>
        <w:jc w:val="both"/>
        <w:rPr>
          <w:rFonts w:eastAsiaTheme="minorEastAsia"/>
          <w:b/>
          <w:bCs/>
          <w:sz w:val="28"/>
          <w:szCs w:val="28"/>
          <w:rtl/>
          <w:lang w:val="en-CA" w:bidi="ar-SY"/>
        </w:rPr>
      </w:pPr>
      <w:r w:rsidRPr="00A310E7">
        <w:rPr>
          <w:rFonts w:eastAsiaTheme="minorEastAsia" w:hint="cs"/>
          <w:b/>
          <w:bCs/>
          <w:sz w:val="28"/>
          <w:szCs w:val="28"/>
          <w:rtl/>
          <w:lang w:val="en-CA" w:bidi="ar-SY"/>
        </w:rPr>
        <w:t>تأثير الطعام على الامتصاص المعدي المعوي للدواء:</w:t>
      </w:r>
    </w:p>
    <w:p w14:paraId="14030205" w14:textId="77777777" w:rsidR="00997FD3" w:rsidRPr="00A310E7" w:rsidRDefault="00997FD3" w:rsidP="00997FD3">
      <w:pPr>
        <w:bidi/>
        <w:spacing w:after="0"/>
        <w:jc w:val="both"/>
        <w:rPr>
          <w:rFonts w:eastAsiaTheme="minorEastAsia"/>
          <w:sz w:val="28"/>
          <w:szCs w:val="28"/>
          <w:rtl/>
          <w:lang w:val="en-CA" w:bidi="ar-SY"/>
        </w:rPr>
      </w:pPr>
      <w:r w:rsidRPr="00A310E7">
        <w:rPr>
          <w:rFonts w:eastAsiaTheme="minorEastAsia" w:hint="cs"/>
          <w:sz w:val="28"/>
          <w:szCs w:val="28"/>
          <w:rtl/>
          <w:lang w:val="en-CA" w:bidi="ar-SY"/>
        </w:rPr>
        <w:t>وجود الطعام في الجهاز الهضمي يمكن أن يؤثر على التوافر الحيوي للأدوية. الأدو</w:t>
      </w:r>
      <w:r>
        <w:rPr>
          <w:rFonts w:eastAsiaTheme="minorEastAsia" w:hint="cs"/>
          <w:sz w:val="28"/>
          <w:szCs w:val="28"/>
          <w:rtl/>
          <w:lang w:val="en-CA" w:bidi="ar-SY"/>
        </w:rPr>
        <w:t>ية المهضومة تحتوي حموضاً أمينية</w:t>
      </w:r>
      <w:r w:rsidRPr="00A310E7">
        <w:rPr>
          <w:rFonts w:eastAsiaTheme="minorEastAsia" w:hint="cs"/>
          <w:sz w:val="28"/>
          <w:szCs w:val="28"/>
          <w:rtl/>
          <w:lang w:val="en-CA" w:bidi="ar-SY"/>
        </w:rPr>
        <w:t>،</w:t>
      </w:r>
      <w:r>
        <w:rPr>
          <w:rFonts w:eastAsiaTheme="minorEastAsia" w:hint="cs"/>
          <w:sz w:val="28"/>
          <w:szCs w:val="28"/>
          <w:rtl/>
          <w:lang w:val="en-CA" w:bidi="ar-SY"/>
        </w:rPr>
        <w:t xml:space="preserve"> حموض دسمة و</w:t>
      </w:r>
      <w:r w:rsidRPr="00A310E7">
        <w:rPr>
          <w:rFonts w:eastAsiaTheme="minorEastAsia" w:hint="cs"/>
          <w:sz w:val="28"/>
          <w:szCs w:val="28"/>
          <w:rtl/>
          <w:lang w:val="en-CA" w:bidi="ar-SY"/>
        </w:rPr>
        <w:t xml:space="preserve">عدداً من المواد الغذائية التي تؤثر على </w:t>
      </w:r>
      <w:r w:rsidRPr="00A310E7">
        <w:rPr>
          <w:rFonts w:eastAsiaTheme="minorEastAsia"/>
          <w:sz w:val="28"/>
          <w:szCs w:val="28"/>
          <w:lang w:bidi="ar-SY"/>
        </w:rPr>
        <w:t>pH</w:t>
      </w:r>
      <w:r w:rsidRPr="00A310E7">
        <w:rPr>
          <w:rFonts w:eastAsiaTheme="minorEastAsia" w:hint="cs"/>
          <w:sz w:val="28"/>
          <w:szCs w:val="28"/>
          <w:rtl/>
          <w:lang w:val="en-CA" w:bidi="ar-SY"/>
        </w:rPr>
        <w:t xml:space="preserve"> المعوي. امتصاص بعض</w:t>
      </w:r>
      <w:r>
        <w:rPr>
          <w:rFonts w:eastAsiaTheme="minorEastAsia" w:hint="cs"/>
          <w:sz w:val="28"/>
          <w:szCs w:val="28"/>
          <w:rtl/>
          <w:lang w:val="en-CA" w:bidi="ar-SY"/>
        </w:rPr>
        <w:t xml:space="preserve"> الصادات الحيوية مثل البنسلين </w:t>
      </w:r>
      <w:proofErr w:type="spellStart"/>
      <w:r>
        <w:rPr>
          <w:rFonts w:eastAsiaTheme="minorEastAsia" w:hint="cs"/>
          <w:sz w:val="28"/>
          <w:szCs w:val="28"/>
          <w:rtl/>
          <w:lang w:val="en-CA" w:bidi="ar-SY"/>
        </w:rPr>
        <w:t>و</w:t>
      </w:r>
      <w:r w:rsidRPr="00A310E7">
        <w:rPr>
          <w:rFonts w:eastAsiaTheme="minorEastAsia" w:hint="cs"/>
          <w:sz w:val="28"/>
          <w:szCs w:val="28"/>
          <w:rtl/>
          <w:lang w:val="en-CA" w:bidi="ar-SY"/>
        </w:rPr>
        <w:t>التتراسكلين</w:t>
      </w:r>
      <w:proofErr w:type="spellEnd"/>
      <w:r w:rsidRPr="00A310E7">
        <w:rPr>
          <w:rFonts w:eastAsiaTheme="minorEastAsia" w:hint="cs"/>
          <w:sz w:val="28"/>
          <w:szCs w:val="28"/>
          <w:rtl/>
          <w:lang w:val="en-CA" w:bidi="ar-SY"/>
        </w:rPr>
        <w:t xml:space="preserve"> ينخفض بوجود الطعام في حين أن أدوية أخرى مثل </w:t>
      </w:r>
      <w:proofErr w:type="spellStart"/>
      <w:r w:rsidRPr="00A310E7">
        <w:rPr>
          <w:rFonts w:eastAsiaTheme="minorEastAsia"/>
          <w:sz w:val="28"/>
          <w:szCs w:val="28"/>
          <w:lang w:bidi="ar-SY"/>
        </w:rPr>
        <w:t>griseofulvin</w:t>
      </w:r>
      <w:proofErr w:type="spellEnd"/>
      <w:r w:rsidRPr="00A310E7">
        <w:rPr>
          <w:rFonts w:eastAsiaTheme="minorEastAsia" w:hint="cs"/>
          <w:sz w:val="28"/>
          <w:szCs w:val="28"/>
          <w:rtl/>
          <w:lang w:val="en-CA" w:bidi="ar-SY"/>
        </w:rPr>
        <w:t xml:space="preserve"> تُمتص بشكل أفضل عندما تُعطى مع أطعمة غنية بالشحوم. وجود الطعام في لمعة الجهاز </w:t>
      </w:r>
      <w:r w:rsidRPr="00A310E7">
        <w:rPr>
          <w:rFonts w:eastAsiaTheme="minorEastAsia" w:hint="cs"/>
          <w:sz w:val="28"/>
          <w:szCs w:val="28"/>
          <w:rtl/>
          <w:lang w:val="en-CA" w:bidi="ar-SY"/>
        </w:rPr>
        <w:lastRenderedPageBreak/>
        <w:t>الهضمي يحرض الجريان الخاص بالمرارة. المرارة تحتوي على حموض صفراو</w:t>
      </w:r>
      <w:r>
        <w:rPr>
          <w:rFonts w:eastAsiaTheme="minorEastAsia" w:hint="cs"/>
          <w:sz w:val="28"/>
          <w:szCs w:val="28"/>
          <w:rtl/>
          <w:lang w:val="en-CA" w:bidi="ar-SY"/>
        </w:rPr>
        <w:t>ية و</w:t>
      </w:r>
      <w:r w:rsidRPr="00A310E7">
        <w:rPr>
          <w:rFonts w:eastAsiaTheme="minorEastAsia" w:hint="cs"/>
          <w:sz w:val="28"/>
          <w:szCs w:val="28"/>
          <w:rtl/>
          <w:lang w:val="en-CA" w:bidi="ar-SY"/>
        </w:rPr>
        <w:t>هي عوامل خافضة للتوتر السطحي</w:t>
      </w:r>
      <w:r>
        <w:rPr>
          <w:rFonts w:eastAsiaTheme="minorEastAsia" w:hint="cs"/>
          <w:sz w:val="28"/>
          <w:szCs w:val="28"/>
          <w:rtl/>
          <w:lang w:val="en-CA" w:bidi="ar-SY"/>
        </w:rPr>
        <w:t xml:space="preserve"> تتدخل في هضم و</w:t>
      </w:r>
      <w:r w:rsidRPr="00A310E7">
        <w:rPr>
          <w:rFonts w:eastAsiaTheme="minorEastAsia" w:hint="cs"/>
          <w:sz w:val="28"/>
          <w:szCs w:val="28"/>
          <w:rtl/>
          <w:lang w:val="en-CA" w:bidi="ar-SY"/>
        </w:rPr>
        <w:t>ت</w:t>
      </w:r>
      <w:r>
        <w:rPr>
          <w:rFonts w:eastAsiaTheme="minorEastAsia" w:hint="cs"/>
          <w:sz w:val="28"/>
          <w:szCs w:val="28"/>
          <w:rtl/>
          <w:lang w:val="en-CA" w:bidi="ar-SY"/>
        </w:rPr>
        <w:t>ذويب الدسم و</w:t>
      </w:r>
      <w:r w:rsidRPr="00A310E7">
        <w:rPr>
          <w:rFonts w:eastAsiaTheme="minorEastAsia" w:hint="cs"/>
          <w:sz w:val="28"/>
          <w:szCs w:val="28"/>
          <w:rtl/>
          <w:lang w:val="en-CA" w:bidi="ar-SY"/>
        </w:rPr>
        <w:t>نزيد أيضاً الانحلالية للأدوية المنحلة بالدسم عن طريق المذيلات.</w:t>
      </w:r>
    </w:p>
    <w:p w14:paraId="52713229" w14:textId="77777777" w:rsidR="00997FD3" w:rsidRPr="00A310E7" w:rsidRDefault="00997FD3" w:rsidP="00997FD3">
      <w:pPr>
        <w:bidi/>
        <w:spacing w:after="0"/>
        <w:jc w:val="both"/>
        <w:rPr>
          <w:rFonts w:eastAsiaTheme="minorEastAsia"/>
          <w:sz w:val="28"/>
          <w:szCs w:val="28"/>
          <w:rtl/>
          <w:lang w:bidi="ar-SY"/>
        </w:rPr>
      </w:pPr>
      <w:r w:rsidRPr="00A310E7">
        <w:rPr>
          <w:rFonts w:eastAsiaTheme="minorEastAsia" w:hint="cs"/>
          <w:sz w:val="28"/>
          <w:szCs w:val="28"/>
          <w:rtl/>
          <w:lang w:val="en-CA" w:bidi="ar-SY"/>
        </w:rPr>
        <w:t>بالنسبة لبعض الأدوية القلوية مثل (</w:t>
      </w:r>
      <w:proofErr w:type="spellStart"/>
      <w:r w:rsidRPr="00A310E7">
        <w:rPr>
          <w:rFonts w:eastAsiaTheme="minorEastAsia"/>
          <w:sz w:val="28"/>
          <w:szCs w:val="28"/>
          <w:lang w:bidi="ar-SY"/>
        </w:rPr>
        <w:t>cinnarizine</w:t>
      </w:r>
      <w:proofErr w:type="spellEnd"/>
      <w:r w:rsidRPr="00A310E7">
        <w:rPr>
          <w:rFonts w:eastAsiaTheme="minorEastAsia" w:hint="cs"/>
          <w:sz w:val="28"/>
          <w:szCs w:val="28"/>
          <w:rtl/>
          <w:lang w:val="en-CA" w:bidi="ar-SY"/>
        </w:rPr>
        <w:t>) التي لها انحلالية محدودة بالماء،</w:t>
      </w:r>
      <w:r>
        <w:rPr>
          <w:rFonts w:eastAsiaTheme="minorEastAsia" w:hint="cs"/>
          <w:sz w:val="28"/>
          <w:szCs w:val="28"/>
          <w:rtl/>
          <w:lang w:val="en-CA" w:bidi="ar-SY"/>
        </w:rPr>
        <w:t xml:space="preserve"> </w:t>
      </w:r>
      <w:r w:rsidRPr="00A310E7">
        <w:rPr>
          <w:rFonts w:eastAsiaTheme="minorEastAsia" w:hint="cs"/>
          <w:sz w:val="28"/>
          <w:szCs w:val="28"/>
          <w:rtl/>
          <w:lang w:val="en-CA" w:bidi="ar-SY"/>
        </w:rPr>
        <w:t xml:space="preserve">وجود الطعام في المعدة يحرض افراز حمض الكلور ما يؤدي إلى خفض قيم </w:t>
      </w:r>
      <w:r w:rsidRPr="00A310E7">
        <w:rPr>
          <w:rFonts w:eastAsiaTheme="minorEastAsia"/>
          <w:sz w:val="28"/>
          <w:szCs w:val="28"/>
          <w:lang w:bidi="ar-SY"/>
        </w:rPr>
        <w:t>pH</w:t>
      </w:r>
      <w:r w:rsidRPr="00A310E7">
        <w:rPr>
          <w:rFonts w:eastAsiaTheme="minorEastAsia" w:hint="cs"/>
          <w:sz w:val="28"/>
          <w:szCs w:val="28"/>
          <w:rtl/>
          <w:lang w:bidi="ar-SY"/>
        </w:rPr>
        <w:t xml:space="preserve"> و</w:t>
      </w:r>
      <w:r>
        <w:rPr>
          <w:rFonts w:eastAsiaTheme="minorEastAsia" w:hint="cs"/>
          <w:sz w:val="28"/>
          <w:szCs w:val="28"/>
          <w:rtl/>
          <w:lang w:bidi="ar-SY"/>
        </w:rPr>
        <w:t>بالتالي يسرّع انحلال الدواء و</w:t>
      </w:r>
      <w:r w:rsidRPr="00A310E7">
        <w:rPr>
          <w:rFonts w:eastAsiaTheme="minorEastAsia" w:hint="cs"/>
          <w:sz w:val="28"/>
          <w:szCs w:val="28"/>
          <w:rtl/>
          <w:lang w:bidi="ar-SY"/>
        </w:rPr>
        <w:t>يحسن امتصاصه. امتصاص هذه الأدوية القلوية ينخفض عندما ينخفض ا</w:t>
      </w:r>
      <w:r>
        <w:rPr>
          <w:rFonts w:eastAsiaTheme="minorEastAsia" w:hint="cs"/>
          <w:sz w:val="28"/>
          <w:szCs w:val="28"/>
          <w:rtl/>
          <w:lang w:bidi="ar-SY"/>
        </w:rPr>
        <w:t>لافراز الحامضي المعدي. بشكل عام</w:t>
      </w:r>
      <w:r w:rsidRPr="00A310E7">
        <w:rPr>
          <w:rFonts w:eastAsiaTheme="minorEastAsia" w:hint="cs"/>
          <w:sz w:val="28"/>
          <w:szCs w:val="28"/>
          <w:rtl/>
          <w:lang w:bidi="ar-SY"/>
        </w:rPr>
        <w:t>،</w:t>
      </w:r>
      <w:r>
        <w:rPr>
          <w:rFonts w:eastAsiaTheme="minorEastAsia" w:hint="cs"/>
          <w:sz w:val="28"/>
          <w:szCs w:val="28"/>
          <w:rtl/>
          <w:lang w:bidi="ar-SY"/>
        </w:rPr>
        <w:t xml:space="preserve"> </w:t>
      </w:r>
      <w:r w:rsidRPr="00A310E7">
        <w:rPr>
          <w:rFonts w:eastAsiaTheme="minorEastAsia" w:hint="cs"/>
          <w:sz w:val="28"/>
          <w:szCs w:val="28"/>
          <w:rtl/>
          <w:lang w:bidi="ar-SY"/>
        </w:rPr>
        <w:t>التوافر الحيوي للأدو</w:t>
      </w:r>
      <w:r>
        <w:rPr>
          <w:rFonts w:eastAsiaTheme="minorEastAsia" w:hint="cs"/>
          <w:sz w:val="28"/>
          <w:szCs w:val="28"/>
          <w:rtl/>
          <w:lang w:bidi="ar-SY"/>
        </w:rPr>
        <w:t>ية أفضل للمرضى في حالة الصيام و</w:t>
      </w:r>
      <w:r w:rsidRPr="00A310E7">
        <w:rPr>
          <w:rFonts w:eastAsiaTheme="minorEastAsia" w:hint="cs"/>
          <w:sz w:val="28"/>
          <w:szCs w:val="28"/>
          <w:rtl/>
          <w:lang w:bidi="ar-SY"/>
        </w:rPr>
        <w:t>في حالات وجود حجم كبير من الماء</w:t>
      </w:r>
      <w:r>
        <w:rPr>
          <w:rFonts w:eastAsiaTheme="minorEastAsia" w:hint="cs"/>
          <w:sz w:val="28"/>
          <w:szCs w:val="28"/>
          <w:rtl/>
          <w:lang w:bidi="ar-SY"/>
        </w:rPr>
        <w:t>. و</w:t>
      </w:r>
      <w:r w:rsidRPr="00A310E7">
        <w:rPr>
          <w:rFonts w:eastAsiaTheme="minorEastAsia" w:hint="cs"/>
          <w:sz w:val="28"/>
          <w:szCs w:val="28"/>
          <w:rtl/>
          <w:lang w:bidi="ar-SY"/>
        </w:rPr>
        <w:t xml:space="preserve">لكن الأدوية مثل </w:t>
      </w:r>
      <w:proofErr w:type="spellStart"/>
      <w:r w:rsidRPr="00A310E7">
        <w:rPr>
          <w:rFonts w:eastAsiaTheme="minorEastAsia" w:hint="cs"/>
          <w:sz w:val="28"/>
          <w:szCs w:val="28"/>
          <w:rtl/>
          <w:lang w:bidi="ar-SY"/>
        </w:rPr>
        <w:t>الاريتروماي</w:t>
      </w:r>
      <w:r>
        <w:rPr>
          <w:rFonts w:eastAsiaTheme="minorEastAsia" w:hint="cs"/>
          <w:sz w:val="28"/>
          <w:szCs w:val="28"/>
          <w:rtl/>
          <w:lang w:bidi="ar-SY"/>
        </w:rPr>
        <w:t>سين</w:t>
      </w:r>
      <w:proofErr w:type="spellEnd"/>
      <w:r w:rsidRPr="00A310E7">
        <w:rPr>
          <w:rFonts w:eastAsiaTheme="minorEastAsia" w:hint="cs"/>
          <w:sz w:val="28"/>
          <w:szCs w:val="28"/>
          <w:rtl/>
          <w:lang w:bidi="ar-SY"/>
        </w:rPr>
        <w:t>،</w:t>
      </w:r>
      <w:r>
        <w:rPr>
          <w:rFonts w:eastAsiaTheme="minorEastAsia" w:hint="cs"/>
          <w:sz w:val="28"/>
          <w:szCs w:val="28"/>
          <w:rtl/>
          <w:lang w:bidi="ar-SY"/>
        </w:rPr>
        <w:t xml:space="preserve"> </w:t>
      </w:r>
      <w:r w:rsidRPr="00A310E7">
        <w:rPr>
          <w:rFonts w:eastAsiaTheme="minorEastAsia" w:hint="cs"/>
          <w:sz w:val="28"/>
          <w:szCs w:val="28"/>
          <w:rtl/>
          <w:lang w:bidi="ar-SY"/>
        </w:rPr>
        <w:t>أملاح الحديد،</w:t>
      </w:r>
      <w:r>
        <w:rPr>
          <w:rFonts w:eastAsiaTheme="minorEastAsia" w:hint="cs"/>
          <w:sz w:val="28"/>
          <w:szCs w:val="28"/>
          <w:rtl/>
          <w:lang w:bidi="ar-SY"/>
        </w:rPr>
        <w:t xml:space="preserve"> </w:t>
      </w:r>
      <w:r w:rsidRPr="00A310E7">
        <w:rPr>
          <w:rFonts w:eastAsiaTheme="minorEastAsia" w:hint="cs"/>
          <w:sz w:val="28"/>
          <w:szCs w:val="28"/>
          <w:rtl/>
          <w:lang w:bidi="ar-SY"/>
        </w:rPr>
        <w:t>الاسبرين،</w:t>
      </w:r>
      <w:r>
        <w:rPr>
          <w:rFonts w:eastAsiaTheme="minorEastAsia" w:hint="cs"/>
          <w:sz w:val="28"/>
          <w:szCs w:val="28"/>
          <w:rtl/>
          <w:lang w:bidi="ar-SY"/>
        </w:rPr>
        <w:t xml:space="preserve"> </w:t>
      </w:r>
      <w:r w:rsidRPr="00A310E7">
        <w:rPr>
          <w:rFonts w:eastAsiaTheme="minorEastAsia" w:hint="cs"/>
          <w:sz w:val="28"/>
          <w:szCs w:val="28"/>
          <w:rtl/>
          <w:lang w:bidi="ar-SY"/>
        </w:rPr>
        <w:t xml:space="preserve">مضادات الالتهاب غير </w:t>
      </w:r>
      <w:proofErr w:type="spellStart"/>
      <w:r w:rsidRPr="00A310E7">
        <w:rPr>
          <w:rFonts w:eastAsiaTheme="minorEastAsia" w:hint="cs"/>
          <w:sz w:val="28"/>
          <w:szCs w:val="28"/>
          <w:rtl/>
          <w:lang w:bidi="ar-SY"/>
        </w:rPr>
        <w:t>الستيروئيدية</w:t>
      </w:r>
      <w:proofErr w:type="spellEnd"/>
      <w:r w:rsidRPr="00A310E7">
        <w:rPr>
          <w:rFonts w:eastAsiaTheme="minorEastAsia" w:hint="cs"/>
          <w:sz w:val="28"/>
          <w:szCs w:val="28"/>
          <w:rtl/>
          <w:lang w:bidi="ar-SY"/>
        </w:rPr>
        <w:t xml:space="preserve"> تؤدي إلى تهيج المخاطية المعدية وبذلك يجب اعطاؤها</w:t>
      </w:r>
      <w:r>
        <w:rPr>
          <w:rFonts w:eastAsiaTheme="minorEastAsia" w:hint="cs"/>
          <w:sz w:val="28"/>
          <w:szCs w:val="28"/>
          <w:rtl/>
          <w:lang w:bidi="ar-SY"/>
        </w:rPr>
        <w:t xml:space="preserve"> مع الطعام لتخفيف هذا التهيج. و</w:t>
      </w:r>
      <w:r w:rsidRPr="00A310E7">
        <w:rPr>
          <w:rFonts w:eastAsiaTheme="minorEastAsia" w:hint="cs"/>
          <w:sz w:val="28"/>
          <w:szCs w:val="28"/>
          <w:rtl/>
          <w:lang w:bidi="ar-SY"/>
        </w:rPr>
        <w:t>بالتالي معدل الامتصاص لهذه الأدوية قد ينخفض بوجود الطعام. الأدوية المغلفة معوياً قد تبقى في المعدة لفترة أطول وذل</w:t>
      </w:r>
      <w:r>
        <w:rPr>
          <w:rFonts w:eastAsiaTheme="minorEastAsia" w:hint="cs"/>
          <w:sz w:val="28"/>
          <w:szCs w:val="28"/>
          <w:rtl/>
          <w:lang w:bidi="ar-SY"/>
        </w:rPr>
        <w:t>ك لأن الطعام يؤخر الافراغ المعدي. و</w:t>
      </w:r>
      <w:r w:rsidRPr="00A310E7">
        <w:rPr>
          <w:rFonts w:eastAsiaTheme="minorEastAsia" w:hint="cs"/>
          <w:sz w:val="28"/>
          <w:szCs w:val="28"/>
          <w:rtl/>
          <w:lang w:bidi="ar-SY"/>
        </w:rPr>
        <w:t xml:space="preserve">بذلك فإن الأدوية ذات التغليف المعوي لا تصل إلى العفج سريعاً وتؤخر تحرر الدواء </w:t>
      </w:r>
      <w:r>
        <w:rPr>
          <w:rFonts w:eastAsiaTheme="minorEastAsia" w:hint="cs"/>
          <w:sz w:val="28"/>
          <w:szCs w:val="28"/>
          <w:rtl/>
          <w:lang w:bidi="ar-SY"/>
        </w:rPr>
        <w:t xml:space="preserve">وامتصاصه </w:t>
      </w:r>
      <w:proofErr w:type="spellStart"/>
      <w:r>
        <w:rPr>
          <w:rFonts w:eastAsiaTheme="minorEastAsia" w:hint="cs"/>
          <w:sz w:val="28"/>
          <w:szCs w:val="28"/>
          <w:rtl/>
          <w:lang w:bidi="ar-SY"/>
        </w:rPr>
        <w:t>الجهازي</w:t>
      </w:r>
      <w:proofErr w:type="spellEnd"/>
      <w:r>
        <w:rPr>
          <w:rFonts w:eastAsiaTheme="minorEastAsia" w:hint="cs"/>
          <w:sz w:val="28"/>
          <w:szCs w:val="28"/>
          <w:rtl/>
          <w:lang w:bidi="ar-SY"/>
        </w:rPr>
        <w:t>. بشكل معاكس</w:t>
      </w:r>
      <w:r w:rsidRPr="00A310E7">
        <w:rPr>
          <w:rFonts w:eastAsiaTheme="minorEastAsia" w:hint="cs"/>
          <w:sz w:val="28"/>
          <w:szCs w:val="28"/>
          <w:rtl/>
          <w:lang w:bidi="ar-SY"/>
        </w:rPr>
        <w:t>،</w:t>
      </w:r>
      <w:r>
        <w:rPr>
          <w:rFonts w:eastAsiaTheme="minorEastAsia" w:hint="cs"/>
          <w:sz w:val="28"/>
          <w:szCs w:val="28"/>
          <w:rtl/>
          <w:lang w:bidi="ar-SY"/>
        </w:rPr>
        <w:t xml:space="preserve"> </w:t>
      </w:r>
      <w:r w:rsidRPr="00A310E7">
        <w:rPr>
          <w:rFonts w:eastAsiaTheme="minorEastAsia" w:hint="cs"/>
          <w:sz w:val="28"/>
          <w:szCs w:val="28"/>
          <w:rtl/>
          <w:lang w:bidi="ar-SY"/>
        </w:rPr>
        <w:t>الجزيئات الصغيرة المتعلقة معوياً تتوزع في المعدة والافراغ المعدي لهذه الج</w:t>
      </w:r>
      <w:r>
        <w:rPr>
          <w:rFonts w:eastAsiaTheme="minorEastAsia" w:hint="cs"/>
          <w:sz w:val="28"/>
          <w:szCs w:val="28"/>
          <w:rtl/>
          <w:lang w:bidi="ar-SY"/>
        </w:rPr>
        <w:t>زيئات يكون أقل تأثراً بالطعام و</w:t>
      </w:r>
      <w:r w:rsidRPr="00A310E7">
        <w:rPr>
          <w:rFonts w:eastAsiaTheme="minorEastAsia" w:hint="cs"/>
          <w:sz w:val="28"/>
          <w:szCs w:val="28"/>
          <w:rtl/>
          <w:lang w:bidi="ar-SY"/>
        </w:rPr>
        <w:t>الامتصاص الهام يحصل في مستوى العفج.</w:t>
      </w:r>
      <w:r>
        <w:rPr>
          <w:rFonts w:eastAsiaTheme="minorEastAsia" w:hint="cs"/>
          <w:sz w:val="28"/>
          <w:szCs w:val="28"/>
          <w:rtl/>
          <w:lang w:bidi="ar-SY"/>
        </w:rPr>
        <w:t xml:space="preserve"> </w:t>
      </w:r>
      <w:r w:rsidRPr="00A310E7">
        <w:rPr>
          <w:rFonts w:eastAsiaTheme="minorEastAsia" w:hint="cs"/>
          <w:sz w:val="28"/>
          <w:szCs w:val="28"/>
          <w:rtl/>
          <w:lang w:bidi="ar-SY"/>
        </w:rPr>
        <w:t xml:space="preserve">الطعام أيضاً قد يؤثر على </w:t>
      </w:r>
      <w:r>
        <w:rPr>
          <w:rFonts w:eastAsiaTheme="minorEastAsia" w:hint="cs"/>
          <w:sz w:val="28"/>
          <w:szCs w:val="28"/>
          <w:rtl/>
          <w:lang w:bidi="ar-SY"/>
        </w:rPr>
        <w:t>الحفاظ على الشكل الدوائي و</w:t>
      </w:r>
      <w:r w:rsidRPr="00A310E7">
        <w:rPr>
          <w:rFonts w:eastAsiaTheme="minorEastAsia" w:hint="cs"/>
          <w:sz w:val="28"/>
          <w:szCs w:val="28"/>
          <w:rtl/>
          <w:lang w:bidi="ar-SY"/>
        </w:rPr>
        <w:t xml:space="preserve">يؤثر بمعدل التحرر من الدواء. مثلاً التوافر الحيوي </w:t>
      </w:r>
      <w:proofErr w:type="spellStart"/>
      <w:r w:rsidRPr="00A310E7">
        <w:rPr>
          <w:rFonts w:eastAsiaTheme="minorEastAsia" w:hint="cs"/>
          <w:sz w:val="28"/>
          <w:szCs w:val="28"/>
          <w:rtl/>
          <w:lang w:bidi="ar-SY"/>
        </w:rPr>
        <w:t>للتيوفللين</w:t>
      </w:r>
      <w:proofErr w:type="spellEnd"/>
      <w:r w:rsidRPr="00A310E7">
        <w:rPr>
          <w:rFonts w:eastAsiaTheme="minorEastAsia" w:hint="cs"/>
          <w:sz w:val="28"/>
          <w:szCs w:val="28"/>
          <w:rtl/>
          <w:lang w:bidi="ar-SY"/>
        </w:rPr>
        <w:t xml:space="preserve"> من مضغوطات </w:t>
      </w:r>
      <w:proofErr w:type="spellStart"/>
      <w:r w:rsidRPr="00A310E7">
        <w:rPr>
          <w:rFonts w:eastAsiaTheme="minorEastAsia" w:hint="cs"/>
          <w:sz w:val="28"/>
          <w:szCs w:val="28"/>
          <w:rtl/>
          <w:lang w:bidi="ar-SY"/>
        </w:rPr>
        <w:t>التيوفللين</w:t>
      </w:r>
      <w:proofErr w:type="spellEnd"/>
      <w:r w:rsidRPr="00A310E7">
        <w:rPr>
          <w:rFonts w:eastAsiaTheme="minorEastAsia" w:hint="cs"/>
          <w:sz w:val="28"/>
          <w:szCs w:val="28"/>
          <w:rtl/>
          <w:lang w:bidi="ar-SY"/>
        </w:rPr>
        <w:t xml:space="preserve"> ذات التحرر المحدد هو أسرع عند الشخص الذي يتناول الطعام منها عند الشخص الصائم.</w:t>
      </w:r>
    </w:p>
    <w:p w14:paraId="5B9E3F83" w14:textId="77777777" w:rsidR="00997FD3" w:rsidRPr="00A310E7" w:rsidRDefault="00997FD3" w:rsidP="00997FD3">
      <w:pPr>
        <w:pStyle w:val="a5"/>
        <w:numPr>
          <w:ilvl w:val="1"/>
          <w:numId w:val="5"/>
        </w:numPr>
        <w:bidi/>
        <w:spacing w:after="0"/>
        <w:jc w:val="both"/>
        <w:rPr>
          <w:rFonts w:eastAsiaTheme="minorEastAsia"/>
          <w:b/>
          <w:bCs/>
          <w:sz w:val="28"/>
          <w:szCs w:val="28"/>
          <w:rtl/>
          <w:lang w:val="en-CA" w:bidi="ar-SY"/>
        </w:rPr>
      </w:pPr>
      <w:r w:rsidRPr="00A310E7">
        <w:rPr>
          <w:rFonts w:eastAsiaTheme="minorEastAsia" w:hint="cs"/>
          <w:b/>
          <w:bCs/>
          <w:sz w:val="28"/>
          <w:szCs w:val="28"/>
          <w:rtl/>
          <w:lang w:bidi="ar-SY"/>
        </w:rPr>
        <w:t xml:space="preserve">ظاهرة القمة المضاعفة </w:t>
      </w:r>
      <w:r w:rsidRPr="00A310E7">
        <w:rPr>
          <w:rFonts w:eastAsiaTheme="minorEastAsia"/>
          <w:b/>
          <w:bCs/>
          <w:sz w:val="28"/>
          <w:szCs w:val="28"/>
          <w:lang w:bidi="ar-SY"/>
        </w:rPr>
        <w:t xml:space="preserve">Double </w:t>
      </w:r>
      <w:proofErr w:type="spellStart"/>
      <w:r w:rsidRPr="00A310E7">
        <w:rPr>
          <w:rFonts w:eastAsiaTheme="minorEastAsia"/>
          <w:b/>
          <w:bCs/>
          <w:sz w:val="28"/>
          <w:szCs w:val="28"/>
          <w:lang w:bidi="ar-SY"/>
        </w:rPr>
        <w:t>peak</w:t>
      </w:r>
      <w:proofErr w:type="spellEnd"/>
      <w:r w:rsidRPr="00A310E7">
        <w:rPr>
          <w:rFonts w:eastAsiaTheme="minorEastAsia"/>
          <w:b/>
          <w:bCs/>
          <w:sz w:val="28"/>
          <w:szCs w:val="28"/>
          <w:lang w:bidi="ar-SY"/>
        </w:rPr>
        <w:t xml:space="preserve"> </w:t>
      </w:r>
      <w:proofErr w:type="spellStart"/>
      <w:r w:rsidRPr="00A310E7">
        <w:rPr>
          <w:rFonts w:eastAsiaTheme="minorEastAsia"/>
          <w:b/>
          <w:bCs/>
          <w:sz w:val="28"/>
          <w:szCs w:val="28"/>
          <w:lang w:bidi="ar-SY"/>
        </w:rPr>
        <w:t>phenomenon</w:t>
      </w:r>
      <w:proofErr w:type="spellEnd"/>
      <w:r w:rsidRPr="00A310E7">
        <w:rPr>
          <w:rFonts w:eastAsiaTheme="minorEastAsia" w:hint="cs"/>
          <w:b/>
          <w:bCs/>
          <w:sz w:val="28"/>
          <w:szCs w:val="28"/>
          <w:rtl/>
          <w:lang w:val="en-CA" w:bidi="ar-SY"/>
        </w:rPr>
        <w:t>:</w:t>
      </w:r>
    </w:p>
    <w:p w14:paraId="60F75EA7" w14:textId="77777777" w:rsidR="00997FD3" w:rsidRDefault="00997FD3" w:rsidP="00997FD3">
      <w:pPr>
        <w:bidi/>
        <w:spacing w:after="0"/>
        <w:jc w:val="both"/>
        <w:rPr>
          <w:rFonts w:eastAsiaTheme="minorEastAsia"/>
          <w:sz w:val="28"/>
          <w:szCs w:val="28"/>
          <w:rtl/>
          <w:lang w:val="en-CA" w:bidi="ar-SY"/>
        </w:rPr>
      </w:pPr>
      <w:r w:rsidRPr="00A310E7">
        <w:rPr>
          <w:rFonts w:eastAsiaTheme="minorEastAsia" w:hint="cs"/>
          <w:sz w:val="28"/>
          <w:szCs w:val="28"/>
          <w:rtl/>
          <w:lang w:val="en-CA" w:bidi="ar-SY"/>
        </w:rPr>
        <w:t xml:space="preserve">بعض الأدوية مثل </w:t>
      </w:r>
      <w:r w:rsidRPr="00A310E7">
        <w:rPr>
          <w:rFonts w:eastAsiaTheme="minorEastAsia"/>
          <w:sz w:val="28"/>
          <w:szCs w:val="28"/>
          <w:lang w:bidi="ar-SY"/>
        </w:rPr>
        <w:t>ranitidine</w:t>
      </w:r>
      <w:proofErr w:type="gramStart"/>
      <w:r w:rsidRPr="00A310E7">
        <w:rPr>
          <w:rFonts w:eastAsiaTheme="minorEastAsia"/>
          <w:sz w:val="28"/>
          <w:szCs w:val="28"/>
          <w:lang w:bidi="ar-SY"/>
        </w:rPr>
        <w:t xml:space="preserve"> ,</w:t>
      </w:r>
      <w:proofErr w:type="gramEnd"/>
      <w:r w:rsidRPr="00A310E7">
        <w:rPr>
          <w:rFonts w:eastAsiaTheme="minorEastAsia"/>
          <w:sz w:val="28"/>
          <w:szCs w:val="28"/>
          <w:lang w:bidi="ar-SY"/>
        </w:rPr>
        <w:t xml:space="preserve"> </w:t>
      </w:r>
      <w:proofErr w:type="spellStart"/>
      <w:r w:rsidRPr="00A310E7">
        <w:rPr>
          <w:rFonts w:eastAsiaTheme="minorEastAsia"/>
          <w:sz w:val="28"/>
          <w:szCs w:val="28"/>
          <w:lang w:bidi="ar-SY"/>
        </w:rPr>
        <w:t>cimetidin</w:t>
      </w:r>
      <w:proofErr w:type="spellEnd"/>
      <w:r w:rsidRPr="00A310E7">
        <w:rPr>
          <w:rFonts w:eastAsiaTheme="minorEastAsia"/>
          <w:sz w:val="28"/>
          <w:szCs w:val="28"/>
          <w:lang w:bidi="ar-SY"/>
        </w:rPr>
        <w:t xml:space="preserve">, </w:t>
      </w:r>
      <w:proofErr w:type="spellStart"/>
      <w:r w:rsidRPr="00A310E7">
        <w:rPr>
          <w:rFonts w:eastAsiaTheme="minorEastAsia"/>
          <w:sz w:val="28"/>
          <w:szCs w:val="28"/>
          <w:lang w:bidi="ar-SY"/>
        </w:rPr>
        <w:t>dipyridamol</w:t>
      </w:r>
      <w:proofErr w:type="spellEnd"/>
      <w:r w:rsidRPr="00A310E7">
        <w:rPr>
          <w:rFonts w:eastAsiaTheme="minorEastAsia" w:hint="cs"/>
          <w:sz w:val="28"/>
          <w:szCs w:val="28"/>
          <w:rtl/>
          <w:lang w:val="en-CA" w:bidi="ar-SY"/>
        </w:rPr>
        <w:t xml:space="preserve"> بعد التناول الفموي تنتج منحنى للتراكيز الدموية مؤلف من قمتين (الشكل 2). هذه الظاهرة من القمة المضاعفة تتم ملاحظتها بعد أن يتن</w:t>
      </w:r>
      <w:r>
        <w:rPr>
          <w:rFonts w:eastAsiaTheme="minorEastAsia" w:hint="cs"/>
          <w:sz w:val="28"/>
          <w:szCs w:val="28"/>
          <w:rtl/>
          <w:lang w:val="en-CA" w:bidi="ar-SY"/>
        </w:rPr>
        <w:t>اول المريض الصائم جرعة واحدة. و</w:t>
      </w:r>
      <w:r w:rsidRPr="00A310E7">
        <w:rPr>
          <w:rFonts w:eastAsiaTheme="minorEastAsia" w:hint="cs"/>
          <w:sz w:val="28"/>
          <w:szCs w:val="28"/>
          <w:rtl/>
          <w:lang w:val="en-CA" w:bidi="ar-SY"/>
        </w:rPr>
        <w:t xml:space="preserve">قد تم تفسير هذه الظاهرة بأنها قد تعود </w:t>
      </w:r>
      <w:r>
        <w:rPr>
          <w:rFonts w:eastAsiaTheme="minorEastAsia" w:hint="cs"/>
          <w:sz w:val="28"/>
          <w:szCs w:val="28"/>
          <w:rtl/>
          <w:lang w:val="en-CA" w:bidi="ar-SY"/>
        </w:rPr>
        <w:t>إلى التنوع في الافراغ المعدي</w:t>
      </w:r>
      <w:r w:rsidRPr="00A310E7">
        <w:rPr>
          <w:rFonts w:eastAsiaTheme="minorEastAsia" w:hint="cs"/>
          <w:sz w:val="28"/>
          <w:szCs w:val="28"/>
          <w:rtl/>
          <w:lang w:val="en-CA" w:bidi="ar-SY"/>
        </w:rPr>
        <w:t>،</w:t>
      </w:r>
      <w:r>
        <w:rPr>
          <w:rFonts w:eastAsiaTheme="minorEastAsia" w:hint="cs"/>
          <w:sz w:val="28"/>
          <w:szCs w:val="28"/>
          <w:rtl/>
          <w:lang w:val="en-CA" w:bidi="ar-SY"/>
        </w:rPr>
        <w:t xml:space="preserve"> تنوع الحركية المعوية</w:t>
      </w:r>
      <w:r w:rsidRPr="00A310E7">
        <w:rPr>
          <w:rFonts w:eastAsiaTheme="minorEastAsia" w:hint="cs"/>
          <w:sz w:val="28"/>
          <w:szCs w:val="28"/>
          <w:rtl/>
          <w:lang w:val="en-CA" w:bidi="ar-SY"/>
        </w:rPr>
        <w:t>،</w:t>
      </w:r>
      <w:r>
        <w:rPr>
          <w:rFonts w:eastAsiaTheme="minorEastAsia" w:hint="cs"/>
          <w:sz w:val="28"/>
          <w:szCs w:val="28"/>
          <w:rtl/>
          <w:lang w:val="en-CA" w:bidi="ar-SY"/>
        </w:rPr>
        <w:t xml:space="preserve"> </w:t>
      </w:r>
      <w:r w:rsidRPr="00A310E7">
        <w:rPr>
          <w:rFonts w:eastAsiaTheme="minorEastAsia" w:hint="cs"/>
          <w:sz w:val="28"/>
          <w:szCs w:val="28"/>
          <w:rtl/>
          <w:lang w:val="en-CA" w:bidi="ar-SY"/>
        </w:rPr>
        <w:t>وجود الطعام،</w:t>
      </w:r>
      <w:r>
        <w:rPr>
          <w:rFonts w:eastAsiaTheme="minorEastAsia" w:hint="cs"/>
          <w:sz w:val="28"/>
          <w:szCs w:val="28"/>
          <w:rtl/>
          <w:lang w:val="en-CA" w:bidi="ar-SY"/>
        </w:rPr>
        <w:t xml:space="preserve"> </w:t>
      </w:r>
      <w:r w:rsidRPr="00A310E7">
        <w:rPr>
          <w:rFonts w:eastAsiaTheme="minorEastAsia" w:hint="cs"/>
          <w:sz w:val="28"/>
          <w:szCs w:val="28"/>
          <w:rtl/>
          <w:lang w:bidi="ar-SY"/>
        </w:rPr>
        <w:t>الحلقة الكبدية المعوية</w:t>
      </w:r>
      <w:r w:rsidRPr="00A310E7">
        <w:rPr>
          <w:rFonts w:eastAsiaTheme="minorEastAsia" w:hint="cs"/>
          <w:sz w:val="28"/>
          <w:szCs w:val="28"/>
          <w:rtl/>
          <w:lang w:val="en-CA" w:bidi="ar-SY"/>
        </w:rPr>
        <w:t xml:space="preserve">، فشل التحرر من الشكل الدوائي. </w:t>
      </w:r>
    </w:p>
    <w:p w14:paraId="0CF71340" w14:textId="77777777" w:rsidR="00997FD3" w:rsidRDefault="00997FD3" w:rsidP="00997FD3">
      <w:pPr>
        <w:bidi/>
        <w:spacing w:after="0"/>
        <w:jc w:val="center"/>
        <w:rPr>
          <w:rFonts w:eastAsiaTheme="minorEastAsia"/>
          <w:sz w:val="28"/>
          <w:szCs w:val="28"/>
          <w:rtl/>
          <w:lang w:val="en-CA" w:bidi="ar-SY"/>
        </w:rPr>
      </w:pPr>
      <w:r w:rsidRPr="005021D8">
        <w:rPr>
          <w:rFonts w:eastAsiaTheme="minorEastAsia" w:cs="Arial"/>
          <w:noProof/>
          <w:sz w:val="28"/>
          <w:szCs w:val="28"/>
          <w:rtl/>
        </w:rPr>
        <w:drawing>
          <wp:inline distT="0" distB="0" distL="0" distR="0" wp14:anchorId="51F9253F" wp14:editId="5E16B6B4">
            <wp:extent cx="1764406" cy="1468191"/>
            <wp:effectExtent l="0" t="0" r="0" b="0"/>
            <wp:docPr id="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DAA24E9" w14:textId="77777777" w:rsidR="00997FD3" w:rsidRDefault="00997FD3" w:rsidP="00997FD3">
      <w:pPr>
        <w:bidi/>
        <w:spacing w:after="0"/>
        <w:jc w:val="center"/>
        <w:rPr>
          <w:rFonts w:eastAsiaTheme="minorEastAsia"/>
          <w:sz w:val="28"/>
          <w:szCs w:val="28"/>
          <w:rtl/>
          <w:lang w:val="en-CA" w:bidi="ar-SY"/>
        </w:rPr>
      </w:pPr>
      <w:r w:rsidRPr="00A310E7">
        <w:rPr>
          <w:rFonts w:eastAsiaTheme="minorEastAsia" w:hint="cs"/>
          <w:b/>
          <w:bCs/>
          <w:sz w:val="28"/>
          <w:szCs w:val="28"/>
          <w:rtl/>
          <w:lang w:val="en-CA" w:bidi="ar-SY"/>
        </w:rPr>
        <w:t>الشكل 2: ظاهرة القمة المضاعفة</w:t>
      </w:r>
    </w:p>
    <w:p w14:paraId="0356F45C" w14:textId="77777777" w:rsidR="00997FD3" w:rsidRPr="00A310E7" w:rsidRDefault="00997FD3" w:rsidP="00997FD3">
      <w:pPr>
        <w:bidi/>
        <w:spacing w:after="0"/>
        <w:jc w:val="both"/>
        <w:rPr>
          <w:rFonts w:eastAsiaTheme="minorEastAsia"/>
          <w:sz w:val="28"/>
          <w:szCs w:val="28"/>
          <w:lang w:val="en-CA" w:bidi="ar-SY"/>
        </w:rPr>
      </w:pPr>
      <w:r w:rsidRPr="00A310E7">
        <w:rPr>
          <w:rFonts w:eastAsiaTheme="minorEastAsia" w:hint="cs"/>
          <w:sz w:val="28"/>
          <w:szCs w:val="28"/>
          <w:rtl/>
          <w:lang w:val="en-CA" w:bidi="ar-SY"/>
        </w:rPr>
        <w:t xml:space="preserve">ظاهرة القمة المضاعفة التي تلاحظ عند </w:t>
      </w:r>
      <w:proofErr w:type="spellStart"/>
      <w:r w:rsidRPr="00A310E7">
        <w:rPr>
          <w:rFonts w:eastAsiaTheme="minorEastAsia" w:hint="cs"/>
          <w:sz w:val="28"/>
          <w:szCs w:val="28"/>
          <w:rtl/>
          <w:lang w:val="en-CA" w:bidi="ar-SY"/>
        </w:rPr>
        <w:t>السميتدين</w:t>
      </w:r>
      <w:proofErr w:type="spellEnd"/>
      <w:r w:rsidRPr="00A310E7">
        <w:rPr>
          <w:rFonts w:eastAsiaTheme="minorEastAsia" w:hint="cs"/>
          <w:sz w:val="28"/>
          <w:szCs w:val="28"/>
          <w:rtl/>
          <w:lang w:val="en-CA" w:bidi="ar-SY"/>
        </w:rPr>
        <w:t xml:space="preserve"> قد تعود إلى التنوع في الافراغ المعدي،</w:t>
      </w:r>
      <w:r>
        <w:rPr>
          <w:rFonts w:eastAsiaTheme="minorEastAsia" w:hint="cs"/>
          <w:sz w:val="28"/>
          <w:szCs w:val="28"/>
          <w:rtl/>
          <w:lang w:val="en-CA" w:bidi="ar-SY"/>
        </w:rPr>
        <w:t xml:space="preserve"> </w:t>
      </w:r>
      <w:r w:rsidRPr="00A310E7">
        <w:rPr>
          <w:rFonts w:eastAsiaTheme="minorEastAsia" w:hint="cs"/>
          <w:sz w:val="28"/>
          <w:szCs w:val="28"/>
          <w:rtl/>
          <w:lang w:val="en-CA" w:bidi="ar-SY"/>
        </w:rPr>
        <w:t>معدل الجريان المعوي خلال عملية الامتصاص بعد جرعة واحدة. يحصل الامتصاص لعدد قليل من الأدوية في المعدة. الادوية التي تمتلك انحلالية عالية في الماء فإن</w:t>
      </w:r>
      <w:r>
        <w:rPr>
          <w:rFonts w:eastAsiaTheme="minorEastAsia" w:hint="cs"/>
          <w:sz w:val="28"/>
          <w:szCs w:val="28"/>
          <w:rtl/>
          <w:lang w:val="en-CA" w:bidi="ar-SY"/>
        </w:rPr>
        <w:t xml:space="preserve"> انحلال الدواء يحصل في المعدة و</w:t>
      </w:r>
      <w:r w:rsidRPr="00A310E7">
        <w:rPr>
          <w:rFonts w:eastAsiaTheme="minorEastAsia" w:hint="cs"/>
          <w:sz w:val="28"/>
          <w:szCs w:val="28"/>
          <w:rtl/>
          <w:lang w:val="en-CA" w:bidi="ar-SY"/>
        </w:rPr>
        <w:t>الافراغ الجزئي للدواء في العفج سوف يؤدي إلى قمة امتصاص ثانية حيث أن الباقي من الجرعة سيتم افراغه داخل العفج. بشكل معاكس،</w:t>
      </w:r>
      <w:r>
        <w:rPr>
          <w:rFonts w:eastAsiaTheme="minorEastAsia" w:hint="cs"/>
          <w:sz w:val="28"/>
          <w:szCs w:val="28"/>
          <w:rtl/>
          <w:lang w:val="en-CA" w:bidi="ar-SY"/>
        </w:rPr>
        <w:t xml:space="preserve"> </w:t>
      </w:r>
      <w:proofErr w:type="spellStart"/>
      <w:r w:rsidRPr="00A310E7">
        <w:rPr>
          <w:rFonts w:eastAsiaTheme="minorEastAsia" w:hint="cs"/>
          <w:sz w:val="28"/>
          <w:szCs w:val="28"/>
          <w:rtl/>
          <w:lang w:val="en-CA" w:bidi="ar-SY"/>
        </w:rPr>
        <w:t>رانيتيدين</w:t>
      </w:r>
      <w:proofErr w:type="spellEnd"/>
      <w:r w:rsidRPr="00A310E7">
        <w:rPr>
          <w:rFonts w:eastAsiaTheme="minorEastAsia" w:hint="cs"/>
          <w:sz w:val="28"/>
          <w:szCs w:val="28"/>
          <w:rtl/>
          <w:lang w:val="en-CA" w:bidi="ar-SY"/>
        </w:rPr>
        <w:t xml:space="preserve"> ينتج قمة مضا</w:t>
      </w:r>
      <w:r>
        <w:rPr>
          <w:rFonts w:eastAsiaTheme="minorEastAsia" w:hint="cs"/>
          <w:sz w:val="28"/>
          <w:szCs w:val="28"/>
          <w:rtl/>
          <w:lang w:val="en-CA" w:bidi="ar-SY"/>
        </w:rPr>
        <w:t>عفة بعد التناول الفموي أو الحقن</w:t>
      </w:r>
      <w:r w:rsidRPr="00A310E7">
        <w:rPr>
          <w:rFonts w:eastAsiaTheme="minorEastAsia" w:hint="cs"/>
          <w:sz w:val="28"/>
          <w:szCs w:val="28"/>
          <w:rtl/>
          <w:lang w:val="en-CA" w:bidi="ar-SY"/>
        </w:rPr>
        <w:t xml:space="preserve">. على ما يبدو </w:t>
      </w:r>
      <w:proofErr w:type="spellStart"/>
      <w:r w:rsidRPr="00A310E7">
        <w:rPr>
          <w:rFonts w:eastAsiaTheme="minorEastAsia" w:hint="cs"/>
          <w:sz w:val="28"/>
          <w:szCs w:val="28"/>
          <w:rtl/>
          <w:lang w:val="en-CA" w:bidi="ar-SY"/>
        </w:rPr>
        <w:t>رانيتيدين</w:t>
      </w:r>
      <w:proofErr w:type="spellEnd"/>
      <w:r w:rsidRPr="00A310E7">
        <w:rPr>
          <w:rFonts w:eastAsiaTheme="minorEastAsia" w:hint="cs"/>
          <w:sz w:val="28"/>
          <w:szCs w:val="28"/>
          <w:rtl/>
          <w:lang w:val="en-CA" w:bidi="ar-SY"/>
        </w:rPr>
        <w:t xml:space="preserve"> يتركز في الصفراء داخل المرارة من الدوران </w:t>
      </w:r>
      <w:proofErr w:type="spellStart"/>
      <w:r w:rsidRPr="00A310E7">
        <w:rPr>
          <w:rFonts w:eastAsiaTheme="minorEastAsia" w:hint="cs"/>
          <w:sz w:val="28"/>
          <w:szCs w:val="28"/>
          <w:rtl/>
          <w:lang w:val="en-CA" w:bidi="ar-SY"/>
        </w:rPr>
        <w:t>الجهازي</w:t>
      </w:r>
      <w:proofErr w:type="spellEnd"/>
      <w:r w:rsidRPr="00A310E7">
        <w:rPr>
          <w:rFonts w:eastAsiaTheme="minorEastAsia" w:hint="cs"/>
          <w:sz w:val="28"/>
          <w:szCs w:val="28"/>
          <w:rtl/>
          <w:lang w:val="en-CA" w:bidi="ar-SY"/>
        </w:rPr>
        <w:t xml:space="preserve">. عندما يتم تحريض المرارة بالطعام فإنها </w:t>
      </w:r>
      <w:r>
        <w:rPr>
          <w:rFonts w:eastAsiaTheme="minorEastAsia" w:hint="cs"/>
          <w:sz w:val="28"/>
          <w:szCs w:val="28"/>
          <w:rtl/>
          <w:lang w:val="en-CA" w:bidi="ar-SY"/>
        </w:rPr>
        <w:t>تتقلص و</w:t>
      </w:r>
      <w:r w:rsidRPr="00A310E7">
        <w:rPr>
          <w:rFonts w:eastAsiaTheme="minorEastAsia" w:hint="cs"/>
          <w:sz w:val="28"/>
          <w:szCs w:val="28"/>
          <w:rtl/>
          <w:lang w:val="en-CA" w:bidi="ar-SY"/>
        </w:rPr>
        <w:t>الصفراء التي تحتوي الدواء يتم تحريره في الأمعاء ا</w:t>
      </w:r>
      <w:r>
        <w:rPr>
          <w:rFonts w:eastAsiaTheme="minorEastAsia" w:hint="cs"/>
          <w:sz w:val="28"/>
          <w:szCs w:val="28"/>
          <w:rtl/>
          <w:lang w:val="en-CA" w:bidi="ar-SY"/>
        </w:rPr>
        <w:t>لدقيقة ثم يُعاد امتصاص الدواء و</w:t>
      </w:r>
      <w:r w:rsidRPr="00A310E7">
        <w:rPr>
          <w:rFonts w:eastAsiaTheme="minorEastAsia" w:hint="cs"/>
          <w:sz w:val="28"/>
          <w:szCs w:val="28"/>
          <w:rtl/>
          <w:lang w:val="en-CA" w:bidi="ar-SY"/>
        </w:rPr>
        <w:t>اعادة استخدامه (</w:t>
      </w:r>
      <w:r w:rsidRPr="00A310E7">
        <w:rPr>
          <w:rFonts w:eastAsiaTheme="minorEastAsia"/>
          <w:sz w:val="28"/>
          <w:szCs w:val="28"/>
          <w:lang w:val="en-CA" w:bidi="ar-SY"/>
        </w:rPr>
        <w:t xml:space="preserve">enterohepatic </w:t>
      </w:r>
      <w:proofErr w:type="gramStart"/>
      <w:r w:rsidRPr="00A310E7">
        <w:rPr>
          <w:rFonts w:eastAsiaTheme="minorEastAsia"/>
          <w:sz w:val="28"/>
          <w:szCs w:val="28"/>
          <w:lang w:val="en-CA" w:bidi="ar-SY"/>
        </w:rPr>
        <w:t xml:space="preserve">recycling </w:t>
      </w:r>
      <w:r w:rsidRPr="00A310E7">
        <w:rPr>
          <w:rFonts w:eastAsiaTheme="minorEastAsia" w:hint="cs"/>
          <w:sz w:val="28"/>
          <w:szCs w:val="28"/>
          <w:rtl/>
          <w:lang w:val="en-CA" w:bidi="ar-SY"/>
        </w:rPr>
        <w:t>)</w:t>
      </w:r>
      <w:proofErr w:type="gramEnd"/>
      <w:r w:rsidRPr="00A310E7">
        <w:rPr>
          <w:rFonts w:eastAsiaTheme="minorEastAsia" w:hint="cs"/>
          <w:sz w:val="28"/>
          <w:szCs w:val="28"/>
          <w:rtl/>
          <w:lang w:val="en-CA" w:bidi="ar-SY"/>
        </w:rPr>
        <w:t xml:space="preserve">. سلامة أو حالة المضغوطة قد تكون أيضاً عاملاً في انتاج القمة </w:t>
      </w:r>
      <w:r w:rsidRPr="00A310E7">
        <w:rPr>
          <w:rFonts w:eastAsiaTheme="minorEastAsia" w:hint="cs"/>
          <w:sz w:val="28"/>
          <w:szCs w:val="28"/>
          <w:rtl/>
          <w:lang w:val="en-CA" w:bidi="ar-SY"/>
        </w:rPr>
        <w:lastRenderedPageBreak/>
        <w:t xml:space="preserve">المضاعفة. هناك </w:t>
      </w:r>
      <w:r>
        <w:rPr>
          <w:rFonts w:eastAsiaTheme="minorEastAsia" w:hint="cs"/>
          <w:sz w:val="28"/>
          <w:szCs w:val="28"/>
          <w:rtl/>
          <w:lang w:val="en-CA" w:bidi="ar-SY"/>
        </w:rPr>
        <w:t>دراسة قارنت بين مضغوطات كاملة و</w:t>
      </w:r>
      <w:r w:rsidRPr="00A310E7">
        <w:rPr>
          <w:rFonts w:eastAsiaTheme="minorEastAsia" w:hint="cs"/>
          <w:sz w:val="28"/>
          <w:szCs w:val="28"/>
          <w:rtl/>
          <w:lang w:val="en-CA" w:bidi="ar-SY"/>
        </w:rPr>
        <w:t xml:space="preserve">مضغوطة مسحوقة من </w:t>
      </w:r>
      <w:r w:rsidRPr="00A310E7">
        <w:rPr>
          <w:rFonts w:eastAsiaTheme="minorEastAsia"/>
          <w:sz w:val="28"/>
          <w:szCs w:val="28"/>
          <w:lang w:bidi="ar-SY"/>
        </w:rPr>
        <w:t>dipyridamole</w:t>
      </w:r>
      <w:r>
        <w:rPr>
          <w:rFonts w:eastAsiaTheme="minorEastAsia" w:hint="cs"/>
          <w:sz w:val="28"/>
          <w:szCs w:val="28"/>
          <w:rtl/>
          <w:lang w:val="en-CA" w:bidi="ar-SY"/>
        </w:rPr>
        <w:t xml:space="preserve"> و</w:t>
      </w:r>
      <w:r w:rsidRPr="00A310E7">
        <w:rPr>
          <w:rFonts w:eastAsiaTheme="minorEastAsia" w:hint="cs"/>
          <w:sz w:val="28"/>
          <w:szCs w:val="28"/>
          <w:rtl/>
          <w:lang w:val="en-CA" w:bidi="ar-SY"/>
        </w:rPr>
        <w:t>قد أظهرت الدراسة أن الأدوية التي لم تتأذى قد تؤخر الافراغ المعدي ما يؤدي إلى حدوث قمة ثانية للامتصاص.</w:t>
      </w:r>
    </w:p>
    <w:p w14:paraId="39E92EAF" w14:textId="77777777" w:rsidR="00997FD3" w:rsidRPr="00A310E7" w:rsidRDefault="00997FD3" w:rsidP="00997FD3">
      <w:pPr>
        <w:pStyle w:val="a5"/>
        <w:numPr>
          <w:ilvl w:val="1"/>
          <w:numId w:val="5"/>
        </w:numPr>
        <w:bidi/>
        <w:spacing w:after="0"/>
        <w:jc w:val="both"/>
        <w:rPr>
          <w:rFonts w:eastAsiaTheme="minorEastAsia"/>
          <w:b/>
          <w:bCs/>
          <w:sz w:val="28"/>
          <w:szCs w:val="28"/>
          <w:lang w:val="en-CA" w:bidi="ar-SY"/>
        </w:rPr>
      </w:pPr>
      <w:r w:rsidRPr="00A310E7">
        <w:rPr>
          <w:rFonts w:eastAsiaTheme="minorEastAsia" w:hint="cs"/>
          <w:b/>
          <w:bCs/>
          <w:sz w:val="28"/>
          <w:szCs w:val="28"/>
          <w:rtl/>
          <w:lang w:val="en-CA" w:bidi="ar-SY"/>
        </w:rPr>
        <w:t>تأثير الحالة المرضية على امتصاص الدواء:</w:t>
      </w:r>
    </w:p>
    <w:p w14:paraId="41B0D16E" w14:textId="77777777" w:rsidR="00997FD3" w:rsidRPr="00A310E7" w:rsidRDefault="00997FD3" w:rsidP="00997FD3">
      <w:pPr>
        <w:bidi/>
        <w:spacing w:after="0"/>
        <w:jc w:val="both"/>
        <w:rPr>
          <w:rFonts w:eastAsiaTheme="minorEastAsia"/>
          <w:sz w:val="28"/>
          <w:szCs w:val="28"/>
          <w:rtl/>
          <w:lang w:val="en-CA" w:bidi="ar-SY"/>
        </w:rPr>
      </w:pPr>
      <w:r>
        <w:rPr>
          <w:rFonts w:eastAsiaTheme="minorEastAsia" w:hint="cs"/>
          <w:sz w:val="28"/>
          <w:szCs w:val="28"/>
          <w:rtl/>
          <w:lang w:val="en-CA" w:bidi="ar-SY"/>
        </w:rPr>
        <w:t>بشكل نظري</w:t>
      </w:r>
      <w:r w:rsidRPr="00A310E7">
        <w:rPr>
          <w:rFonts w:eastAsiaTheme="minorEastAsia" w:hint="cs"/>
          <w:sz w:val="28"/>
          <w:szCs w:val="28"/>
          <w:rtl/>
          <w:lang w:val="en-CA" w:bidi="ar-SY"/>
        </w:rPr>
        <w:t>،</w:t>
      </w:r>
      <w:r>
        <w:rPr>
          <w:rFonts w:eastAsiaTheme="minorEastAsia" w:hint="cs"/>
          <w:sz w:val="28"/>
          <w:szCs w:val="28"/>
          <w:rtl/>
          <w:lang w:val="en-CA" w:bidi="ar-SY"/>
        </w:rPr>
        <w:t xml:space="preserve"> </w:t>
      </w:r>
      <w:r w:rsidRPr="00A310E7">
        <w:rPr>
          <w:rFonts w:eastAsiaTheme="minorEastAsia" w:hint="cs"/>
          <w:sz w:val="28"/>
          <w:szCs w:val="28"/>
          <w:rtl/>
          <w:lang w:val="en-CA" w:bidi="ar-SY"/>
        </w:rPr>
        <w:t>امتصاص الدواء قد يتأثر با</w:t>
      </w:r>
      <w:r>
        <w:rPr>
          <w:rFonts w:eastAsiaTheme="minorEastAsia" w:hint="cs"/>
          <w:sz w:val="28"/>
          <w:szCs w:val="28"/>
          <w:rtl/>
          <w:lang w:val="en-CA" w:bidi="ar-SY"/>
        </w:rPr>
        <w:t>لحالة المرضية التي تُحدث تغيرات</w:t>
      </w:r>
      <w:r w:rsidRPr="00A310E7">
        <w:rPr>
          <w:rFonts w:eastAsiaTheme="minorEastAsia" w:hint="cs"/>
          <w:sz w:val="28"/>
          <w:szCs w:val="28"/>
          <w:rtl/>
          <w:lang w:val="en-CA" w:bidi="ar-SY"/>
        </w:rPr>
        <w:t>:</w:t>
      </w:r>
    </w:p>
    <w:p w14:paraId="375F4B58" w14:textId="77777777" w:rsidR="00997FD3" w:rsidRPr="00A310E7" w:rsidRDefault="00997FD3" w:rsidP="00997FD3">
      <w:pPr>
        <w:bidi/>
        <w:spacing w:after="0"/>
        <w:jc w:val="both"/>
        <w:rPr>
          <w:rFonts w:eastAsiaTheme="minorEastAsia"/>
          <w:sz w:val="28"/>
          <w:szCs w:val="28"/>
          <w:rtl/>
          <w:lang w:bidi="ar-SY"/>
        </w:rPr>
      </w:pPr>
      <w:r w:rsidRPr="00A310E7">
        <w:rPr>
          <w:rFonts w:eastAsiaTheme="minorEastAsia" w:hint="cs"/>
          <w:sz w:val="28"/>
          <w:szCs w:val="28"/>
          <w:rtl/>
          <w:lang w:val="en-CA" w:bidi="ar-SY"/>
        </w:rPr>
        <w:t xml:space="preserve">1-في الجريان الدموي المعوي 2- الحركية المعدية المعوية 3- تغيرات في زمن الافراغ المعدي 4- </w:t>
      </w:r>
      <w:r w:rsidRPr="00A310E7">
        <w:rPr>
          <w:rFonts w:eastAsiaTheme="minorEastAsia"/>
          <w:sz w:val="28"/>
          <w:szCs w:val="28"/>
          <w:lang w:bidi="ar-SY"/>
        </w:rPr>
        <w:t>pH</w:t>
      </w:r>
      <w:r w:rsidRPr="00A310E7">
        <w:rPr>
          <w:rFonts w:eastAsiaTheme="minorEastAsia" w:hint="cs"/>
          <w:sz w:val="28"/>
          <w:szCs w:val="28"/>
          <w:rtl/>
          <w:lang w:val="en-CA" w:bidi="ar-SY"/>
        </w:rPr>
        <w:t xml:space="preserve"> المعدي الذي يؤثر على انحلالية الدواء 5- </w:t>
      </w:r>
      <w:r w:rsidRPr="00A310E7">
        <w:rPr>
          <w:rFonts w:eastAsiaTheme="minorEastAsia"/>
          <w:sz w:val="28"/>
          <w:szCs w:val="28"/>
          <w:lang w:bidi="ar-SY"/>
        </w:rPr>
        <w:t>pH</w:t>
      </w:r>
      <w:r w:rsidRPr="00A310E7">
        <w:rPr>
          <w:rFonts w:eastAsiaTheme="minorEastAsia" w:hint="cs"/>
          <w:sz w:val="28"/>
          <w:szCs w:val="28"/>
          <w:rtl/>
          <w:lang w:bidi="ar-SY"/>
        </w:rPr>
        <w:t xml:space="preserve"> المعوي الذي يؤثر على مدى التشرد 6- نفاذية جدار المعي 7- الافراز الصفراوي 8- افراز الأنزيمات الهاضمة 9- تبدلات في </w:t>
      </w:r>
      <w:proofErr w:type="spellStart"/>
      <w:r w:rsidRPr="00A310E7">
        <w:rPr>
          <w:rFonts w:eastAsiaTheme="minorEastAsia" w:hint="cs"/>
          <w:sz w:val="28"/>
          <w:szCs w:val="28"/>
          <w:rtl/>
          <w:lang w:bidi="ar-SY"/>
        </w:rPr>
        <w:t>الفلورة</w:t>
      </w:r>
      <w:proofErr w:type="spellEnd"/>
      <w:r w:rsidRPr="00A310E7">
        <w:rPr>
          <w:rFonts w:eastAsiaTheme="minorEastAsia" w:hint="cs"/>
          <w:sz w:val="28"/>
          <w:szCs w:val="28"/>
          <w:rtl/>
          <w:lang w:bidi="ar-SY"/>
        </w:rPr>
        <w:t xml:space="preserve"> المعوية.</w:t>
      </w:r>
    </w:p>
    <w:p w14:paraId="5DDA3566" w14:textId="77777777" w:rsidR="00997FD3" w:rsidRPr="00A310E7" w:rsidRDefault="00997FD3" w:rsidP="00997FD3">
      <w:pPr>
        <w:bidi/>
        <w:spacing w:after="0"/>
        <w:jc w:val="both"/>
        <w:rPr>
          <w:rFonts w:eastAsiaTheme="minorEastAsia"/>
          <w:sz w:val="28"/>
          <w:szCs w:val="28"/>
          <w:rtl/>
          <w:lang w:bidi="ar-SY"/>
        </w:rPr>
      </w:pPr>
      <w:r w:rsidRPr="00A310E7">
        <w:rPr>
          <w:rFonts w:eastAsiaTheme="minorEastAsia" w:hint="cs"/>
          <w:sz w:val="28"/>
          <w:szCs w:val="28"/>
          <w:rtl/>
          <w:lang w:bidi="ar-SY"/>
        </w:rPr>
        <w:t>مثلاً مريض باركنسون في المرا</w:t>
      </w:r>
      <w:r>
        <w:rPr>
          <w:rFonts w:eastAsiaTheme="minorEastAsia" w:hint="cs"/>
          <w:sz w:val="28"/>
          <w:szCs w:val="28"/>
          <w:rtl/>
          <w:lang w:bidi="ar-SY"/>
        </w:rPr>
        <w:t>حل المتقدمة لديه صعوبة في البلع</w:t>
      </w:r>
      <w:r w:rsidRPr="00A310E7">
        <w:rPr>
          <w:rFonts w:eastAsiaTheme="minorEastAsia" w:hint="cs"/>
          <w:sz w:val="28"/>
          <w:szCs w:val="28"/>
          <w:rtl/>
          <w:lang w:bidi="ar-SY"/>
        </w:rPr>
        <w:t>،</w:t>
      </w:r>
      <w:r>
        <w:rPr>
          <w:rFonts w:eastAsiaTheme="minorEastAsia" w:hint="cs"/>
          <w:sz w:val="28"/>
          <w:szCs w:val="28"/>
          <w:rtl/>
          <w:lang w:bidi="ar-SY"/>
        </w:rPr>
        <w:t xml:space="preserve"> </w:t>
      </w:r>
      <w:r w:rsidRPr="00A310E7">
        <w:rPr>
          <w:rFonts w:eastAsiaTheme="minorEastAsia" w:hint="cs"/>
          <w:sz w:val="28"/>
          <w:szCs w:val="28"/>
          <w:rtl/>
          <w:lang w:bidi="ar-SY"/>
        </w:rPr>
        <w:t>المرضى تحت العلاج</w:t>
      </w:r>
      <w:r>
        <w:rPr>
          <w:rFonts w:eastAsiaTheme="minorEastAsia" w:hint="cs"/>
          <w:sz w:val="28"/>
          <w:szCs w:val="28"/>
          <w:rtl/>
          <w:lang w:bidi="ar-SY"/>
        </w:rPr>
        <w:t xml:space="preserve"> بمضادات الاكتئاب ثلاثية الحلقة</w:t>
      </w:r>
      <w:r w:rsidRPr="00A310E7">
        <w:rPr>
          <w:rFonts w:eastAsiaTheme="minorEastAsia" w:hint="cs"/>
          <w:sz w:val="28"/>
          <w:szCs w:val="28"/>
          <w:rtl/>
          <w:lang w:bidi="ar-SY"/>
        </w:rPr>
        <w:t>،</w:t>
      </w:r>
      <w:r>
        <w:rPr>
          <w:rFonts w:eastAsiaTheme="minorEastAsia" w:hint="cs"/>
          <w:sz w:val="28"/>
          <w:szCs w:val="28"/>
          <w:rtl/>
          <w:lang w:bidi="ar-SY"/>
        </w:rPr>
        <w:t xml:space="preserve"> </w:t>
      </w:r>
      <w:r w:rsidRPr="00A310E7">
        <w:rPr>
          <w:rFonts w:eastAsiaTheme="minorEastAsia" w:hint="cs"/>
          <w:sz w:val="28"/>
          <w:szCs w:val="28"/>
          <w:rtl/>
          <w:lang w:bidi="ar-SY"/>
        </w:rPr>
        <w:t>مضادات الذهان،</w:t>
      </w:r>
      <w:r>
        <w:rPr>
          <w:rFonts w:eastAsiaTheme="minorEastAsia" w:hint="cs"/>
          <w:sz w:val="28"/>
          <w:szCs w:val="28"/>
          <w:rtl/>
          <w:lang w:bidi="ar-SY"/>
        </w:rPr>
        <w:t xml:space="preserve"> </w:t>
      </w:r>
      <w:r w:rsidRPr="00A310E7">
        <w:rPr>
          <w:rFonts w:eastAsiaTheme="minorEastAsia" w:hint="cs"/>
          <w:sz w:val="28"/>
          <w:szCs w:val="28"/>
          <w:rtl/>
          <w:lang w:bidi="ar-SY"/>
        </w:rPr>
        <w:t xml:space="preserve">مضادات الفعل </w:t>
      </w:r>
      <w:proofErr w:type="spellStart"/>
      <w:r w:rsidRPr="00A310E7">
        <w:rPr>
          <w:rFonts w:eastAsiaTheme="minorEastAsia" w:hint="cs"/>
          <w:sz w:val="28"/>
          <w:szCs w:val="28"/>
          <w:rtl/>
          <w:lang w:bidi="ar-SY"/>
        </w:rPr>
        <w:t>الكوليني</w:t>
      </w:r>
      <w:proofErr w:type="spellEnd"/>
      <w:r w:rsidRPr="00A310E7">
        <w:rPr>
          <w:rFonts w:eastAsiaTheme="minorEastAsia" w:hint="cs"/>
          <w:sz w:val="28"/>
          <w:szCs w:val="28"/>
          <w:rtl/>
          <w:lang w:bidi="ar-SY"/>
        </w:rPr>
        <w:t>،</w:t>
      </w:r>
      <w:r>
        <w:rPr>
          <w:rFonts w:eastAsiaTheme="minorEastAsia" w:hint="cs"/>
          <w:sz w:val="28"/>
          <w:szCs w:val="28"/>
          <w:rtl/>
          <w:lang w:bidi="ar-SY"/>
        </w:rPr>
        <w:t xml:space="preserve"> </w:t>
      </w:r>
      <w:r w:rsidRPr="00A310E7">
        <w:rPr>
          <w:rFonts w:eastAsiaTheme="minorEastAsia" w:hint="cs"/>
          <w:sz w:val="28"/>
          <w:szCs w:val="28"/>
          <w:rtl/>
          <w:lang w:bidi="ar-SY"/>
        </w:rPr>
        <w:t xml:space="preserve">الآثار الجانبية لهذه الأدوية تؤدي إلى </w:t>
      </w:r>
      <w:proofErr w:type="gramStart"/>
      <w:r w:rsidRPr="00A310E7">
        <w:rPr>
          <w:rFonts w:eastAsiaTheme="minorEastAsia" w:hint="cs"/>
          <w:sz w:val="28"/>
          <w:szCs w:val="28"/>
          <w:rtl/>
          <w:lang w:bidi="ar-SY"/>
        </w:rPr>
        <w:t>انقاص</w:t>
      </w:r>
      <w:proofErr w:type="gramEnd"/>
      <w:r w:rsidRPr="00A310E7">
        <w:rPr>
          <w:rFonts w:eastAsiaTheme="minorEastAsia" w:hint="cs"/>
          <w:sz w:val="28"/>
          <w:szCs w:val="28"/>
          <w:rtl/>
          <w:lang w:bidi="ar-SY"/>
        </w:rPr>
        <w:t xml:space="preserve"> الحركية المعدية و</w:t>
      </w:r>
      <w:r>
        <w:rPr>
          <w:rFonts w:eastAsiaTheme="minorEastAsia" w:hint="cs"/>
          <w:sz w:val="28"/>
          <w:szCs w:val="28"/>
          <w:rtl/>
          <w:lang w:bidi="ar-SY"/>
        </w:rPr>
        <w:t>بذلك تؤخر الامتصاص الدوائي و</w:t>
      </w:r>
      <w:r w:rsidRPr="00A310E7">
        <w:rPr>
          <w:rFonts w:eastAsiaTheme="minorEastAsia" w:hint="cs"/>
          <w:sz w:val="28"/>
          <w:szCs w:val="28"/>
          <w:rtl/>
          <w:lang w:bidi="ar-SY"/>
        </w:rPr>
        <w:t>بشكل خاص الأدوية ذات التحرر البطيء.</w:t>
      </w:r>
    </w:p>
    <w:p w14:paraId="173F805F" w14:textId="77777777" w:rsidR="00997FD3" w:rsidRPr="00A310E7" w:rsidRDefault="00997FD3" w:rsidP="00997FD3">
      <w:pPr>
        <w:tabs>
          <w:tab w:val="left" w:pos="7957"/>
        </w:tabs>
        <w:bidi/>
        <w:spacing w:after="0"/>
        <w:jc w:val="both"/>
        <w:rPr>
          <w:rFonts w:eastAsiaTheme="minorEastAsia"/>
          <w:sz w:val="28"/>
          <w:szCs w:val="28"/>
          <w:rtl/>
          <w:lang w:val="en-CA" w:bidi="ar-SY"/>
        </w:rPr>
      </w:pPr>
      <w:r w:rsidRPr="00A310E7">
        <w:rPr>
          <w:rFonts w:eastAsiaTheme="minorEastAsia" w:hint="cs"/>
          <w:sz w:val="28"/>
          <w:szCs w:val="28"/>
          <w:rtl/>
          <w:lang w:bidi="ar-SY"/>
        </w:rPr>
        <w:t>المرضى الذين لا يملكون افراز حامضي كافي (</w:t>
      </w:r>
      <w:proofErr w:type="spellStart"/>
      <w:r w:rsidRPr="00A310E7">
        <w:rPr>
          <w:rFonts w:eastAsiaTheme="minorEastAsia"/>
          <w:sz w:val="28"/>
          <w:szCs w:val="28"/>
          <w:lang w:bidi="ar-SY"/>
        </w:rPr>
        <w:t>achlohydric</w:t>
      </w:r>
      <w:proofErr w:type="spellEnd"/>
      <w:r w:rsidRPr="00A310E7">
        <w:rPr>
          <w:rFonts w:eastAsiaTheme="minorEastAsia"/>
          <w:sz w:val="28"/>
          <w:szCs w:val="28"/>
          <w:lang w:bidi="ar-SY"/>
        </w:rPr>
        <w:t xml:space="preserve"> patient</w:t>
      </w:r>
      <w:r w:rsidRPr="00A310E7">
        <w:rPr>
          <w:rFonts w:eastAsiaTheme="minorEastAsia" w:hint="cs"/>
          <w:sz w:val="28"/>
          <w:szCs w:val="28"/>
          <w:rtl/>
          <w:lang w:val="en-CA" w:bidi="ar-SY"/>
        </w:rPr>
        <w:t xml:space="preserve">) من المعروف أن </w:t>
      </w:r>
      <w:proofErr w:type="spellStart"/>
      <w:r w:rsidRPr="00A310E7">
        <w:rPr>
          <w:rFonts w:eastAsiaTheme="minorEastAsia"/>
          <w:sz w:val="28"/>
          <w:szCs w:val="28"/>
          <w:lang w:bidi="ar-SY"/>
        </w:rPr>
        <w:t>HCl</w:t>
      </w:r>
      <w:proofErr w:type="spellEnd"/>
      <w:r w:rsidRPr="00A310E7">
        <w:rPr>
          <w:rFonts w:eastAsiaTheme="minorEastAsia" w:hint="cs"/>
          <w:sz w:val="28"/>
          <w:szCs w:val="28"/>
          <w:rtl/>
          <w:lang w:val="en-CA" w:bidi="ar-SY"/>
        </w:rPr>
        <w:t xml:space="preserve"> هو أساسي جداً لانحلا</w:t>
      </w:r>
      <w:r>
        <w:rPr>
          <w:rFonts w:eastAsiaTheme="minorEastAsia" w:hint="cs"/>
          <w:sz w:val="28"/>
          <w:szCs w:val="28"/>
          <w:rtl/>
          <w:lang w:val="en-CA" w:bidi="ar-SY"/>
        </w:rPr>
        <w:t>ل الاسس الحرة. عدد من الأدوية و</w:t>
      </w:r>
      <w:r w:rsidRPr="00A310E7">
        <w:rPr>
          <w:rFonts w:eastAsiaTheme="minorEastAsia" w:hint="cs"/>
          <w:sz w:val="28"/>
          <w:szCs w:val="28"/>
          <w:rtl/>
          <w:lang w:val="en-CA" w:bidi="ar-SY"/>
        </w:rPr>
        <w:t>هي الاسس الضعيف</w:t>
      </w:r>
      <w:r>
        <w:rPr>
          <w:rFonts w:eastAsiaTheme="minorEastAsia" w:hint="cs"/>
          <w:sz w:val="28"/>
          <w:szCs w:val="28"/>
          <w:rtl/>
          <w:lang w:val="en-CA" w:bidi="ar-SY"/>
        </w:rPr>
        <w:t>ة لا يمكن أن تشكل أملاح منحلة و</w:t>
      </w:r>
      <w:r w:rsidRPr="00A310E7">
        <w:rPr>
          <w:rFonts w:eastAsiaTheme="minorEastAsia" w:hint="cs"/>
          <w:sz w:val="28"/>
          <w:szCs w:val="28"/>
          <w:rtl/>
          <w:lang w:val="en-CA" w:bidi="ar-SY"/>
        </w:rPr>
        <w:t>لكن تبقى غير منحلة في المعدة عندما لا يكون هناك كفاية من حمض كلور الماء وبذلك لا يمكن امتصاصها. الأملاح المتشكلة من هذه الأدوية لا يمكن ترتيبها بما أن الاسس الحرة تترسب سريعاً بسبب القلوية الضعيفة.</w:t>
      </w:r>
    </w:p>
    <w:p w14:paraId="7A2C68B7" w14:textId="77777777" w:rsidR="00997FD3" w:rsidRPr="00A310E7" w:rsidRDefault="00997FD3" w:rsidP="00997FD3">
      <w:pPr>
        <w:tabs>
          <w:tab w:val="left" w:pos="7957"/>
        </w:tabs>
        <w:bidi/>
        <w:spacing w:after="0"/>
        <w:jc w:val="both"/>
        <w:rPr>
          <w:rFonts w:eastAsiaTheme="minorEastAsia"/>
          <w:sz w:val="28"/>
          <w:szCs w:val="28"/>
          <w:rtl/>
          <w:lang w:val="en-CA" w:bidi="ar-SY"/>
        </w:rPr>
      </w:pPr>
      <w:r w:rsidRPr="00A310E7">
        <w:rPr>
          <w:rFonts w:eastAsiaTheme="minorEastAsia" w:hint="cs"/>
          <w:sz w:val="28"/>
          <w:szCs w:val="28"/>
          <w:rtl/>
          <w:lang w:val="en-CA" w:bidi="ar-SY"/>
        </w:rPr>
        <w:t>أمراض كرون: هو مرض ال</w:t>
      </w:r>
      <w:r>
        <w:rPr>
          <w:rFonts w:eastAsiaTheme="minorEastAsia" w:hint="cs"/>
          <w:sz w:val="28"/>
          <w:szCs w:val="28"/>
          <w:rtl/>
          <w:lang w:val="en-CA" w:bidi="ar-SY"/>
        </w:rPr>
        <w:t xml:space="preserve">تهابي للأمعاء الدقيقة البعيدة </w:t>
      </w:r>
      <w:proofErr w:type="gramStart"/>
      <w:r>
        <w:rPr>
          <w:rFonts w:eastAsiaTheme="minorEastAsia" w:hint="cs"/>
          <w:sz w:val="28"/>
          <w:szCs w:val="28"/>
          <w:rtl/>
          <w:lang w:val="en-CA" w:bidi="ar-SY"/>
        </w:rPr>
        <w:t>و</w:t>
      </w:r>
      <w:r w:rsidRPr="00A310E7">
        <w:rPr>
          <w:rFonts w:eastAsiaTheme="minorEastAsia" w:hint="cs"/>
          <w:sz w:val="28"/>
          <w:szCs w:val="28"/>
          <w:rtl/>
          <w:lang w:val="en-CA" w:bidi="ar-SY"/>
        </w:rPr>
        <w:t>الكولون</w:t>
      </w:r>
      <w:proofErr w:type="gramEnd"/>
      <w:r w:rsidRPr="00A310E7">
        <w:rPr>
          <w:rFonts w:eastAsiaTheme="minorEastAsia" w:hint="cs"/>
          <w:sz w:val="28"/>
          <w:szCs w:val="28"/>
          <w:rtl/>
          <w:lang w:val="en-CA" w:bidi="ar-SY"/>
        </w:rPr>
        <w:t xml:space="preserve">. يترافق هذا المرض بثخانة </w:t>
      </w:r>
      <w:r>
        <w:rPr>
          <w:rFonts w:eastAsiaTheme="minorEastAsia" w:hint="cs"/>
          <w:sz w:val="28"/>
          <w:szCs w:val="28"/>
          <w:rtl/>
          <w:lang w:val="en-CA" w:bidi="ar-SY"/>
        </w:rPr>
        <w:t>في جدران الامعاء</w:t>
      </w:r>
      <w:r w:rsidRPr="00A310E7">
        <w:rPr>
          <w:rFonts w:eastAsiaTheme="minorEastAsia" w:hint="cs"/>
          <w:sz w:val="28"/>
          <w:szCs w:val="28"/>
          <w:rtl/>
          <w:lang w:val="en-CA" w:bidi="ar-SY"/>
        </w:rPr>
        <w:t>،</w:t>
      </w:r>
      <w:r>
        <w:rPr>
          <w:rFonts w:eastAsiaTheme="minorEastAsia" w:hint="cs"/>
          <w:sz w:val="28"/>
          <w:szCs w:val="28"/>
          <w:rtl/>
          <w:lang w:val="en-CA" w:bidi="ar-SY"/>
        </w:rPr>
        <w:t xml:space="preserve"> </w:t>
      </w:r>
      <w:r w:rsidRPr="00A310E7">
        <w:rPr>
          <w:rFonts w:eastAsiaTheme="minorEastAsia" w:hint="cs"/>
          <w:sz w:val="28"/>
          <w:szCs w:val="28"/>
          <w:rtl/>
          <w:lang w:val="en-CA" w:bidi="ar-SY"/>
        </w:rPr>
        <w:t>فرط نمو الجراثيم اللاهوائية. الآثار على امتصاص الدواء لا</w:t>
      </w:r>
      <w:r>
        <w:rPr>
          <w:rFonts w:eastAsiaTheme="minorEastAsia" w:hint="cs"/>
          <w:sz w:val="28"/>
          <w:szCs w:val="28"/>
          <w:rtl/>
          <w:lang w:val="en-CA" w:bidi="ar-SY"/>
        </w:rPr>
        <w:t xml:space="preserve"> يمكنها التنبؤ بها</w:t>
      </w:r>
      <w:r w:rsidRPr="00A310E7">
        <w:rPr>
          <w:rFonts w:eastAsiaTheme="minorEastAsia" w:hint="cs"/>
          <w:sz w:val="28"/>
          <w:szCs w:val="28"/>
          <w:rtl/>
          <w:lang w:val="en-CA" w:bidi="ar-SY"/>
        </w:rPr>
        <w:t>،</w:t>
      </w:r>
      <w:r>
        <w:rPr>
          <w:rFonts w:eastAsiaTheme="minorEastAsia" w:hint="cs"/>
          <w:sz w:val="28"/>
          <w:szCs w:val="28"/>
          <w:rtl/>
          <w:lang w:val="en-CA" w:bidi="ar-SY"/>
        </w:rPr>
        <w:t xml:space="preserve"> </w:t>
      </w:r>
      <w:r w:rsidRPr="00A310E7">
        <w:rPr>
          <w:rFonts w:eastAsiaTheme="minorEastAsia" w:hint="cs"/>
          <w:sz w:val="28"/>
          <w:szCs w:val="28"/>
          <w:rtl/>
          <w:lang w:val="en-CA" w:bidi="ar-SY"/>
        </w:rPr>
        <w:t>رغم أنه قد يحصل نقص في الامتصاص بسبب نقص سطح الامتصاص وزيادة سماكة جدار المعي.</w:t>
      </w:r>
      <w:r>
        <w:rPr>
          <w:rFonts w:eastAsiaTheme="minorEastAsia" w:hint="cs"/>
          <w:sz w:val="28"/>
          <w:szCs w:val="28"/>
          <w:rtl/>
          <w:lang w:val="en-CA" w:bidi="ar-SY"/>
        </w:rPr>
        <w:t xml:space="preserve"> </w:t>
      </w:r>
      <w:r w:rsidRPr="00A310E7">
        <w:rPr>
          <w:rFonts w:eastAsiaTheme="minorEastAsia" w:hint="cs"/>
          <w:sz w:val="28"/>
          <w:szCs w:val="28"/>
          <w:rtl/>
          <w:lang w:val="en-CA" w:bidi="ar-SY"/>
        </w:rPr>
        <w:t xml:space="preserve">هناك أيضاً حالات مرضية قد تؤثر على الامتصاص مثل الحساسية على </w:t>
      </w:r>
      <w:proofErr w:type="spellStart"/>
      <w:r w:rsidRPr="00A310E7">
        <w:rPr>
          <w:rFonts w:eastAsiaTheme="minorEastAsia" w:hint="cs"/>
          <w:sz w:val="28"/>
          <w:szCs w:val="28"/>
          <w:rtl/>
          <w:lang w:val="en-CA" w:bidi="ar-SY"/>
        </w:rPr>
        <w:t>الغلوتن</w:t>
      </w:r>
      <w:proofErr w:type="spellEnd"/>
      <w:r w:rsidRPr="00A310E7">
        <w:rPr>
          <w:rFonts w:eastAsiaTheme="minorEastAsia" w:hint="cs"/>
          <w:sz w:val="28"/>
          <w:szCs w:val="28"/>
          <w:rtl/>
          <w:lang w:val="en-CA" w:bidi="ar-SY"/>
        </w:rPr>
        <w:t xml:space="preserve"> وكذلك هناك تبدلات معوية قد تؤثر على الامتصاص مثل القرحة الهضمية،</w:t>
      </w:r>
      <w:r>
        <w:rPr>
          <w:rFonts w:eastAsiaTheme="minorEastAsia" w:hint="cs"/>
          <w:sz w:val="28"/>
          <w:szCs w:val="28"/>
          <w:rtl/>
          <w:lang w:val="en-CA" w:bidi="ar-SY"/>
        </w:rPr>
        <w:t xml:space="preserve"> </w:t>
      </w:r>
      <w:r w:rsidRPr="00A310E7">
        <w:rPr>
          <w:rFonts w:eastAsiaTheme="minorEastAsia" w:hint="cs"/>
          <w:sz w:val="28"/>
          <w:szCs w:val="28"/>
          <w:rtl/>
          <w:lang w:val="en-CA" w:bidi="ar-SY"/>
        </w:rPr>
        <w:t>استئصال الغار،</w:t>
      </w:r>
      <w:r>
        <w:rPr>
          <w:rFonts w:eastAsiaTheme="minorEastAsia" w:hint="cs"/>
          <w:sz w:val="28"/>
          <w:szCs w:val="28"/>
          <w:rtl/>
          <w:lang w:val="en-CA" w:bidi="ar-SY"/>
        </w:rPr>
        <w:t xml:space="preserve"> </w:t>
      </w:r>
      <w:proofErr w:type="spellStart"/>
      <w:r w:rsidRPr="00A310E7">
        <w:rPr>
          <w:rFonts w:eastAsiaTheme="minorEastAsia" w:hint="cs"/>
          <w:sz w:val="28"/>
          <w:szCs w:val="28"/>
          <w:rtl/>
          <w:lang w:val="en-CA" w:bidi="ar-SY"/>
        </w:rPr>
        <w:t>مفاغرة</w:t>
      </w:r>
      <w:proofErr w:type="spellEnd"/>
      <w:r w:rsidRPr="00A310E7">
        <w:rPr>
          <w:rFonts w:eastAsiaTheme="minorEastAsia" w:hint="cs"/>
          <w:sz w:val="28"/>
          <w:szCs w:val="28"/>
          <w:rtl/>
          <w:lang w:val="en-CA" w:bidi="ar-SY"/>
        </w:rPr>
        <w:t xml:space="preserve"> معدية </w:t>
      </w:r>
      <w:proofErr w:type="spellStart"/>
      <w:r w:rsidRPr="00A310E7">
        <w:rPr>
          <w:rFonts w:eastAsiaTheme="minorEastAsia" w:hint="cs"/>
          <w:sz w:val="28"/>
          <w:szCs w:val="28"/>
          <w:rtl/>
          <w:lang w:val="en-CA" w:bidi="ar-SY"/>
        </w:rPr>
        <w:t>عفجية</w:t>
      </w:r>
      <w:proofErr w:type="spellEnd"/>
      <w:r w:rsidRPr="00A310E7">
        <w:rPr>
          <w:rFonts w:eastAsiaTheme="minorEastAsia" w:hint="cs"/>
          <w:sz w:val="28"/>
          <w:szCs w:val="28"/>
          <w:rtl/>
          <w:lang w:val="en-CA" w:bidi="ar-SY"/>
        </w:rPr>
        <w:t xml:space="preserve"> وقطع العصب المبهم.</w:t>
      </w:r>
    </w:p>
    <w:p w14:paraId="14BA3B21" w14:textId="77777777" w:rsidR="00997FD3" w:rsidRPr="00A310E7" w:rsidRDefault="00997FD3" w:rsidP="00997FD3">
      <w:pPr>
        <w:tabs>
          <w:tab w:val="left" w:pos="7957"/>
        </w:tabs>
        <w:bidi/>
        <w:spacing w:after="0"/>
        <w:jc w:val="both"/>
        <w:rPr>
          <w:rFonts w:eastAsiaTheme="minorEastAsia"/>
          <w:sz w:val="28"/>
          <w:szCs w:val="28"/>
          <w:rtl/>
          <w:lang w:val="en-CA" w:bidi="ar-SY"/>
        </w:rPr>
      </w:pPr>
    </w:p>
    <w:p w14:paraId="477B2433" w14:textId="77777777" w:rsidR="00997FD3" w:rsidRPr="00A310E7" w:rsidRDefault="00997FD3" w:rsidP="00997FD3">
      <w:pPr>
        <w:pStyle w:val="a5"/>
        <w:numPr>
          <w:ilvl w:val="1"/>
          <w:numId w:val="5"/>
        </w:numPr>
        <w:tabs>
          <w:tab w:val="left" w:pos="7957"/>
        </w:tabs>
        <w:bidi/>
        <w:spacing w:after="0"/>
        <w:jc w:val="both"/>
        <w:rPr>
          <w:rFonts w:eastAsiaTheme="minorEastAsia"/>
          <w:b/>
          <w:bCs/>
          <w:sz w:val="28"/>
          <w:szCs w:val="28"/>
          <w:rtl/>
          <w:lang w:val="en-CA" w:bidi="ar-SY"/>
        </w:rPr>
      </w:pPr>
      <w:r w:rsidRPr="00A310E7">
        <w:rPr>
          <w:rFonts w:eastAsiaTheme="minorEastAsia" w:hint="cs"/>
          <w:b/>
          <w:bCs/>
          <w:sz w:val="28"/>
          <w:szCs w:val="28"/>
          <w:rtl/>
          <w:lang w:val="en-CA" w:bidi="ar-SY"/>
        </w:rPr>
        <w:t>الأدوية التي تؤثر على امتصاص الأدوية الأخرى:</w:t>
      </w:r>
    </w:p>
    <w:p w14:paraId="5A288FBE" w14:textId="77777777" w:rsidR="00997FD3" w:rsidRPr="00A310E7" w:rsidRDefault="00997FD3" w:rsidP="00997FD3">
      <w:pPr>
        <w:tabs>
          <w:tab w:val="left" w:pos="7957"/>
        </w:tabs>
        <w:bidi/>
        <w:spacing w:after="0"/>
        <w:jc w:val="both"/>
        <w:rPr>
          <w:rFonts w:eastAsiaTheme="minorEastAsia"/>
          <w:sz w:val="28"/>
          <w:szCs w:val="28"/>
          <w:rtl/>
          <w:lang w:val="en-CA" w:bidi="ar-SY"/>
        </w:rPr>
      </w:pPr>
      <w:proofErr w:type="spellStart"/>
      <w:r w:rsidRPr="00A310E7">
        <w:rPr>
          <w:rFonts w:eastAsiaTheme="minorEastAsia"/>
          <w:sz w:val="28"/>
          <w:szCs w:val="28"/>
          <w:lang w:bidi="ar-SY"/>
        </w:rPr>
        <w:t>Propantheline</w:t>
      </w:r>
      <w:proofErr w:type="spellEnd"/>
      <w:r w:rsidRPr="00A310E7">
        <w:rPr>
          <w:rFonts w:eastAsiaTheme="minorEastAsia"/>
          <w:sz w:val="28"/>
          <w:szCs w:val="28"/>
          <w:lang w:bidi="ar-SY"/>
        </w:rPr>
        <w:t xml:space="preserve"> bromide</w:t>
      </w:r>
      <w:r>
        <w:rPr>
          <w:rFonts w:eastAsiaTheme="minorEastAsia" w:hint="cs"/>
          <w:sz w:val="28"/>
          <w:szCs w:val="28"/>
          <w:rtl/>
          <w:lang w:val="en-CA" w:bidi="ar-SY"/>
        </w:rPr>
        <w:t xml:space="preserve"> هو دواء مضاد للفعل </w:t>
      </w:r>
      <w:proofErr w:type="spellStart"/>
      <w:r>
        <w:rPr>
          <w:rFonts w:eastAsiaTheme="minorEastAsia" w:hint="cs"/>
          <w:sz w:val="28"/>
          <w:szCs w:val="28"/>
          <w:rtl/>
          <w:lang w:val="en-CA" w:bidi="ar-SY"/>
        </w:rPr>
        <w:t>الكوليني</w:t>
      </w:r>
      <w:proofErr w:type="spellEnd"/>
      <w:r>
        <w:rPr>
          <w:rFonts w:eastAsiaTheme="minorEastAsia" w:hint="cs"/>
          <w:sz w:val="28"/>
          <w:szCs w:val="28"/>
          <w:rtl/>
          <w:lang w:val="en-CA" w:bidi="ar-SY"/>
        </w:rPr>
        <w:t xml:space="preserve"> و</w:t>
      </w:r>
      <w:r w:rsidRPr="00A310E7">
        <w:rPr>
          <w:rFonts w:eastAsiaTheme="minorEastAsia" w:hint="cs"/>
          <w:sz w:val="28"/>
          <w:szCs w:val="28"/>
          <w:rtl/>
          <w:lang w:val="en-CA" w:bidi="ar-SY"/>
        </w:rPr>
        <w:t>الذي قد يؤدي إلى تباطؤ الافراغ المعدي و حركية الأمعاء الدقيقة. الأدوية ذات الفعل المضاد للكولين تنقص الافراز المعدي الحامضي. بطء الافراغ المعدي قد يسبب تأخر في امتصاص الدواء. مضادات الاكتئاب ثلاثية الحلقة و</w:t>
      </w:r>
      <w:proofErr w:type="spellStart"/>
      <w:r w:rsidRPr="00A310E7">
        <w:rPr>
          <w:rFonts w:eastAsiaTheme="minorEastAsia"/>
          <w:sz w:val="28"/>
          <w:szCs w:val="28"/>
          <w:lang w:bidi="ar-SY"/>
        </w:rPr>
        <w:t>phenothiazines</w:t>
      </w:r>
      <w:proofErr w:type="spellEnd"/>
      <w:r w:rsidRPr="00A310E7">
        <w:rPr>
          <w:rFonts w:eastAsiaTheme="minorEastAsia" w:hint="cs"/>
          <w:sz w:val="28"/>
          <w:szCs w:val="28"/>
          <w:rtl/>
          <w:lang w:val="en-CA" w:bidi="ar-SY"/>
        </w:rPr>
        <w:t xml:space="preserve"> يمتلك أيضاً أثاراً جانبية مضادة للفعل </w:t>
      </w:r>
      <w:proofErr w:type="spellStart"/>
      <w:r w:rsidRPr="00A310E7">
        <w:rPr>
          <w:rFonts w:eastAsiaTheme="minorEastAsia" w:hint="cs"/>
          <w:sz w:val="28"/>
          <w:szCs w:val="28"/>
          <w:rtl/>
          <w:lang w:val="en-CA" w:bidi="ar-SY"/>
        </w:rPr>
        <w:t>الكوليني</w:t>
      </w:r>
      <w:proofErr w:type="spellEnd"/>
      <w:r w:rsidRPr="00A310E7">
        <w:rPr>
          <w:rFonts w:eastAsiaTheme="minorEastAsia" w:hint="cs"/>
          <w:sz w:val="28"/>
          <w:szCs w:val="28"/>
          <w:rtl/>
          <w:lang w:val="en-CA" w:bidi="ar-SY"/>
        </w:rPr>
        <w:t xml:space="preserve"> والتي قد تسبب بطء الحركات الحوية للجهاز الهضمي.</w:t>
      </w:r>
    </w:p>
    <w:p w14:paraId="611F5658" w14:textId="77777777" w:rsidR="00997FD3" w:rsidRPr="00A310E7" w:rsidRDefault="00997FD3" w:rsidP="00997FD3">
      <w:pPr>
        <w:tabs>
          <w:tab w:val="left" w:pos="7957"/>
        </w:tabs>
        <w:bidi/>
        <w:spacing w:after="0"/>
        <w:jc w:val="both"/>
        <w:rPr>
          <w:rFonts w:eastAsiaTheme="minorEastAsia"/>
          <w:sz w:val="28"/>
          <w:szCs w:val="28"/>
          <w:rtl/>
          <w:lang w:val="en-CA" w:bidi="ar-SY"/>
        </w:rPr>
      </w:pPr>
      <w:r w:rsidRPr="00A310E7">
        <w:rPr>
          <w:rFonts w:eastAsiaTheme="minorEastAsia"/>
          <w:sz w:val="28"/>
          <w:szCs w:val="28"/>
          <w:lang w:bidi="ar-SY"/>
        </w:rPr>
        <w:t>Metoclopramide</w:t>
      </w:r>
      <w:r w:rsidRPr="00A310E7">
        <w:rPr>
          <w:rFonts w:eastAsiaTheme="minorEastAsia" w:hint="cs"/>
          <w:sz w:val="28"/>
          <w:szCs w:val="28"/>
          <w:rtl/>
          <w:lang w:val="en-CA" w:bidi="ar-SY"/>
        </w:rPr>
        <w:t xml:space="preserve"> هو دواء يحرض التقلصات المعدية ويحدث ارتخاء في مصرة البواب و تزيد الحركات الحوية المعوية و التي قد تنقص الزمن الفعّال لامتصاص بعض الأدوية و بالتالي ينقص التركيز الأعظمي و الزمن اللازم لتركيز الدواء الأعظمي.</w:t>
      </w:r>
      <w:r>
        <w:rPr>
          <w:rFonts w:eastAsiaTheme="minorEastAsia" w:hint="cs"/>
          <w:sz w:val="28"/>
          <w:szCs w:val="28"/>
          <w:rtl/>
          <w:lang w:val="en-CA" w:bidi="ar-SY"/>
        </w:rPr>
        <w:t xml:space="preserve"> </w:t>
      </w:r>
      <w:r w:rsidRPr="00A310E7">
        <w:rPr>
          <w:rFonts w:eastAsiaTheme="minorEastAsia"/>
          <w:sz w:val="28"/>
          <w:szCs w:val="28"/>
          <w:lang w:bidi="ar-SY"/>
        </w:rPr>
        <w:t>Cholestyramine</w:t>
      </w:r>
      <w:r w:rsidRPr="00A310E7">
        <w:rPr>
          <w:rFonts w:eastAsiaTheme="minorEastAsia" w:hint="cs"/>
          <w:sz w:val="28"/>
          <w:szCs w:val="28"/>
          <w:rtl/>
          <w:lang w:val="en-CA" w:bidi="ar-SY"/>
        </w:rPr>
        <w:t xml:space="preserve"> هو </w:t>
      </w:r>
      <w:proofErr w:type="spellStart"/>
      <w:r w:rsidRPr="00A310E7">
        <w:rPr>
          <w:rFonts w:eastAsiaTheme="minorEastAsia" w:hint="cs"/>
          <w:sz w:val="28"/>
          <w:szCs w:val="28"/>
          <w:rtl/>
          <w:lang w:val="en-CA" w:bidi="ar-SY"/>
        </w:rPr>
        <w:t>راتنج</w:t>
      </w:r>
      <w:proofErr w:type="spellEnd"/>
      <w:r w:rsidRPr="00A310E7">
        <w:rPr>
          <w:rFonts w:eastAsiaTheme="minorEastAsia" w:hint="cs"/>
          <w:sz w:val="28"/>
          <w:szCs w:val="28"/>
          <w:rtl/>
          <w:lang w:val="en-CA" w:bidi="ar-SY"/>
        </w:rPr>
        <w:t xml:space="preserve"> لتبادل الشوارد غير تمتص لمعالجة ارتفاع الشحوم. هذا الدواء </w:t>
      </w:r>
      <w:proofErr w:type="spellStart"/>
      <w:r>
        <w:rPr>
          <w:rFonts w:eastAsiaTheme="minorEastAsia" w:hint="cs"/>
          <w:sz w:val="28"/>
          <w:szCs w:val="28"/>
          <w:rtl/>
          <w:lang w:val="en-CA" w:bidi="ar-SY"/>
        </w:rPr>
        <w:t>يدمص</w:t>
      </w:r>
      <w:proofErr w:type="spellEnd"/>
      <w:r>
        <w:rPr>
          <w:rFonts w:eastAsiaTheme="minorEastAsia" w:hint="cs"/>
          <w:sz w:val="28"/>
          <w:szCs w:val="28"/>
          <w:rtl/>
          <w:lang w:val="en-CA" w:bidi="ar-SY"/>
        </w:rPr>
        <w:t xml:space="preserve"> </w:t>
      </w:r>
      <w:proofErr w:type="spellStart"/>
      <w:r>
        <w:rPr>
          <w:rFonts w:eastAsiaTheme="minorEastAsia" w:hint="cs"/>
          <w:sz w:val="28"/>
          <w:szCs w:val="28"/>
          <w:rtl/>
          <w:lang w:val="en-CA" w:bidi="ar-SY"/>
        </w:rPr>
        <w:t>الوارفارين</w:t>
      </w:r>
      <w:proofErr w:type="spellEnd"/>
      <w:r w:rsidRPr="00A310E7">
        <w:rPr>
          <w:rFonts w:eastAsiaTheme="minorEastAsia" w:hint="cs"/>
          <w:sz w:val="28"/>
          <w:szCs w:val="28"/>
          <w:rtl/>
          <w:lang w:val="en-CA" w:bidi="ar-SY"/>
        </w:rPr>
        <w:t>،</w:t>
      </w:r>
      <w:r>
        <w:rPr>
          <w:rFonts w:eastAsiaTheme="minorEastAsia" w:hint="cs"/>
          <w:sz w:val="28"/>
          <w:szCs w:val="28"/>
          <w:rtl/>
          <w:lang w:val="en-CA" w:bidi="ar-SY"/>
        </w:rPr>
        <w:t xml:space="preserve"> </w:t>
      </w:r>
      <w:r w:rsidRPr="00A310E7">
        <w:rPr>
          <w:rFonts w:eastAsiaTheme="minorEastAsia" w:hint="cs"/>
          <w:sz w:val="28"/>
          <w:szCs w:val="28"/>
          <w:rtl/>
          <w:lang w:val="en-CA" w:bidi="ar-SY"/>
        </w:rPr>
        <w:t xml:space="preserve">التيروكسين </w:t>
      </w:r>
      <w:proofErr w:type="gramStart"/>
      <w:r w:rsidRPr="00A310E7">
        <w:rPr>
          <w:rFonts w:eastAsiaTheme="minorEastAsia" w:hint="cs"/>
          <w:sz w:val="28"/>
          <w:szCs w:val="28"/>
          <w:rtl/>
          <w:lang w:val="en-CA" w:bidi="ar-SY"/>
        </w:rPr>
        <w:t xml:space="preserve">و </w:t>
      </w:r>
      <w:proofErr w:type="spellStart"/>
      <w:r w:rsidRPr="00A310E7">
        <w:rPr>
          <w:rFonts w:eastAsiaTheme="minorEastAsia"/>
          <w:sz w:val="28"/>
          <w:szCs w:val="28"/>
          <w:lang w:bidi="ar-SY"/>
        </w:rPr>
        <w:t>loperamide</w:t>
      </w:r>
      <w:proofErr w:type="spellEnd"/>
      <w:proofErr w:type="gramEnd"/>
      <w:r w:rsidRPr="00A310E7">
        <w:rPr>
          <w:rFonts w:eastAsiaTheme="minorEastAsia" w:hint="cs"/>
          <w:sz w:val="28"/>
          <w:szCs w:val="28"/>
          <w:rtl/>
          <w:lang w:val="en-CA" w:bidi="ar-SY"/>
        </w:rPr>
        <w:t xml:space="preserve"> و بالتالي ينقص امتصاص هذه الأدوية.</w:t>
      </w:r>
    </w:p>
    <w:p w14:paraId="0A406482" w14:textId="77777777" w:rsidR="00997FD3" w:rsidRDefault="00997FD3" w:rsidP="00997FD3">
      <w:pPr>
        <w:tabs>
          <w:tab w:val="left" w:pos="7957"/>
        </w:tabs>
        <w:bidi/>
        <w:spacing w:after="0"/>
        <w:jc w:val="both"/>
        <w:rPr>
          <w:rFonts w:eastAsiaTheme="minorEastAsia"/>
          <w:sz w:val="28"/>
          <w:szCs w:val="28"/>
          <w:rtl/>
          <w:lang w:bidi="ar-SY"/>
        </w:rPr>
      </w:pPr>
      <w:r w:rsidRPr="00A310E7">
        <w:rPr>
          <w:rFonts w:eastAsiaTheme="minorEastAsia" w:hint="cs"/>
          <w:sz w:val="28"/>
          <w:szCs w:val="28"/>
          <w:rtl/>
          <w:lang w:val="en-CA" w:bidi="ar-SY"/>
        </w:rPr>
        <w:t xml:space="preserve">امتصاص الكلس في العفج هو عملية فعّالة مسهلة بواسطة فيتامين </w:t>
      </w:r>
      <w:r w:rsidRPr="00A310E7">
        <w:rPr>
          <w:rFonts w:eastAsiaTheme="minorEastAsia"/>
          <w:sz w:val="28"/>
          <w:szCs w:val="28"/>
          <w:lang w:bidi="ar-SY"/>
        </w:rPr>
        <w:t>D</w:t>
      </w:r>
      <w:r>
        <w:rPr>
          <w:rFonts w:eastAsiaTheme="minorEastAsia" w:hint="cs"/>
          <w:sz w:val="28"/>
          <w:szCs w:val="28"/>
          <w:rtl/>
          <w:lang w:val="en-CA" w:bidi="ar-SY"/>
        </w:rPr>
        <w:t xml:space="preserve">. </w:t>
      </w:r>
      <w:r w:rsidRPr="00A310E7">
        <w:rPr>
          <w:rFonts w:eastAsiaTheme="minorEastAsia" w:hint="cs"/>
          <w:sz w:val="28"/>
          <w:szCs w:val="28"/>
          <w:rtl/>
          <w:lang w:val="en-CA" w:bidi="ar-SY"/>
        </w:rPr>
        <w:t xml:space="preserve">هذه العملية تعوق 4 مرات امتصاص الكلس في حالات نقص فيتامين </w:t>
      </w:r>
      <w:r w:rsidRPr="00A310E7">
        <w:rPr>
          <w:rFonts w:eastAsiaTheme="minorEastAsia"/>
          <w:sz w:val="28"/>
          <w:szCs w:val="28"/>
          <w:lang w:bidi="ar-SY"/>
        </w:rPr>
        <w:t>D</w:t>
      </w:r>
      <w:r w:rsidRPr="00A310E7">
        <w:rPr>
          <w:rFonts w:eastAsiaTheme="minorEastAsia" w:hint="cs"/>
          <w:sz w:val="28"/>
          <w:szCs w:val="28"/>
          <w:rtl/>
          <w:lang w:bidi="ar-SY"/>
        </w:rPr>
        <w:t xml:space="preserve">. يُعتقد أن البروتين الرابط للكالسيوم الذي يزداد بعد اعطاء </w:t>
      </w:r>
      <w:r w:rsidRPr="00A310E7">
        <w:rPr>
          <w:rFonts w:eastAsiaTheme="minorEastAsia" w:hint="cs"/>
          <w:sz w:val="28"/>
          <w:szCs w:val="28"/>
          <w:rtl/>
          <w:lang w:val="en-CA" w:bidi="ar-SY"/>
        </w:rPr>
        <w:t xml:space="preserve">فيتامين </w:t>
      </w:r>
      <w:r w:rsidRPr="00A310E7">
        <w:rPr>
          <w:rFonts w:eastAsiaTheme="minorEastAsia"/>
          <w:sz w:val="28"/>
          <w:szCs w:val="28"/>
          <w:lang w:bidi="ar-SY"/>
        </w:rPr>
        <w:t>D</w:t>
      </w:r>
      <w:r w:rsidRPr="00A310E7">
        <w:rPr>
          <w:rFonts w:eastAsiaTheme="minorEastAsia" w:hint="cs"/>
          <w:sz w:val="28"/>
          <w:szCs w:val="28"/>
          <w:rtl/>
          <w:lang w:bidi="ar-SY"/>
        </w:rPr>
        <w:t xml:space="preserve"> يربط الكالسيوم في الخلايا المعوية وينقله إلى الدوران </w:t>
      </w:r>
      <w:proofErr w:type="spellStart"/>
      <w:r w:rsidRPr="00A310E7">
        <w:rPr>
          <w:rFonts w:eastAsiaTheme="minorEastAsia" w:hint="cs"/>
          <w:sz w:val="28"/>
          <w:szCs w:val="28"/>
          <w:rtl/>
          <w:lang w:bidi="ar-SY"/>
        </w:rPr>
        <w:t>الجهازي</w:t>
      </w:r>
      <w:proofErr w:type="spellEnd"/>
      <w:r w:rsidRPr="00A310E7">
        <w:rPr>
          <w:rFonts w:eastAsiaTheme="minorEastAsia" w:hint="cs"/>
          <w:sz w:val="28"/>
          <w:szCs w:val="28"/>
          <w:rtl/>
          <w:lang w:bidi="ar-SY"/>
        </w:rPr>
        <w:t>.</w:t>
      </w:r>
    </w:p>
    <w:p w14:paraId="635C9056" w14:textId="77777777" w:rsidR="00997FD3" w:rsidRPr="00A310E7" w:rsidRDefault="00997FD3" w:rsidP="00997FD3">
      <w:pPr>
        <w:tabs>
          <w:tab w:val="left" w:pos="7957"/>
        </w:tabs>
        <w:bidi/>
        <w:spacing w:after="0"/>
        <w:jc w:val="both"/>
        <w:rPr>
          <w:rFonts w:eastAsiaTheme="minorEastAsia"/>
          <w:sz w:val="28"/>
          <w:szCs w:val="28"/>
          <w:rtl/>
          <w:lang w:bidi="ar-SY"/>
        </w:rPr>
      </w:pPr>
    </w:p>
    <w:p w14:paraId="711A2D86" w14:textId="77777777" w:rsidR="00997FD3" w:rsidRPr="00A310E7" w:rsidRDefault="00997FD3" w:rsidP="00997FD3">
      <w:pPr>
        <w:pStyle w:val="a5"/>
        <w:numPr>
          <w:ilvl w:val="1"/>
          <w:numId w:val="5"/>
        </w:numPr>
        <w:tabs>
          <w:tab w:val="left" w:pos="7957"/>
        </w:tabs>
        <w:bidi/>
        <w:spacing w:after="0"/>
        <w:jc w:val="both"/>
        <w:rPr>
          <w:rFonts w:eastAsiaTheme="minorEastAsia"/>
          <w:b/>
          <w:bCs/>
          <w:sz w:val="28"/>
          <w:szCs w:val="28"/>
          <w:rtl/>
          <w:lang w:bidi="ar-SY"/>
        </w:rPr>
      </w:pPr>
      <w:r w:rsidRPr="00A310E7">
        <w:rPr>
          <w:rFonts w:eastAsiaTheme="minorEastAsia" w:hint="cs"/>
          <w:b/>
          <w:bCs/>
          <w:sz w:val="28"/>
          <w:szCs w:val="28"/>
          <w:rtl/>
          <w:lang w:bidi="ar-SY"/>
        </w:rPr>
        <w:t>الأغذية التي تتداخل مع امتصاص الأدوية:</w:t>
      </w:r>
    </w:p>
    <w:p w14:paraId="1451584E" w14:textId="77777777" w:rsidR="00997FD3" w:rsidRDefault="00997FD3" w:rsidP="00997FD3">
      <w:pPr>
        <w:tabs>
          <w:tab w:val="left" w:pos="7957"/>
        </w:tabs>
        <w:bidi/>
        <w:spacing w:after="0"/>
        <w:jc w:val="both"/>
        <w:rPr>
          <w:rFonts w:eastAsiaTheme="minorEastAsia"/>
          <w:sz w:val="28"/>
          <w:szCs w:val="28"/>
          <w:lang w:bidi="ar-SY"/>
        </w:rPr>
      </w:pPr>
      <w:r w:rsidRPr="00A310E7">
        <w:rPr>
          <w:rFonts w:eastAsiaTheme="minorEastAsia" w:hint="cs"/>
          <w:sz w:val="28"/>
          <w:szCs w:val="28"/>
          <w:rtl/>
          <w:lang w:bidi="ar-SY"/>
        </w:rPr>
        <w:lastRenderedPageBreak/>
        <w:t>عدد م</w:t>
      </w:r>
      <w:r>
        <w:rPr>
          <w:rFonts w:eastAsiaTheme="minorEastAsia" w:hint="cs"/>
          <w:sz w:val="28"/>
          <w:szCs w:val="28"/>
          <w:rtl/>
          <w:lang w:bidi="ar-SY"/>
        </w:rPr>
        <w:t>ن الأغذية قد تتداخل مع امتصاص و</w:t>
      </w:r>
      <w:r w:rsidRPr="00A310E7">
        <w:rPr>
          <w:rFonts w:eastAsiaTheme="minorEastAsia" w:hint="cs"/>
          <w:sz w:val="28"/>
          <w:szCs w:val="28"/>
          <w:rtl/>
          <w:lang w:bidi="ar-SY"/>
        </w:rPr>
        <w:t xml:space="preserve">استقلاب الأدوية في الجسم. لقد تبين أن تناول الأغذية قد يزيد من التوافر الحيوي لعدد من الأدوية مثل </w:t>
      </w:r>
      <w:r w:rsidRPr="00A310E7">
        <w:rPr>
          <w:rFonts w:eastAsiaTheme="minorEastAsia"/>
          <w:sz w:val="28"/>
          <w:szCs w:val="28"/>
          <w:lang w:bidi="ar-SY"/>
        </w:rPr>
        <w:t>propranolol, metoprolol, nitrofurantoin, hydrochlorothiazide</w:t>
      </w:r>
      <w:r w:rsidRPr="00A310E7">
        <w:rPr>
          <w:rFonts w:eastAsiaTheme="minorEastAsia" w:hint="cs"/>
          <w:sz w:val="28"/>
          <w:szCs w:val="28"/>
          <w:rtl/>
          <w:lang w:val="en-CA" w:bidi="ar-SY"/>
        </w:rPr>
        <w:t xml:space="preserve">. بشكل معاكس الطعام ينقص امتصاص عداداً من الصادات الحيوية مثل </w:t>
      </w:r>
      <w:r w:rsidRPr="00A310E7">
        <w:rPr>
          <w:rFonts w:eastAsiaTheme="minorEastAsia"/>
          <w:sz w:val="28"/>
          <w:szCs w:val="28"/>
          <w:lang w:bidi="ar-SY"/>
        </w:rPr>
        <w:t>ampicillin, tetracycline, rifampicin</w:t>
      </w:r>
    </w:p>
    <w:p w14:paraId="0FB56E19" w14:textId="77777777" w:rsidR="00997FD3" w:rsidRPr="00584A09" w:rsidRDefault="00997FD3" w:rsidP="00997FD3">
      <w:pPr>
        <w:pStyle w:val="a5"/>
        <w:numPr>
          <w:ilvl w:val="0"/>
          <w:numId w:val="2"/>
        </w:numPr>
        <w:tabs>
          <w:tab w:val="left" w:pos="7957"/>
        </w:tabs>
        <w:bidi/>
        <w:spacing w:after="0"/>
        <w:jc w:val="both"/>
        <w:rPr>
          <w:rFonts w:eastAsiaTheme="minorEastAsia"/>
          <w:b/>
          <w:bCs/>
          <w:sz w:val="28"/>
          <w:szCs w:val="28"/>
          <w:lang w:val="en-CA" w:bidi="ar-SY"/>
        </w:rPr>
      </w:pPr>
      <w:r w:rsidRPr="00584A09">
        <w:rPr>
          <w:rFonts w:eastAsiaTheme="minorEastAsia" w:hint="cs"/>
          <w:b/>
          <w:bCs/>
          <w:sz w:val="28"/>
          <w:szCs w:val="28"/>
          <w:rtl/>
          <w:lang w:val="en-CA" w:bidi="ar-SY"/>
        </w:rPr>
        <w:t>الملخص:</w:t>
      </w:r>
    </w:p>
    <w:p w14:paraId="3E4D6CAE" w14:textId="77777777" w:rsidR="00997FD3" w:rsidRDefault="00997FD3" w:rsidP="00997FD3">
      <w:pPr>
        <w:tabs>
          <w:tab w:val="left" w:pos="7957"/>
        </w:tabs>
        <w:bidi/>
        <w:jc w:val="both"/>
        <w:rPr>
          <w:rFonts w:eastAsiaTheme="minorEastAsia"/>
          <w:sz w:val="28"/>
          <w:szCs w:val="28"/>
          <w:rtl/>
          <w:lang w:val="en-CA" w:bidi="ar-SY"/>
        </w:rPr>
      </w:pPr>
      <w:r w:rsidRPr="00566E4F">
        <w:rPr>
          <w:rFonts w:eastAsiaTheme="minorEastAsia"/>
          <w:sz w:val="28"/>
          <w:szCs w:val="28"/>
          <w:rtl/>
          <w:lang w:val="en-CA" w:bidi="ar-SY"/>
        </w:rPr>
        <w:t xml:space="preserve">الامتصاص </w:t>
      </w:r>
      <w:proofErr w:type="spellStart"/>
      <w:r w:rsidRPr="00566E4F">
        <w:rPr>
          <w:rFonts w:eastAsiaTheme="minorEastAsia"/>
          <w:sz w:val="28"/>
          <w:szCs w:val="28"/>
          <w:rtl/>
          <w:lang w:val="en-CA" w:bidi="ar-SY"/>
        </w:rPr>
        <w:t>الجهازي</w:t>
      </w:r>
      <w:proofErr w:type="spellEnd"/>
      <w:r w:rsidRPr="00566E4F">
        <w:rPr>
          <w:rFonts w:eastAsiaTheme="minorEastAsia"/>
          <w:sz w:val="28"/>
          <w:szCs w:val="28"/>
          <w:rtl/>
          <w:lang w:val="en-CA" w:bidi="ar-SY"/>
        </w:rPr>
        <w:t xml:space="preserve"> للدواء هو عملية معقدة تعتمد على عوامل صيدلانية حيوية تتضمن 1) الخصائص</w:t>
      </w:r>
      <w:r w:rsidRPr="00566E4F">
        <w:rPr>
          <w:rFonts w:eastAsiaTheme="minorEastAsia"/>
          <w:sz w:val="28"/>
          <w:szCs w:val="28"/>
          <w:lang w:val="fr-FR" w:bidi="ar-SY"/>
        </w:rPr>
        <w:t xml:space="preserve"> </w:t>
      </w:r>
      <w:r>
        <w:rPr>
          <w:rFonts w:eastAsiaTheme="minorEastAsia" w:hint="cs"/>
          <w:sz w:val="28"/>
          <w:szCs w:val="28"/>
          <w:rtl/>
          <w:lang w:val="fr-FR" w:bidi="ar-SY"/>
        </w:rPr>
        <w:t xml:space="preserve">الفيزيائية الكيمائية للدواء، 2) طبيعة الشكل الصيدلاني 3) تشريح وفيزيولوجيا موقع امتصاص الدواء و4) نمط وكمية الطعام والادوية الاخرى الموجودة في المعي. معظم الأدوية تمتص بشكل منفعل كما يوصف بقانون فيك لتوزع الدواء تبعاً لنظرية التوزع حسب </w:t>
      </w:r>
      <w:r>
        <w:rPr>
          <w:rFonts w:eastAsiaTheme="minorEastAsia"/>
          <w:sz w:val="28"/>
          <w:szCs w:val="28"/>
          <w:lang w:bidi="ar-SY"/>
        </w:rPr>
        <w:t>pH</w:t>
      </w:r>
      <w:r>
        <w:rPr>
          <w:rFonts w:eastAsiaTheme="minorEastAsia" w:hint="cs"/>
          <w:sz w:val="28"/>
          <w:szCs w:val="28"/>
          <w:rtl/>
          <w:lang w:val="en-CA" w:bidi="ar-SY"/>
        </w:rPr>
        <w:t xml:space="preserve"> والتي قد تتبع عملية من الرتبة الأولى بالاستناد إلى النفوذية وكيفية انحلال الدواء في موقع الامتصاص. الأدوية التي تمتص بشكل فموي قد لا يتم امتصاصها على طول الجهاز الهضمي. العفج هو المنطقة المثلى للامتصاص بفضل مساحة السطح الكبيرة والجريان الدموي. عدة نواقل خاصة بركائز قد تكون العامل المحدد لتوافر الدواء. هذه الادوية قد تمتص بنواقل فعالة والتي تتضمن عملية معتمدة على النواقل والتي تتطلب طاقة ونواقل لنقل الدواء عكس مدروج التراكيز. الامتصاص الفعّال للأدوية قد يكون قابل </w:t>
      </w:r>
      <w:proofErr w:type="spellStart"/>
      <w:r>
        <w:rPr>
          <w:rFonts w:eastAsiaTheme="minorEastAsia" w:hint="cs"/>
          <w:sz w:val="28"/>
          <w:szCs w:val="28"/>
          <w:rtl/>
          <w:lang w:val="en-CA" w:bidi="ar-SY"/>
        </w:rPr>
        <w:t>للاشباع</w:t>
      </w:r>
      <w:proofErr w:type="spellEnd"/>
      <w:r>
        <w:rPr>
          <w:rFonts w:eastAsiaTheme="minorEastAsia" w:hint="cs"/>
          <w:sz w:val="28"/>
          <w:szCs w:val="28"/>
          <w:rtl/>
          <w:lang w:val="en-CA" w:bidi="ar-SY"/>
        </w:rPr>
        <w:t xml:space="preserve"> بحسب النواقل التي تكون في موقع الامتصاص. نواقل الادخال والاخراج أو بمعنى اخر نواقل الضخ الداخلي والخارجي في الجهاز الهضمي تؤثر على الامتصاص </w:t>
      </w:r>
      <w:proofErr w:type="spellStart"/>
      <w:r>
        <w:rPr>
          <w:rFonts w:eastAsiaTheme="minorEastAsia" w:hint="cs"/>
          <w:sz w:val="28"/>
          <w:szCs w:val="28"/>
          <w:rtl/>
          <w:lang w:val="en-CA" w:bidi="ar-SY"/>
        </w:rPr>
        <w:t>الجهازي</w:t>
      </w:r>
      <w:proofErr w:type="spellEnd"/>
      <w:r>
        <w:rPr>
          <w:rFonts w:eastAsiaTheme="minorEastAsia" w:hint="cs"/>
          <w:sz w:val="28"/>
          <w:szCs w:val="28"/>
          <w:rtl/>
          <w:lang w:val="en-CA" w:bidi="ar-SY"/>
        </w:rPr>
        <w:t xml:space="preserve"> للدواء. هناك نوع من النواقل في الجهاز الهضمي معروف بشكل جيد ويعرف باسم عائلة </w:t>
      </w:r>
      <w:r>
        <w:rPr>
          <w:rFonts w:eastAsiaTheme="minorEastAsia"/>
          <w:sz w:val="28"/>
          <w:szCs w:val="28"/>
          <w:lang w:bidi="ar-SY"/>
        </w:rPr>
        <w:t>ABC-cassette</w:t>
      </w:r>
      <w:r>
        <w:rPr>
          <w:rFonts w:eastAsiaTheme="minorEastAsia" w:hint="cs"/>
          <w:sz w:val="28"/>
          <w:szCs w:val="28"/>
          <w:rtl/>
          <w:lang w:bidi="ar-SY"/>
        </w:rPr>
        <w:t xml:space="preserve"> وكمثال عنها نذكر </w:t>
      </w:r>
      <w:proofErr w:type="spellStart"/>
      <w:r>
        <w:rPr>
          <w:rFonts w:eastAsiaTheme="minorEastAsia"/>
          <w:sz w:val="28"/>
          <w:szCs w:val="28"/>
          <w:lang w:bidi="ar-SY"/>
        </w:rPr>
        <w:t>Pgp</w:t>
      </w:r>
      <w:proofErr w:type="spellEnd"/>
      <w:r>
        <w:rPr>
          <w:rFonts w:eastAsiaTheme="minorEastAsia" w:hint="cs"/>
          <w:sz w:val="28"/>
          <w:szCs w:val="28"/>
          <w:rtl/>
          <w:lang w:val="en-CA" w:bidi="ar-SY"/>
        </w:rPr>
        <w:t xml:space="preserve">. ينقص </w:t>
      </w:r>
      <w:proofErr w:type="spellStart"/>
      <w:r>
        <w:rPr>
          <w:rFonts w:eastAsiaTheme="minorEastAsia"/>
          <w:sz w:val="28"/>
          <w:szCs w:val="28"/>
          <w:lang w:bidi="ar-SY"/>
        </w:rPr>
        <w:t>Pgp</w:t>
      </w:r>
      <w:proofErr w:type="spellEnd"/>
      <w:r>
        <w:rPr>
          <w:rFonts w:eastAsiaTheme="minorEastAsia" w:hint="cs"/>
          <w:sz w:val="28"/>
          <w:szCs w:val="28"/>
          <w:rtl/>
          <w:lang w:val="en-CA" w:bidi="ar-SY"/>
        </w:rPr>
        <w:t xml:space="preserve"> امتصاص الدواء عبر اخراج الدواء إلى خارج الخلايا اي إلى لمعة الامعاء. عندما يحصل اشباع لعملية الامتصاص فإن سرعة امتصاص الدواء لا تعود تتبع عملية من الرتبة الأولى. عدة نواقل كمضخة اخراج في الجهاز الهضمي وانحاء اخرى من الجسم معروفة بشكل جيد ووجودها وكميتها تتحدد بشكل وراثي ويتم تفعيلها في بعض الحالات المرضية مثل السرطان. </w:t>
      </w:r>
    </w:p>
    <w:p w14:paraId="3B4F2082" w14:textId="77777777" w:rsidR="00997FD3" w:rsidRDefault="00997FD3" w:rsidP="00997FD3">
      <w:pPr>
        <w:tabs>
          <w:tab w:val="left" w:pos="7957"/>
        </w:tabs>
        <w:bidi/>
        <w:jc w:val="both"/>
        <w:rPr>
          <w:rFonts w:eastAsiaTheme="minorEastAsia"/>
          <w:sz w:val="28"/>
          <w:szCs w:val="28"/>
          <w:rtl/>
          <w:lang w:bidi="ar-SY"/>
        </w:rPr>
      </w:pPr>
      <w:r>
        <w:rPr>
          <w:rFonts w:eastAsiaTheme="minorEastAsia" w:hint="cs"/>
          <w:sz w:val="28"/>
          <w:szCs w:val="28"/>
          <w:rtl/>
          <w:lang w:val="en-CA" w:bidi="ar-SY"/>
        </w:rPr>
        <w:t xml:space="preserve">اضافة إلى العوامل الفيزيولوجية وعوامل الجهاز الهضمي مثل زمن الافراغ المعدي، زمن المرور في الامعاء الدقيقة، </w:t>
      </w:r>
      <w:r>
        <w:rPr>
          <w:rFonts w:eastAsiaTheme="minorEastAsia"/>
          <w:sz w:val="28"/>
          <w:szCs w:val="28"/>
          <w:lang w:bidi="ar-SY"/>
        </w:rPr>
        <w:t>pH</w:t>
      </w:r>
      <w:r>
        <w:rPr>
          <w:rFonts w:eastAsiaTheme="minorEastAsia" w:hint="cs"/>
          <w:sz w:val="28"/>
          <w:szCs w:val="28"/>
          <w:rtl/>
          <w:lang w:val="en-CA" w:bidi="ar-SY"/>
        </w:rPr>
        <w:t xml:space="preserve">، محتوى الجهاز الهضمي، الاستقلاب قبل </w:t>
      </w:r>
      <w:proofErr w:type="spellStart"/>
      <w:r>
        <w:rPr>
          <w:rFonts w:eastAsiaTheme="minorEastAsia" w:hint="cs"/>
          <w:sz w:val="28"/>
          <w:szCs w:val="28"/>
          <w:rtl/>
          <w:lang w:val="en-CA" w:bidi="ar-SY"/>
        </w:rPr>
        <w:t>الجهازي</w:t>
      </w:r>
      <w:proofErr w:type="spellEnd"/>
      <w:r>
        <w:rPr>
          <w:rFonts w:eastAsiaTheme="minorEastAsia" w:hint="cs"/>
          <w:sz w:val="28"/>
          <w:szCs w:val="28"/>
          <w:rtl/>
          <w:lang w:val="en-CA" w:bidi="ar-SY"/>
        </w:rPr>
        <w:t xml:space="preserve"> والشكل الصيدلاني والعوامل المتعلقة به والتي من شأنها تغيير امتصاص الدواء. العوامل الحيوية الصيدلانية مثل انحلالية الدواء في الماء، النفوذية ودرجة التشرد، حجم الجزئية، الوزن الجزيئي والشكل الصيدلاني كلها تساهم في الامتصاص </w:t>
      </w:r>
      <w:proofErr w:type="spellStart"/>
      <w:r>
        <w:rPr>
          <w:rFonts w:eastAsiaTheme="minorEastAsia" w:hint="cs"/>
          <w:sz w:val="28"/>
          <w:szCs w:val="28"/>
          <w:rtl/>
          <w:lang w:val="en-CA" w:bidi="ar-SY"/>
        </w:rPr>
        <w:t>الجهازي</w:t>
      </w:r>
      <w:proofErr w:type="spellEnd"/>
      <w:r>
        <w:rPr>
          <w:rFonts w:eastAsiaTheme="minorEastAsia" w:hint="cs"/>
          <w:sz w:val="28"/>
          <w:szCs w:val="28"/>
          <w:rtl/>
          <w:lang w:val="en-CA" w:bidi="ar-SY"/>
        </w:rPr>
        <w:t xml:space="preserve"> للدواء.</w:t>
      </w:r>
      <w:r w:rsidRPr="00566E4F">
        <w:rPr>
          <w:rFonts w:eastAsiaTheme="minorEastAsia"/>
          <w:sz w:val="28"/>
          <w:szCs w:val="28"/>
          <w:lang w:bidi="ar-SY"/>
        </w:rPr>
        <w:t xml:space="preserve"> </w:t>
      </w:r>
    </w:p>
    <w:p w14:paraId="659EF823" w14:textId="77777777" w:rsidR="00997FD3" w:rsidRDefault="00997FD3" w:rsidP="00997FD3">
      <w:pPr>
        <w:tabs>
          <w:tab w:val="left" w:pos="7957"/>
        </w:tabs>
        <w:bidi/>
        <w:jc w:val="both"/>
        <w:rPr>
          <w:rFonts w:eastAsiaTheme="minorEastAsia"/>
          <w:sz w:val="28"/>
          <w:szCs w:val="28"/>
          <w:lang w:bidi="ar-SY"/>
        </w:rPr>
      </w:pPr>
      <w:r>
        <w:rPr>
          <w:rFonts w:eastAsiaTheme="minorEastAsia" w:hint="cs"/>
          <w:sz w:val="28"/>
          <w:szCs w:val="28"/>
          <w:rtl/>
          <w:lang w:bidi="ar-SY"/>
        </w:rPr>
        <w:t xml:space="preserve">التنبؤ بامتصاص الدواء يعتمد على الخصائص الفيزيائية الكيميائية للجزيئات اضافة إلى عوامل اخرى التي تم تجريبها خلال مراحل تطوير الدواء. غالباً هذه الخصائص تتأثر بعوامل صيدلانية حيوية مثل الصياغة، عوامل فيزيولوجية، </w:t>
      </w:r>
      <w:r>
        <w:rPr>
          <w:rFonts w:eastAsiaTheme="minorEastAsia"/>
          <w:sz w:val="28"/>
          <w:szCs w:val="28"/>
          <w:lang w:bidi="ar-SY"/>
        </w:rPr>
        <w:t>pH</w:t>
      </w:r>
      <w:r>
        <w:rPr>
          <w:rFonts w:eastAsiaTheme="minorEastAsia" w:hint="cs"/>
          <w:sz w:val="28"/>
          <w:szCs w:val="28"/>
          <w:rtl/>
          <w:lang w:val="en-CA" w:bidi="ar-SY"/>
        </w:rPr>
        <w:t xml:space="preserve">، تنوع النفوذية بحسب المنطقة في الامعاء، محتوى الامعاء، النواقل والحركية المعوية. امتصاص الدواء يعتمد بشكل كبير على طريق الاعطاء. طرق الحقن، الاستنشاق، الطريق الجلدي والانفي كلها تمثل قضايا فيزيولوجية وصيدلانية يجب ان يتم فهمها جيداً لتطوير الصياغة الصيدلانية المثالية التي يتم امتصاصها </w:t>
      </w:r>
      <w:proofErr w:type="spellStart"/>
      <w:r>
        <w:rPr>
          <w:rFonts w:eastAsiaTheme="minorEastAsia" w:hint="cs"/>
          <w:sz w:val="28"/>
          <w:szCs w:val="28"/>
          <w:rtl/>
          <w:lang w:val="en-CA" w:bidi="ar-SY"/>
        </w:rPr>
        <w:t>جهازياً</w:t>
      </w:r>
      <w:proofErr w:type="spellEnd"/>
      <w:r>
        <w:rPr>
          <w:rFonts w:eastAsiaTheme="minorEastAsia" w:hint="cs"/>
          <w:sz w:val="28"/>
          <w:szCs w:val="28"/>
          <w:rtl/>
          <w:lang w:val="en-CA" w:bidi="ar-SY"/>
        </w:rPr>
        <w:t xml:space="preserve"> بشكل جيد. </w:t>
      </w:r>
    </w:p>
    <w:p w14:paraId="12DCA7AB" w14:textId="1DB0FC7F" w:rsidR="00664A51" w:rsidRDefault="00997FD3" w:rsidP="00E926F6">
      <w:pPr>
        <w:jc w:val="right"/>
      </w:pPr>
      <w:r w:rsidRPr="00997FD3">
        <w:object w:dxaOrig="9026" w:dyaOrig="8546" w14:anchorId="191AF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1.35pt;height:427.15pt" o:ole="">
            <v:imagedata r:id="rId10" o:title=""/>
          </v:shape>
          <o:OLEObject Type="Embed" ProgID="Word.Document.12" ShapeID="_x0000_i1026" DrawAspect="Content" ObjectID="_1769369354" r:id="rId11">
            <o:FieldCodes>\s</o:FieldCodes>
          </o:OLEObject>
        </w:object>
      </w:r>
    </w:p>
    <w:p w14:paraId="1A59A0B8" w14:textId="7B777886" w:rsidR="00034868" w:rsidRPr="00034868" w:rsidRDefault="00034868" w:rsidP="00034868"/>
    <w:p w14:paraId="3157AA09" w14:textId="0B22F0C4" w:rsidR="00034868" w:rsidRPr="00034868" w:rsidRDefault="00034868" w:rsidP="00034868"/>
    <w:p w14:paraId="567B4C58" w14:textId="532CAE33" w:rsidR="00034868" w:rsidRPr="00034868" w:rsidRDefault="00034868" w:rsidP="00034868"/>
    <w:p w14:paraId="7423B962" w14:textId="198BE328" w:rsidR="00034868" w:rsidRPr="00034868" w:rsidRDefault="00034868" w:rsidP="00034868"/>
    <w:p w14:paraId="2696476E" w14:textId="6E3F0EE4" w:rsidR="00034868" w:rsidRPr="00034868" w:rsidRDefault="00034868" w:rsidP="00034868"/>
    <w:p w14:paraId="042B290F" w14:textId="06D2CB0B" w:rsidR="00034868" w:rsidRPr="00034868" w:rsidRDefault="00034868" w:rsidP="00034868"/>
    <w:p w14:paraId="5FC40703" w14:textId="7E4DE9C2" w:rsidR="00034868" w:rsidRPr="00034868" w:rsidRDefault="00034868" w:rsidP="00034868"/>
    <w:p w14:paraId="0E0DB85B" w14:textId="3F663EB8" w:rsidR="00034868" w:rsidRPr="00034868" w:rsidRDefault="00034868" w:rsidP="00034868"/>
    <w:p w14:paraId="5080F382" w14:textId="7E0A93D2" w:rsidR="00034868" w:rsidRPr="00034868" w:rsidRDefault="00034868" w:rsidP="00034868"/>
    <w:p w14:paraId="76D5D812" w14:textId="04CF2341" w:rsidR="00034868" w:rsidRPr="00034868" w:rsidRDefault="00034868" w:rsidP="00034868"/>
    <w:p w14:paraId="198819B5" w14:textId="154EE4DC" w:rsidR="00034868" w:rsidRPr="00034868" w:rsidRDefault="00034868" w:rsidP="00034868"/>
    <w:p w14:paraId="0EAE96EE" w14:textId="5AE0D51E" w:rsidR="00034868" w:rsidRPr="00034868" w:rsidRDefault="00034868" w:rsidP="00034868"/>
    <w:p w14:paraId="7E5CC3A0" w14:textId="47C9C843" w:rsidR="00034868" w:rsidRPr="00034868" w:rsidRDefault="00034868" w:rsidP="00034868"/>
    <w:p w14:paraId="231484FD" w14:textId="653E9ECC" w:rsidR="00034868" w:rsidRPr="00034868" w:rsidRDefault="00034868" w:rsidP="00034868"/>
    <w:p w14:paraId="2E5EDD7D" w14:textId="0863D509" w:rsidR="00034868" w:rsidRPr="00034868" w:rsidRDefault="00034868" w:rsidP="00034868"/>
    <w:p w14:paraId="78F07ED3" w14:textId="3D3E6C93" w:rsidR="00034868" w:rsidRPr="00034868" w:rsidRDefault="00034868" w:rsidP="00034868"/>
    <w:p w14:paraId="1ED80A10" w14:textId="6106C64D" w:rsidR="00034868" w:rsidRPr="00034868" w:rsidRDefault="00034868" w:rsidP="00034868"/>
    <w:p w14:paraId="5BF2648B" w14:textId="77777777" w:rsidR="00034868" w:rsidRPr="00034868" w:rsidRDefault="00034868" w:rsidP="00034868">
      <w:pPr>
        <w:jc w:val="right"/>
      </w:pPr>
    </w:p>
    <w:sectPr w:rsidR="00034868" w:rsidRPr="00034868" w:rsidSect="00034868">
      <w:headerReference w:type="even" r:id="rId12"/>
      <w:headerReference w:type="default" r:id="rId13"/>
      <w:footerReference w:type="default" r:id="rId14"/>
      <w:headerReference w:type="first" r:id="rId15"/>
      <w:pgSz w:w="11906" w:h="16838" w:code="9"/>
      <w:pgMar w:top="2340" w:right="1440" w:bottom="1260" w:left="1440" w:header="900" w:footer="22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4CD79" w14:textId="77777777" w:rsidR="00A53227" w:rsidRDefault="00A53227" w:rsidP="00E926F6">
      <w:pPr>
        <w:spacing w:after="0" w:line="240" w:lineRule="auto"/>
      </w:pPr>
      <w:r>
        <w:separator/>
      </w:r>
    </w:p>
  </w:endnote>
  <w:endnote w:type="continuationSeparator" w:id="0">
    <w:p w14:paraId="79400F8A" w14:textId="77777777" w:rsidR="00A53227" w:rsidRDefault="00A53227" w:rsidP="00E9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ller">
    <w:altName w:val="Times New Roman"/>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8F32" w14:textId="3D8F9E83" w:rsidR="00E03332" w:rsidRDefault="00E03332">
    <w:pPr>
      <w:pStyle w:val="a4"/>
    </w:pPr>
    <w:r w:rsidRPr="00E03332">
      <w:rPr>
        <w:rFonts w:ascii="Aller" w:hAnsi="Aller"/>
        <w:noProof/>
        <w:sz w:val="32"/>
        <w:szCs w:val="32"/>
      </w:rPr>
      <mc:AlternateContent>
        <mc:Choice Requires="wps">
          <w:drawing>
            <wp:anchor distT="0" distB="0" distL="114300" distR="114300" simplePos="0" relativeHeight="251659264" behindDoc="0" locked="0" layoutInCell="1" allowOverlap="1" wp14:anchorId="52BB0A2D" wp14:editId="15136AE7">
              <wp:simplePos x="0" y="0"/>
              <wp:positionH relativeFrom="page">
                <wp:align>left</wp:align>
              </wp:positionH>
              <wp:positionV relativeFrom="paragraph">
                <wp:posOffset>224663</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DEFADA"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7.7pt" to="655.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" strokecolor="#00b0f0" strokeweight="3pt">
              <v:stroke joinstyle="miter"/>
              <w10:wrap anchorx="page"/>
            </v:line>
          </w:pict>
        </mc:Fallback>
      </mc:AlternateContent>
    </w:r>
  </w:p>
  <w:p w14:paraId="3F2F0B0E" w14:textId="77777777" w:rsidR="00E03332" w:rsidRDefault="00E03332" w:rsidP="00E03332">
    <w:pPr>
      <w:pStyle w:val="a4"/>
      <w:jc w:val="center"/>
      <w:rPr>
        <w:rFonts w:ascii="Aller" w:hAnsi="Aller"/>
        <w:sz w:val="32"/>
        <w:szCs w:val="32"/>
      </w:rPr>
    </w:pPr>
  </w:p>
  <w:p w14:paraId="452CF6F7" w14:textId="5019E689" w:rsidR="00E03332" w:rsidRPr="00E03332" w:rsidRDefault="00A53227" w:rsidP="00E03332">
    <w:pPr>
      <w:pStyle w:val="a4"/>
      <w:jc w:val="center"/>
      <w:rPr>
        <w:rFonts w:ascii="Aller" w:hAnsi="Aller"/>
        <w:color w:val="0070C0"/>
        <w:sz w:val="32"/>
        <w:szCs w:val="32"/>
      </w:rPr>
    </w:pPr>
    <w:hyperlink r:id="rId1" w:history="1">
      <w:r w:rsidR="00E03332" w:rsidRPr="00E03332">
        <w:rPr>
          <w:rStyle w:val="Hyperlink"/>
          <w:rFonts w:ascii="Aller" w:hAnsi="Aller"/>
          <w:color w:val="0070C0"/>
          <w:sz w:val="32"/>
          <w:szCs w:val="32"/>
        </w:rPr>
        <w:t>https://manara.edu.sy/</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E1AFB" w14:textId="77777777" w:rsidR="00A53227" w:rsidRDefault="00A53227" w:rsidP="00E926F6">
      <w:pPr>
        <w:spacing w:after="0" w:line="240" w:lineRule="auto"/>
      </w:pPr>
      <w:r>
        <w:separator/>
      </w:r>
    </w:p>
  </w:footnote>
  <w:footnote w:type="continuationSeparator" w:id="0">
    <w:p w14:paraId="062FF846" w14:textId="77777777" w:rsidR="00A53227" w:rsidRDefault="00A53227" w:rsidP="00E92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B47EA" w14:textId="66EE7908" w:rsidR="00E926F6" w:rsidRDefault="00A53227">
    <w:pPr>
      <w:pStyle w:val="a3"/>
    </w:pPr>
    <w:r>
      <w:rPr>
        <w:noProof/>
      </w:rPr>
      <w:pict w14:anchorId="65A61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251" o:spid="_x0000_s2053" type="#_x0000_t75" style="position:absolute;margin-left:0;margin-top:0;width:1190.4pt;height:1043.5pt;z-index:-251654144;mso-position-horizontal:center;mso-position-horizontal-relative:margin;mso-position-vertical:center;mso-position-vertical-relative:margin" o:allowincell="f">
          <v:imagedata r:id="rId1" o:title="Layer 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EA2E3" w14:textId="2FEDC7E9" w:rsidR="00E926F6" w:rsidRDefault="00A53227" w:rsidP="00E926F6">
    <w:pPr>
      <w:pStyle w:val="a3"/>
      <w:jc w:val="center"/>
    </w:pPr>
    <w:r>
      <w:rPr>
        <w:noProof/>
      </w:rPr>
      <w:pict w14:anchorId="501AF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252" o:spid="_x0000_s2054" type="#_x0000_t75" style="position:absolute;left:0;text-align:left;margin-left:0;margin-top:0;width:1190.4pt;height:1043.5pt;z-index:-251653120;mso-position-horizontal:center;mso-position-horizontal-relative:margin;mso-position-vertical:center;mso-position-vertical-relative:margin" o:allowincell="f">
          <v:imagedata r:id="rId1" o:title="Layer 1"/>
          <w10:wrap anchorx="margin" anchory="margin"/>
        </v:shape>
      </w:pict>
    </w:r>
    <w:r w:rsidR="00E926F6">
      <w:rPr>
        <w:noProof/>
      </w:rPr>
      <w:drawing>
        <wp:anchor distT="0" distB="0" distL="114300" distR="114300" simplePos="0" relativeHeight="251658240" behindDoc="1" locked="0" layoutInCell="1" allowOverlap="1" wp14:anchorId="62AF652C" wp14:editId="0E41E12B">
          <wp:simplePos x="0" y="0"/>
          <wp:positionH relativeFrom="margin">
            <wp:posOffset>2466594</wp:posOffset>
          </wp:positionH>
          <wp:positionV relativeFrom="paragraph">
            <wp:posOffset>-368300</wp:posOffset>
          </wp:positionV>
          <wp:extent cx="838581" cy="1181100"/>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845246" cy="119048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2A3E7" w14:textId="6E0428BE" w:rsidR="00E926F6" w:rsidRDefault="00A53227">
    <w:pPr>
      <w:pStyle w:val="a3"/>
    </w:pPr>
    <w:r>
      <w:rPr>
        <w:noProof/>
      </w:rPr>
      <w:pict w14:anchorId="309BE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250" o:spid="_x0000_s2052" type="#_x0000_t75" style="position:absolute;margin-left:0;margin-top:0;width:1190.4pt;height:1043.5pt;z-index:-251655168;mso-position-horizontal:center;mso-position-horizontal-relative:margin;mso-position-vertical:center;mso-position-vertical-relative:margin" o:allowincell="f">
          <v:imagedata r:id="rId1" o:title="Layer 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1579A"/>
    <w:multiLevelType w:val="multilevel"/>
    <w:tmpl w:val="F47858D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25736D5A"/>
    <w:multiLevelType w:val="multilevel"/>
    <w:tmpl w:val="B1D49FEC"/>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3B80696A"/>
    <w:multiLevelType w:val="hybridMultilevel"/>
    <w:tmpl w:val="94BA4CE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77891B68"/>
    <w:multiLevelType w:val="multilevel"/>
    <w:tmpl w:val="4E1612C6"/>
    <w:lvl w:ilvl="0">
      <w:start w:val="1"/>
      <w:numFmt w:val="decimal"/>
      <w:lvlText w:val="%1-"/>
      <w:lvlJc w:val="left"/>
      <w:pPr>
        <w:ind w:left="390" w:hanging="390"/>
      </w:pPr>
      <w:rPr>
        <w:rFonts w:hint="default"/>
      </w:rPr>
    </w:lvl>
    <w:lvl w:ilvl="1">
      <w:start w:val="1"/>
      <w:numFmt w:val="bullet"/>
      <w:lvlText w:val=""/>
      <w:lvlJc w:val="left"/>
      <w:pPr>
        <w:ind w:left="720" w:hanging="72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9573FEC"/>
    <w:multiLevelType w:val="multilevel"/>
    <w:tmpl w:val="EE0E3182"/>
    <w:lvl w:ilvl="0">
      <w:start w:val="2"/>
      <w:numFmt w:val="decimal"/>
      <w:lvlText w:val="%1-"/>
      <w:lvlJc w:val="left"/>
      <w:pPr>
        <w:ind w:left="600" w:hanging="60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B0"/>
    <w:rsid w:val="00034868"/>
    <w:rsid w:val="00137DC0"/>
    <w:rsid w:val="00167CE4"/>
    <w:rsid w:val="00187BB0"/>
    <w:rsid w:val="001E1C8E"/>
    <w:rsid w:val="00664A51"/>
    <w:rsid w:val="00997FD3"/>
    <w:rsid w:val="00A53227"/>
    <w:rsid w:val="00D62DD4"/>
    <w:rsid w:val="00E03332"/>
    <w:rsid w:val="00E926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paragraph" w:styleId="a5">
    <w:name w:val="List Paragraph"/>
    <w:basedOn w:val="a"/>
    <w:uiPriority w:val="34"/>
    <w:qFormat/>
    <w:rsid w:val="00997FD3"/>
    <w:pPr>
      <w:spacing w:after="200" w:line="276" w:lineRule="auto"/>
      <w:ind w:left="720"/>
      <w:contextualSpacing/>
    </w:pPr>
    <w:rPr>
      <w:lang w:val="fr-CA"/>
    </w:rPr>
  </w:style>
  <w:style w:type="table" w:styleId="a6">
    <w:name w:val="Table Grid"/>
    <w:basedOn w:val="a1"/>
    <w:uiPriority w:val="59"/>
    <w:rsid w:val="00997FD3"/>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6163697751959031"/>
          <c:y val="5.0065474770199181E-2"/>
          <c:w val="0.67916008889053625"/>
          <c:h val="0.7864393371283136"/>
        </c:manualLayout>
      </c:layout>
      <c:scatterChart>
        <c:scatterStyle val="smoothMarker"/>
        <c:varyColors val="0"/>
        <c:ser>
          <c:idx val="0"/>
          <c:order val="0"/>
          <c:xVal>
            <c:numRef>
              <c:f>Feuil1!$A$1:$A$10</c:f>
              <c:numCache>
                <c:formatCode>General</c:formatCode>
                <c:ptCount val="10"/>
                <c:pt idx="0">
                  <c:v>0.5</c:v>
                </c:pt>
                <c:pt idx="1">
                  <c:v>1</c:v>
                </c:pt>
                <c:pt idx="2">
                  <c:v>2</c:v>
                </c:pt>
                <c:pt idx="3">
                  <c:v>3</c:v>
                </c:pt>
                <c:pt idx="4">
                  <c:v>5</c:v>
                </c:pt>
                <c:pt idx="5">
                  <c:v>8</c:v>
                </c:pt>
                <c:pt idx="6">
                  <c:v>10</c:v>
                </c:pt>
                <c:pt idx="7">
                  <c:v>11</c:v>
                </c:pt>
                <c:pt idx="8">
                  <c:v>13</c:v>
                </c:pt>
                <c:pt idx="9">
                  <c:v>25</c:v>
                </c:pt>
              </c:numCache>
            </c:numRef>
          </c:xVal>
          <c:yVal>
            <c:numRef>
              <c:f>Feuil1!$B$1:$B$10</c:f>
              <c:numCache>
                <c:formatCode>General</c:formatCode>
                <c:ptCount val="10"/>
                <c:pt idx="0">
                  <c:v>0</c:v>
                </c:pt>
                <c:pt idx="1">
                  <c:v>1.5</c:v>
                </c:pt>
                <c:pt idx="2">
                  <c:v>1.8</c:v>
                </c:pt>
                <c:pt idx="3">
                  <c:v>1</c:v>
                </c:pt>
                <c:pt idx="4">
                  <c:v>0.4</c:v>
                </c:pt>
                <c:pt idx="5">
                  <c:v>0.70000000000000062</c:v>
                </c:pt>
                <c:pt idx="6">
                  <c:v>0.8</c:v>
                </c:pt>
                <c:pt idx="7">
                  <c:v>0.70000000000000062</c:v>
                </c:pt>
                <c:pt idx="8">
                  <c:v>0.4</c:v>
                </c:pt>
                <c:pt idx="9">
                  <c:v>0.2</c:v>
                </c:pt>
              </c:numCache>
            </c:numRef>
          </c:yVal>
          <c:smooth val="1"/>
          <c:extLst>
            <c:ext xmlns:c16="http://schemas.microsoft.com/office/drawing/2014/chart" uri="{C3380CC4-5D6E-409C-BE32-E72D297353CC}">
              <c16:uniqueId val="{00000000-9ED0-4FBC-ADA5-28448C5BCA67}"/>
            </c:ext>
          </c:extLst>
        </c:ser>
        <c:dLbls>
          <c:showLegendKey val="0"/>
          <c:showVal val="0"/>
          <c:showCatName val="0"/>
          <c:showSerName val="0"/>
          <c:showPercent val="0"/>
          <c:showBubbleSize val="0"/>
        </c:dLbls>
        <c:axId val="100121600"/>
        <c:axId val="117921280"/>
      </c:scatterChart>
      <c:valAx>
        <c:axId val="100121600"/>
        <c:scaling>
          <c:orientation val="minMax"/>
        </c:scaling>
        <c:delete val="0"/>
        <c:axPos val="b"/>
        <c:title>
          <c:tx>
            <c:rich>
              <a:bodyPr/>
              <a:lstStyle/>
              <a:p>
                <a:pPr>
                  <a:defRPr lang="fr-CA"/>
                </a:pPr>
                <a:r>
                  <a:rPr lang="ar-SY"/>
                  <a:t>الزمن</a:t>
                </a:r>
                <a:endParaRPr lang="fr-CA"/>
              </a:p>
            </c:rich>
          </c:tx>
          <c:overlay val="0"/>
        </c:title>
        <c:numFmt formatCode="General" sourceLinked="1"/>
        <c:majorTickMark val="out"/>
        <c:minorTickMark val="none"/>
        <c:tickLblPos val="nextTo"/>
        <c:txPr>
          <a:bodyPr/>
          <a:lstStyle/>
          <a:p>
            <a:pPr>
              <a:defRPr lang="fr-CA"/>
            </a:pPr>
            <a:endParaRPr lang="ar-SY"/>
          </a:p>
        </c:txPr>
        <c:crossAx val="117921280"/>
        <c:crosses val="autoZero"/>
        <c:crossBetween val="midCat"/>
      </c:valAx>
      <c:valAx>
        <c:axId val="117921280"/>
        <c:scaling>
          <c:orientation val="minMax"/>
        </c:scaling>
        <c:delete val="0"/>
        <c:axPos val="l"/>
        <c:title>
          <c:tx>
            <c:rich>
              <a:bodyPr rot="-5400000" vert="horz"/>
              <a:lstStyle/>
              <a:p>
                <a:pPr>
                  <a:defRPr lang="fr-CA"/>
                </a:pPr>
                <a:r>
                  <a:rPr lang="ar-SY"/>
                  <a:t>التركيز  (مغ/ل)</a:t>
                </a:r>
              </a:p>
            </c:rich>
          </c:tx>
          <c:overlay val="0"/>
        </c:title>
        <c:numFmt formatCode="General" sourceLinked="1"/>
        <c:majorTickMark val="out"/>
        <c:minorTickMark val="none"/>
        <c:tickLblPos val="nextTo"/>
        <c:txPr>
          <a:bodyPr/>
          <a:lstStyle/>
          <a:p>
            <a:pPr>
              <a:defRPr lang="fr-CA"/>
            </a:pPr>
            <a:endParaRPr lang="ar-SY"/>
          </a:p>
        </c:txPr>
        <c:crossAx val="100121600"/>
        <c:crosses val="autoZero"/>
        <c:crossBetween val="midCat"/>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33F8B-CF9F-48DD-8F60-442028754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4043</Words>
  <Characters>23046</Characters>
  <Application>Microsoft Office Word</Application>
  <DocSecurity>0</DocSecurity>
  <Lines>192</Lines>
  <Paragraphs>54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Nisrin</cp:lastModifiedBy>
  <cp:revision>2</cp:revision>
  <cp:lastPrinted>2022-02-21T07:56:00Z</cp:lastPrinted>
  <dcterms:created xsi:type="dcterms:W3CDTF">2024-02-13T20:43:00Z</dcterms:created>
  <dcterms:modified xsi:type="dcterms:W3CDTF">2024-02-13T20:43:00Z</dcterms:modified>
</cp:coreProperties>
</file>