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C25E9" w14:textId="77777777" w:rsidR="00BB4403" w:rsidRPr="00CE42F6" w:rsidRDefault="00BB4403" w:rsidP="00BB4403">
      <w:pPr>
        <w:tabs>
          <w:tab w:val="left" w:pos="7957"/>
        </w:tabs>
        <w:bidi/>
        <w:jc w:val="center"/>
        <w:rPr>
          <w:rFonts w:eastAsiaTheme="minorEastAsia"/>
          <w:b/>
          <w:bCs/>
          <w:sz w:val="28"/>
          <w:szCs w:val="28"/>
          <w:rtl/>
          <w:lang w:val="en-CA" w:bidi="ar-SY"/>
        </w:rPr>
      </w:pPr>
      <w:r>
        <w:rPr>
          <w:rFonts w:eastAsiaTheme="minorEastAsia" w:hint="cs"/>
          <w:b/>
          <w:bCs/>
          <w:sz w:val="28"/>
          <w:szCs w:val="28"/>
          <w:rtl/>
          <w:lang w:val="en-CA" w:bidi="ar-SY"/>
        </w:rPr>
        <w:t>توزع الدواء و</w:t>
      </w:r>
      <w:r w:rsidRPr="00CE42F6">
        <w:rPr>
          <w:rFonts w:eastAsiaTheme="minorEastAsia" w:hint="cs"/>
          <w:b/>
          <w:bCs/>
          <w:sz w:val="28"/>
          <w:szCs w:val="28"/>
          <w:rtl/>
          <w:lang w:val="en-CA" w:bidi="ar-SY"/>
        </w:rPr>
        <w:t>الارتباط بالبروتين</w:t>
      </w:r>
    </w:p>
    <w:p w14:paraId="68573A80" w14:textId="77777777" w:rsidR="00BB4403" w:rsidRPr="00CE42F6" w:rsidRDefault="00BB4403" w:rsidP="00BB4403">
      <w:pPr>
        <w:tabs>
          <w:tab w:val="left" w:pos="7957"/>
        </w:tabs>
        <w:bidi/>
        <w:jc w:val="center"/>
        <w:rPr>
          <w:rFonts w:eastAsiaTheme="minorEastAsia"/>
          <w:b/>
          <w:bCs/>
          <w:sz w:val="28"/>
          <w:szCs w:val="28"/>
          <w:rtl/>
          <w:lang w:val="en-CA" w:bidi="ar-SY"/>
        </w:rPr>
      </w:pPr>
      <w:r w:rsidRPr="00CE42F6">
        <w:rPr>
          <w:rFonts w:eastAsiaTheme="minorEastAsia"/>
          <w:b/>
          <w:bCs/>
          <w:sz w:val="28"/>
          <w:szCs w:val="28"/>
          <w:lang w:bidi="ar-SY"/>
        </w:rPr>
        <w:t>Drug distribution and protein binding</w:t>
      </w:r>
    </w:p>
    <w:p w14:paraId="756C3F0D" w14:textId="77777777" w:rsidR="00BB4403" w:rsidRPr="00CE42F6" w:rsidRDefault="00BB4403" w:rsidP="00BB4403">
      <w:pPr>
        <w:tabs>
          <w:tab w:val="left" w:pos="7957"/>
        </w:tabs>
        <w:bidi/>
        <w:jc w:val="both"/>
        <w:rPr>
          <w:rFonts w:eastAsiaTheme="minorEastAsia"/>
          <w:b/>
          <w:bCs/>
          <w:sz w:val="28"/>
          <w:szCs w:val="28"/>
          <w:rtl/>
          <w:lang w:val="en-CA" w:bidi="ar-SY"/>
        </w:rPr>
      </w:pPr>
      <w:r w:rsidRPr="00CE42F6">
        <w:rPr>
          <w:rFonts w:eastAsiaTheme="minorEastAsia" w:hint="cs"/>
          <w:sz w:val="28"/>
          <w:szCs w:val="28"/>
          <w:rtl/>
          <w:lang w:val="en-CA" w:bidi="ar-SY"/>
        </w:rPr>
        <w:t xml:space="preserve">التوزع هو نقل عكوس الدواء من مكان إلى أخر خلال الجسم. المعلومات المحددة عن توزع الدواء يتطلب قياس الدواء في عدة </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وهذه المعلومات تم الحصول عليها بالتجارب على الحيوان ولكنها ناقصة عند الانسان. المعلومات </w:t>
      </w:r>
      <w:r>
        <w:rPr>
          <w:rFonts w:eastAsiaTheme="minorEastAsia" w:hint="cs"/>
          <w:sz w:val="28"/>
          <w:szCs w:val="28"/>
          <w:rtl/>
          <w:lang w:val="en-CA" w:bidi="ar-SY"/>
        </w:rPr>
        <w:t>أكثر</w:t>
      </w:r>
      <w:r w:rsidRPr="00CE42F6">
        <w:rPr>
          <w:rFonts w:eastAsiaTheme="minorEastAsia" w:hint="cs"/>
          <w:sz w:val="28"/>
          <w:szCs w:val="28"/>
          <w:rtl/>
          <w:lang w:val="en-CA" w:bidi="ar-SY"/>
        </w:rPr>
        <w:t xml:space="preserve"> فائدة يمكن أن يتم استنتاجها من المعل</w:t>
      </w:r>
      <w:r>
        <w:rPr>
          <w:rFonts w:eastAsiaTheme="minorEastAsia" w:hint="cs"/>
          <w:sz w:val="28"/>
          <w:szCs w:val="28"/>
          <w:rtl/>
          <w:lang w:val="en-CA" w:bidi="ar-SY"/>
        </w:rPr>
        <w:t>ومات التي نحصل عليها عبر الدم و</w:t>
      </w:r>
      <w:r w:rsidRPr="00CE42F6">
        <w:rPr>
          <w:rFonts w:eastAsiaTheme="minorEastAsia" w:hint="cs"/>
          <w:sz w:val="28"/>
          <w:szCs w:val="28"/>
          <w:rtl/>
          <w:lang w:val="en-CA" w:bidi="ar-SY"/>
        </w:rPr>
        <w:t>البلاسما</w:t>
      </w:r>
      <w:r>
        <w:rPr>
          <w:rFonts w:eastAsiaTheme="minorEastAsia" w:hint="cs"/>
          <w:b/>
          <w:bCs/>
          <w:sz w:val="28"/>
          <w:szCs w:val="28"/>
          <w:rtl/>
          <w:lang w:val="en-CA" w:bidi="ar-SY"/>
        </w:rPr>
        <w:t>.</w:t>
      </w:r>
    </w:p>
    <w:p w14:paraId="54BBCDE8" w14:textId="77777777" w:rsidR="00BB4403" w:rsidRPr="00CE42F6" w:rsidRDefault="00BB4403" w:rsidP="00BB4403">
      <w:pPr>
        <w:pStyle w:val="a5"/>
        <w:numPr>
          <w:ilvl w:val="0"/>
          <w:numId w:val="4"/>
        </w:numPr>
        <w:tabs>
          <w:tab w:val="left" w:pos="7957"/>
        </w:tabs>
        <w:bidi/>
        <w:jc w:val="both"/>
        <w:rPr>
          <w:rFonts w:eastAsiaTheme="minorEastAsia"/>
          <w:b/>
          <w:bCs/>
          <w:sz w:val="28"/>
          <w:szCs w:val="28"/>
          <w:rtl/>
          <w:lang w:val="en-CA" w:bidi="ar-SY"/>
        </w:rPr>
      </w:pPr>
      <w:r w:rsidRPr="00CE42F6">
        <w:rPr>
          <w:rFonts w:eastAsiaTheme="minorEastAsia" w:hint="cs"/>
          <w:b/>
          <w:bCs/>
          <w:sz w:val="28"/>
          <w:szCs w:val="28"/>
          <w:rtl/>
          <w:lang w:val="en-CA" w:bidi="ar-SY"/>
        </w:rPr>
        <w:t>العوامل الفيزيولوجية:</w:t>
      </w:r>
    </w:p>
    <w:p w14:paraId="43D7249C"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يمتص الدواء إلى الدوران المعوي، تتوزع جزيئات الدواء عبر الجسم عن طريق الدوران </w:t>
      </w:r>
      <w:proofErr w:type="spellStart"/>
      <w:r w:rsidRPr="00CE42F6">
        <w:rPr>
          <w:rFonts w:eastAsiaTheme="minorEastAsia" w:hint="cs"/>
          <w:sz w:val="28"/>
          <w:szCs w:val="28"/>
          <w:rtl/>
          <w:lang w:val="en-CA" w:bidi="ar-SY"/>
        </w:rPr>
        <w:t>الجهازي</w:t>
      </w:r>
      <w:proofErr w:type="spellEnd"/>
      <w:r w:rsidRPr="00CE42F6">
        <w:rPr>
          <w:rFonts w:eastAsiaTheme="minorEastAsia" w:hint="cs"/>
          <w:sz w:val="28"/>
          <w:szCs w:val="28"/>
          <w:rtl/>
          <w:lang w:val="en-CA" w:bidi="ar-SY"/>
        </w:rPr>
        <w:t xml:space="preserve">. يتم حمل جزيئات الدواء بواسطة </w:t>
      </w:r>
      <w:r>
        <w:rPr>
          <w:rFonts w:eastAsiaTheme="minorEastAsia" w:hint="cs"/>
          <w:sz w:val="28"/>
          <w:szCs w:val="28"/>
          <w:rtl/>
          <w:lang w:val="en-CA" w:bidi="ar-SY"/>
        </w:rPr>
        <w:t>الدم إلى الموقع الهدف (</w:t>
      </w:r>
      <w:r w:rsidRPr="00CE42F6">
        <w:rPr>
          <w:rFonts w:eastAsiaTheme="minorEastAsia" w:hint="cs"/>
          <w:sz w:val="28"/>
          <w:szCs w:val="28"/>
          <w:rtl/>
          <w:lang w:val="en-CA" w:bidi="ar-SY"/>
        </w:rPr>
        <w:t>مستقبل)</w:t>
      </w:r>
      <w:r>
        <w:rPr>
          <w:rFonts w:eastAsiaTheme="minorEastAsia" w:hint="cs"/>
          <w:sz w:val="28"/>
          <w:szCs w:val="28"/>
          <w:rtl/>
          <w:lang w:val="en-CA" w:bidi="ar-SY"/>
        </w:rPr>
        <w:t xml:space="preserve"> للحصول على الفعل الدوائي و</w:t>
      </w:r>
      <w:r w:rsidRPr="00CE42F6">
        <w:rPr>
          <w:rFonts w:eastAsiaTheme="minorEastAsia" w:hint="cs"/>
          <w:sz w:val="28"/>
          <w:szCs w:val="28"/>
          <w:rtl/>
          <w:lang w:val="en-CA" w:bidi="ar-SY"/>
        </w:rPr>
        <w:t>كذلك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ال</w:t>
      </w:r>
      <w:r>
        <w:rPr>
          <w:rFonts w:eastAsiaTheme="minorEastAsia" w:hint="cs"/>
          <w:sz w:val="28"/>
          <w:szCs w:val="28"/>
          <w:rtl/>
          <w:lang w:val="en-CA" w:bidi="ar-SY"/>
        </w:rPr>
        <w:t>أخرى غير الهدف</w:t>
      </w:r>
      <w:r w:rsidRPr="00CE42F6">
        <w:rPr>
          <w:rFonts w:eastAsiaTheme="minorEastAsia" w:hint="cs"/>
          <w:sz w:val="28"/>
          <w:szCs w:val="28"/>
          <w:rtl/>
          <w:lang w:val="en-CA" w:bidi="ar-SY"/>
        </w:rPr>
        <w:t>. بعض الجزيئات تتوز</w:t>
      </w:r>
      <w:r>
        <w:rPr>
          <w:rFonts w:eastAsiaTheme="minorEastAsia" w:hint="cs"/>
          <w:sz w:val="28"/>
          <w:szCs w:val="28"/>
          <w:rtl/>
          <w:lang w:val="en-CA" w:bidi="ar-SY"/>
        </w:rPr>
        <w:t>ع إلى أجهزة الإطراح مثل الكبد و</w:t>
      </w:r>
      <w:r w:rsidRPr="00CE42F6">
        <w:rPr>
          <w:rFonts w:eastAsiaTheme="minorEastAsia" w:hint="cs"/>
          <w:sz w:val="28"/>
          <w:szCs w:val="28"/>
          <w:rtl/>
          <w:lang w:val="en-CA" w:bidi="ar-SY"/>
        </w:rPr>
        <w:t>الكلية و</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w:t>
      </w:r>
      <w:r>
        <w:rPr>
          <w:rFonts w:eastAsiaTheme="minorEastAsia" w:hint="cs"/>
          <w:sz w:val="28"/>
          <w:szCs w:val="28"/>
          <w:rtl/>
          <w:lang w:val="en-CA" w:bidi="ar-SY"/>
        </w:rPr>
        <w:t>أخرى</w:t>
      </w:r>
      <w:r w:rsidRPr="00CE42F6">
        <w:rPr>
          <w:rFonts w:eastAsiaTheme="minorEastAsia" w:hint="cs"/>
          <w:sz w:val="28"/>
          <w:szCs w:val="28"/>
          <w:rtl/>
          <w:lang w:val="en-CA" w:bidi="ar-SY"/>
        </w:rPr>
        <w:t xml:space="preserve"> تتوزع إلى </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مثل الدماغ، الجلد والعضلات. بعض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تعبر</w:t>
      </w:r>
      <w:r>
        <w:rPr>
          <w:rFonts w:eastAsiaTheme="minorEastAsia" w:hint="cs"/>
          <w:sz w:val="28"/>
          <w:szCs w:val="28"/>
          <w:rtl/>
          <w:lang w:val="en-CA" w:bidi="ar-SY"/>
        </w:rPr>
        <w:t xml:space="preserve"> المشيمة و</w:t>
      </w:r>
      <w:r w:rsidRPr="00CE42F6">
        <w:rPr>
          <w:rFonts w:eastAsiaTheme="minorEastAsia" w:hint="cs"/>
          <w:sz w:val="28"/>
          <w:szCs w:val="28"/>
          <w:rtl/>
          <w:lang w:val="en-CA" w:bidi="ar-SY"/>
        </w:rPr>
        <w:t xml:space="preserve">قد تؤثر على تطور الجنين، </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w:t>
      </w:r>
      <w:r>
        <w:rPr>
          <w:rFonts w:eastAsiaTheme="minorEastAsia" w:hint="cs"/>
          <w:sz w:val="28"/>
          <w:szCs w:val="28"/>
          <w:rtl/>
          <w:lang w:val="en-CA" w:bidi="ar-SY"/>
        </w:rPr>
        <w:t>أخرى</w:t>
      </w:r>
      <w:r w:rsidRPr="00CE42F6">
        <w:rPr>
          <w:rFonts w:eastAsiaTheme="minorEastAsia" w:hint="cs"/>
          <w:sz w:val="28"/>
          <w:szCs w:val="28"/>
          <w:rtl/>
          <w:lang w:val="en-CA" w:bidi="ar-SY"/>
        </w:rPr>
        <w:t xml:space="preserve"> يتم افرازها إلى الح</w:t>
      </w:r>
      <w:r>
        <w:rPr>
          <w:rFonts w:eastAsiaTheme="minorEastAsia" w:hint="cs"/>
          <w:sz w:val="28"/>
          <w:szCs w:val="28"/>
          <w:rtl/>
          <w:lang w:val="en-CA" w:bidi="ar-SY"/>
        </w:rPr>
        <w:t>ليب. جزء من</w:t>
      </w:r>
      <w:r w:rsidRPr="00CE42F6">
        <w:rPr>
          <w:rFonts w:eastAsiaTheme="minorEastAsia" w:hint="cs"/>
          <w:sz w:val="28"/>
          <w:szCs w:val="28"/>
          <w:rtl/>
          <w:lang w:val="en-CA" w:bidi="ar-SY"/>
        </w:rPr>
        <w:t xml:space="preserve">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يرتبط بالبروتينات في البلاسما و/أو ال</w:t>
      </w:r>
      <w:r>
        <w:rPr>
          <w:rFonts w:eastAsiaTheme="minorEastAsia" w:hint="cs"/>
          <w:sz w:val="28"/>
          <w:szCs w:val="28"/>
          <w:rtl/>
          <w:lang w:val="en-CA" w:bidi="ar-SY"/>
        </w:rPr>
        <w:t>أنسجة</w:t>
      </w:r>
      <w:r w:rsidRPr="00CE42F6">
        <w:rPr>
          <w:rFonts w:eastAsiaTheme="minorEastAsia" w:hint="cs"/>
          <w:sz w:val="28"/>
          <w:szCs w:val="28"/>
          <w:rtl/>
          <w:lang w:val="en-CA" w:bidi="ar-SY"/>
        </w:rPr>
        <w:t>.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المحبة للدسم سوف </w:t>
      </w:r>
      <w:proofErr w:type="spellStart"/>
      <w:r w:rsidRPr="00CE42F6">
        <w:rPr>
          <w:rFonts w:eastAsiaTheme="minorEastAsia" w:hint="cs"/>
          <w:sz w:val="28"/>
          <w:szCs w:val="28"/>
          <w:rtl/>
          <w:lang w:val="en-CA" w:bidi="ar-SY"/>
        </w:rPr>
        <w:t>تتوضع</w:t>
      </w:r>
      <w:proofErr w:type="spellEnd"/>
      <w:r w:rsidRPr="00CE42F6">
        <w:rPr>
          <w:rFonts w:eastAsiaTheme="minorEastAsia" w:hint="cs"/>
          <w:sz w:val="28"/>
          <w:szCs w:val="28"/>
          <w:rtl/>
          <w:lang w:val="en-CA" w:bidi="ar-SY"/>
        </w:rPr>
        <w:t xml:space="preserve">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الشحمية ما يؤدي إلى تحرر بطيء للدواء.</w:t>
      </w:r>
    </w:p>
    <w:p w14:paraId="2FA43AA8" w14:textId="77777777" w:rsidR="00BB4403" w:rsidRPr="00CE42F6" w:rsidRDefault="00BB4403" w:rsidP="00BB4403">
      <w:pPr>
        <w:tabs>
          <w:tab w:val="left" w:pos="7957"/>
        </w:tabs>
        <w:bidi/>
        <w:jc w:val="both"/>
        <w:rPr>
          <w:rFonts w:eastAsiaTheme="minorEastAsia"/>
          <w:sz w:val="28"/>
          <w:szCs w:val="28"/>
          <w:rtl/>
          <w:lang w:val="en-CA" w:bidi="ar-SY"/>
        </w:rPr>
      </w:pPr>
      <w:r w:rsidRPr="00CE42F6">
        <w:rPr>
          <w:rFonts w:eastAsiaTheme="minorEastAsia" w:hint="cs"/>
          <w:sz w:val="28"/>
          <w:szCs w:val="28"/>
          <w:rtl/>
          <w:lang w:val="en-CA" w:bidi="ar-SY"/>
        </w:rPr>
        <w:t>بشكل عام التوزع يكون سريعاً، الجزيئات صغيرة الحجم تعبر ال</w:t>
      </w:r>
      <w:r>
        <w:rPr>
          <w:rFonts w:eastAsiaTheme="minorEastAsia" w:hint="cs"/>
          <w:sz w:val="28"/>
          <w:szCs w:val="28"/>
          <w:rtl/>
          <w:lang w:val="en-CA" w:bidi="ar-SY"/>
        </w:rPr>
        <w:t>أغشية</w:t>
      </w:r>
      <w:r w:rsidRPr="00CE42F6">
        <w:rPr>
          <w:rFonts w:eastAsiaTheme="minorEastAsia" w:hint="cs"/>
          <w:sz w:val="28"/>
          <w:szCs w:val="28"/>
          <w:rtl/>
          <w:lang w:val="en-CA" w:bidi="ar-SY"/>
        </w:rPr>
        <w:t xml:space="preserve"> الشعرية بسهولة. مرور الدواء عبر الغشاء الخلوي يعتمد على الطبيعة الفيزيائية الكيميائية للدواء وللغشاء الخلوي. الجزيئات الصغيرة تتوزع </w:t>
      </w:r>
      <w:r>
        <w:rPr>
          <w:rFonts w:eastAsiaTheme="minorEastAsia" w:hint="cs"/>
          <w:sz w:val="28"/>
          <w:szCs w:val="28"/>
          <w:rtl/>
          <w:lang w:val="en-CA" w:bidi="ar-SY"/>
        </w:rPr>
        <w:t>عبر الغشاء الخلوي بسهولة أ</w:t>
      </w:r>
      <w:r w:rsidRPr="00CE42F6">
        <w:rPr>
          <w:rFonts w:eastAsiaTheme="minorEastAsia" w:hint="cs"/>
          <w:sz w:val="28"/>
          <w:szCs w:val="28"/>
          <w:rtl/>
          <w:lang w:val="en-CA" w:bidi="ar-SY"/>
        </w:rPr>
        <w:t xml:space="preserve">كبر منها لدى الجزيئات كبيرة الحجم عند ارتباط الدواء بالبروتينات </w:t>
      </w:r>
      <w:proofErr w:type="spellStart"/>
      <w:r w:rsidRPr="00CE42F6">
        <w:rPr>
          <w:rFonts w:eastAsiaTheme="minorEastAsia" w:hint="cs"/>
          <w:sz w:val="28"/>
          <w:szCs w:val="28"/>
          <w:rtl/>
          <w:lang w:val="en-CA" w:bidi="ar-SY"/>
        </w:rPr>
        <w:t>البلاسمية</w:t>
      </w:r>
      <w:proofErr w:type="spellEnd"/>
      <w:r w:rsidRPr="00CE42F6">
        <w:rPr>
          <w:rFonts w:eastAsiaTheme="minorEastAsia" w:hint="cs"/>
          <w:sz w:val="28"/>
          <w:szCs w:val="28"/>
          <w:rtl/>
          <w:lang w:val="en-CA" w:bidi="ar-SY"/>
        </w:rPr>
        <w:t xml:space="preserve"> مثل ال</w:t>
      </w:r>
      <w:r>
        <w:rPr>
          <w:rFonts w:eastAsiaTheme="minorEastAsia" w:hint="cs"/>
          <w:sz w:val="28"/>
          <w:szCs w:val="28"/>
          <w:rtl/>
          <w:lang w:val="en-CA" w:bidi="ar-SY"/>
        </w:rPr>
        <w:t>أ</w:t>
      </w:r>
      <w:r w:rsidRPr="00CE42F6">
        <w:rPr>
          <w:rFonts w:eastAsiaTheme="minorEastAsia" w:hint="cs"/>
          <w:sz w:val="28"/>
          <w:szCs w:val="28"/>
          <w:rtl/>
          <w:lang w:val="en-CA" w:bidi="ar-SY"/>
        </w:rPr>
        <w:t xml:space="preserve">لبومين فإن المعقد دواء-بروتين يصبح كبير ولا يستطيع التوزع عبر الغشاء الخلوي. </w:t>
      </w:r>
    </w:p>
    <w:p w14:paraId="4A6B0B88" w14:textId="77777777" w:rsidR="00BB4403" w:rsidRPr="00CE42F6" w:rsidRDefault="00BB4403" w:rsidP="00BB4403">
      <w:pPr>
        <w:pStyle w:val="a5"/>
        <w:numPr>
          <w:ilvl w:val="0"/>
          <w:numId w:val="3"/>
        </w:numPr>
        <w:tabs>
          <w:tab w:val="left" w:pos="7957"/>
        </w:tabs>
        <w:bidi/>
        <w:jc w:val="both"/>
        <w:rPr>
          <w:rFonts w:eastAsiaTheme="minorEastAsia"/>
          <w:b/>
          <w:bCs/>
          <w:sz w:val="28"/>
          <w:szCs w:val="28"/>
          <w:rtl/>
          <w:lang w:val="en-CA" w:bidi="ar-SY"/>
        </w:rPr>
      </w:pPr>
      <w:r w:rsidRPr="00CE42F6">
        <w:rPr>
          <w:rFonts w:eastAsiaTheme="minorEastAsia" w:hint="cs"/>
          <w:b/>
          <w:bCs/>
          <w:sz w:val="28"/>
          <w:szCs w:val="28"/>
          <w:rtl/>
          <w:lang w:val="en-CA" w:bidi="ar-SY"/>
        </w:rPr>
        <w:t xml:space="preserve">الضغط </w:t>
      </w:r>
      <w:proofErr w:type="spellStart"/>
      <w:r w:rsidRPr="00CE42F6">
        <w:rPr>
          <w:rFonts w:eastAsiaTheme="minorEastAsia" w:hint="cs"/>
          <w:b/>
          <w:bCs/>
          <w:sz w:val="28"/>
          <w:szCs w:val="28"/>
          <w:rtl/>
          <w:lang w:val="en-CA" w:bidi="ar-SY"/>
        </w:rPr>
        <w:t>الهيدروستاتيكي</w:t>
      </w:r>
      <w:proofErr w:type="spellEnd"/>
      <w:r w:rsidRPr="00CE42F6">
        <w:rPr>
          <w:rFonts w:eastAsiaTheme="minorEastAsia" w:hint="cs"/>
          <w:b/>
          <w:bCs/>
          <w:sz w:val="28"/>
          <w:szCs w:val="28"/>
          <w:rtl/>
          <w:lang w:val="en-CA" w:bidi="ar-SY"/>
        </w:rPr>
        <w:t xml:space="preserve"> والتوزع:</w:t>
      </w:r>
    </w:p>
    <w:p w14:paraId="07A64BB5"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العملية التي يعبر بها الدواء عبر ال</w:t>
      </w:r>
      <w:r>
        <w:rPr>
          <w:rFonts w:eastAsiaTheme="minorEastAsia" w:hint="cs"/>
          <w:sz w:val="28"/>
          <w:szCs w:val="28"/>
          <w:rtl/>
          <w:lang w:val="en-CA" w:bidi="ar-SY"/>
        </w:rPr>
        <w:t>أغشية</w:t>
      </w:r>
      <w:r w:rsidRPr="00CE42F6">
        <w:rPr>
          <w:rFonts w:eastAsiaTheme="minorEastAsia" w:hint="cs"/>
          <w:sz w:val="28"/>
          <w:szCs w:val="28"/>
          <w:rtl/>
          <w:lang w:val="en-CA" w:bidi="ar-SY"/>
        </w:rPr>
        <w:t xml:space="preserve"> الشعرية تتضمن الت</w:t>
      </w:r>
      <w:r>
        <w:rPr>
          <w:rFonts w:eastAsiaTheme="minorEastAsia" w:hint="cs"/>
          <w:sz w:val="28"/>
          <w:szCs w:val="28"/>
          <w:rtl/>
          <w:lang w:val="en-CA" w:bidi="ar-SY"/>
        </w:rPr>
        <w:t>وزع المنفعل و</w:t>
      </w:r>
      <w:r w:rsidRPr="00CE42F6">
        <w:rPr>
          <w:rFonts w:eastAsiaTheme="minorEastAsia" w:hint="cs"/>
          <w:sz w:val="28"/>
          <w:szCs w:val="28"/>
          <w:rtl/>
          <w:lang w:val="en-CA" w:bidi="ar-SY"/>
        </w:rPr>
        <w:t xml:space="preserve">الضغط </w:t>
      </w:r>
      <w:proofErr w:type="spellStart"/>
      <w:r w:rsidRPr="00CE42F6">
        <w:rPr>
          <w:rFonts w:eastAsiaTheme="minorEastAsia" w:hint="cs"/>
          <w:sz w:val="28"/>
          <w:szCs w:val="28"/>
          <w:rtl/>
          <w:lang w:val="en-CA" w:bidi="ar-SY"/>
        </w:rPr>
        <w:t>الهيدروستاتيكي</w:t>
      </w:r>
      <w:proofErr w:type="spellEnd"/>
      <w:r w:rsidRPr="00CE42F6">
        <w:rPr>
          <w:rFonts w:eastAsiaTheme="minorEastAsia" w:hint="cs"/>
          <w:sz w:val="28"/>
          <w:szCs w:val="28"/>
          <w:rtl/>
          <w:lang w:val="en-CA" w:bidi="ar-SY"/>
        </w:rPr>
        <w:t xml:space="preserve">. التوزع المنفعل هو العملية الاساسية التي يمر بها غالبية الدواء عبر الغشاء الخلوي. </w:t>
      </w:r>
    </w:p>
    <w:p w14:paraId="11B3166E" w14:textId="77777777" w:rsidR="00BB4403" w:rsidRPr="00CE42F6" w:rsidRDefault="00BB4403" w:rsidP="00BB4403">
      <w:pPr>
        <w:tabs>
          <w:tab w:val="left" w:pos="7957"/>
        </w:tabs>
        <w:bidi/>
        <w:jc w:val="both"/>
        <w:rPr>
          <w:rFonts w:eastAsiaTheme="minorEastAsia"/>
          <w:sz w:val="28"/>
          <w:szCs w:val="28"/>
          <w:rtl/>
          <w:lang w:val="en-CA" w:bidi="ar-SY"/>
        </w:rPr>
      </w:pPr>
      <w:r w:rsidRPr="00CE42F6">
        <w:rPr>
          <w:rFonts w:eastAsiaTheme="minorEastAsia" w:hint="cs"/>
          <w:sz w:val="28"/>
          <w:szCs w:val="28"/>
          <w:rtl/>
          <w:lang w:val="en-CA" w:bidi="ar-SY"/>
        </w:rPr>
        <w:t>فرق الضغط بين ال</w:t>
      </w:r>
      <w:r>
        <w:rPr>
          <w:rFonts w:eastAsiaTheme="minorEastAsia" w:hint="cs"/>
          <w:sz w:val="28"/>
          <w:szCs w:val="28"/>
          <w:rtl/>
          <w:lang w:val="en-CA" w:bidi="ar-SY"/>
        </w:rPr>
        <w:t>أوعية</w:t>
      </w:r>
      <w:r w:rsidRPr="00CE42F6">
        <w:rPr>
          <w:rFonts w:eastAsiaTheme="minorEastAsia" w:hint="cs"/>
          <w:sz w:val="28"/>
          <w:szCs w:val="28"/>
          <w:rtl/>
          <w:lang w:val="en-CA" w:bidi="ar-SY"/>
        </w:rPr>
        <w:t xml:space="preserve"> الشعرية (</w:t>
      </w:r>
      <w:proofErr w:type="spellStart"/>
      <w:r w:rsidRPr="00CE42F6">
        <w:rPr>
          <w:rFonts w:eastAsiaTheme="minorEastAsia" w:hint="cs"/>
          <w:sz w:val="28"/>
          <w:szCs w:val="28"/>
          <w:rtl/>
          <w:lang w:val="en-CA" w:bidi="ar-SY"/>
        </w:rPr>
        <w:t>الشرينات</w:t>
      </w:r>
      <w:proofErr w:type="spellEnd"/>
      <w:r w:rsidRPr="00CE42F6">
        <w:rPr>
          <w:rFonts w:eastAsiaTheme="minorEastAsia" w:hint="cs"/>
          <w:sz w:val="28"/>
          <w:szCs w:val="28"/>
          <w:rtl/>
          <w:lang w:val="en-CA" w:bidi="ar-SY"/>
        </w:rPr>
        <w:t>)</w:t>
      </w:r>
      <w:r>
        <w:rPr>
          <w:rFonts w:eastAsiaTheme="minorEastAsia" w:hint="cs"/>
          <w:sz w:val="28"/>
          <w:szCs w:val="28"/>
          <w:rtl/>
          <w:lang w:val="en-CA" w:bidi="ar-SY"/>
        </w:rPr>
        <w:t xml:space="preserve"> و</w:t>
      </w:r>
      <w:r w:rsidRPr="00CE42F6">
        <w:rPr>
          <w:rFonts w:eastAsiaTheme="minorEastAsia" w:hint="cs"/>
          <w:sz w:val="28"/>
          <w:szCs w:val="28"/>
          <w:rtl/>
          <w:lang w:val="en-CA" w:bidi="ar-SY"/>
        </w:rPr>
        <w:t>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يسمى الضغط </w:t>
      </w:r>
      <w:proofErr w:type="spellStart"/>
      <w:r w:rsidRPr="00CE42F6">
        <w:rPr>
          <w:rFonts w:eastAsiaTheme="minorEastAsia" w:hint="cs"/>
          <w:sz w:val="28"/>
          <w:szCs w:val="28"/>
          <w:rtl/>
          <w:lang w:val="en-CA" w:bidi="ar-SY"/>
        </w:rPr>
        <w:t>الهيدروستاتيكي</w:t>
      </w:r>
      <w:proofErr w:type="spellEnd"/>
      <w:r w:rsidRPr="00CE42F6">
        <w:rPr>
          <w:rFonts w:eastAsiaTheme="minorEastAsia" w:hint="cs"/>
          <w:sz w:val="28"/>
          <w:szCs w:val="28"/>
          <w:rtl/>
          <w:lang w:val="en-CA" w:bidi="ar-SY"/>
        </w:rPr>
        <w:t xml:space="preserve"> (وهو المسؤول عن الترشيح). السوائل </w:t>
      </w:r>
      <w:proofErr w:type="spellStart"/>
      <w:r w:rsidRPr="00CE42F6">
        <w:rPr>
          <w:rFonts w:eastAsiaTheme="minorEastAsia" w:hint="cs"/>
          <w:sz w:val="28"/>
          <w:szCs w:val="28"/>
          <w:rtl/>
          <w:lang w:val="en-CA" w:bidi="ar-SY"/>
        </w:rPr>
        <w:t>المرتشحة</w:t>
      </w:r>
      <w:proofErr w:type="spellEnd"/>
      <w:r w:rsidRPr="00CE42F6">
        <w:rPr>
          <w:rFonts w:eastAsiaTheme="minorEastAsia" w:hint="cs"/>
          <w:sz w:val="28"/>
          <w:szCs w:val="28"/>
          <w:rtl/>
          <w:lang w:val="en-CA" w:bidi="ar-SY"/>
        </w:rPr>
        <w:t xml:space="preserve"> تعود لاحقاً إلى الشعيرات الوريدية بسبب الضغط الوريدي المنخفض (</w:t>
      </w:r>
      <w:r>
        <w:rPr>
          <w:rFonts w:eastAsiaTheme="minorEastAsia" w:hint="cs"/>
          <w:sz w:val="28"/>
          <w:szCs w:val="28"/>
          <w:rtl/>
          <w:lang w:val="en-CA" w:bidi="ar-SY"/>
        </w:rPr>
        <w:t>و</w:t>
      </w:r>
      <w:r w:rsidRPr="00CE42F6">
        <w:rPr>
          <w:rFonts w:eastAsiaTheme="minorEastAsia" w:hint="cs"/>
          <w:sz w:val="28"/>
          <w:szCs w:val="28"/>
          <w:rtl/>
          <w:lang w:val="en-CA" w:bidi="ar-SY"/>
        </w:rPr>
        <w:t>يسمى الضغط الماص). بما أن عملية نقل الدواء من ال</w:t>
      </w:r>
      <w:r>
        <w:rPr>
          <w:rFonts w:eastAsiaTheme="minorEastAsia" w:hint="cs"/>
          <w:sz w:val="28"/>
          <w:szCs w:val="28"/>
          <w:rtl/>
          <w:lang w:val="en-CA" w:bidi="ar-SY"/>
        </w:rPr>
        <w:t>أوعية</w:t>
      </w:r>
      <w:r w:rsidRPr="00CE42F6">
        <w:rPr>
          <w:rFonts w:eastAsiaTheme="minorEastAsia" w:hint="cs"/>
          <w:sz w:val="28"/>
          <w:szCs w:val="28"/>
          <w:rtl/>
          <w:lang w:val="en-CA" w:bidi="ar-SY"/>
        </w:rPr>
        <w:t xml:space="preserve"> الشعرية إلى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هي بشكل انتشار فإن ثخانة الغشاء، معامل التوزع للدواء وتوزع التراكيز عبر غشاء ال</w:t>
      </w:r>
      <w:r>
        <w:rPr>
          <w:rFonts w:eastAsiaTheme="minorEastAsia" w:hint="cs"/>
          <w:sz w:val="28"/>
          <w:szCs w:val="28"/>
          <w:rtl/>
          <w:lang w:val="en-CA" w:bidi="ar-SY"/>
        </w:rPr>
        <w:t>أوعية</w:t>
      </w:r>
      <w:r w:rsidRPr="00CE42F6">
        <w:rPr>
          <w:rFonts w:eastAsiaTheme="minorEastAsia" w:hint="cs"/>
          <w:sz w:val="28"/>
          <w:szCs w:val="28"/>
          <w:rtl/>
          <w:lang w:val="en-CA" w:bidi="ar-SY"/>
        </w:rPr>
        <w:t xml:space="preserve"> الشعرية هي عوامل هامة في تحديد سرعة توزع الدواء بشكل حركي و</w:t>
      </w:r>
      <w:r>
        <w:rPr>
          <w:rFonts w:eastAsiaTheme="minorEastAsia" w:hint="cs"/>
          <w:sz w:val="28"/>
          <w:szCs w:val="28"/>
          <w:rtl/>
          <w:lang w:val="en-CA" w:bidi="ar-SY"/>
        </w:rPr>
        <w:t>إ</w:t>
      </w:r>
      <w:r w:rsidRPr="00CE42F6">
        <w:rPr>
          <w:rFonts w:eastAsiaTheme="minorEastAsia" w:hint="cs"/>
          <w:sz w:val="28"/>
          <w:szCs w:val="28"/>
          <w:rtl/>
          <w:lang w:val="en-CA" w:bidi="ar-SY"/>
        </w:rPr>
        <w:t>ذا توزع الدواء سريعاً عبر الغشاء فإن الجريان الدموي هو المرحلة التي تحد من توزع الدواء وبعد ذلك تكون العملية محدودة بالجريان</w:t>
      </w:r>
      <w:r>
        <w:rPr>
          <w:rFonts w:eastAsiaTheme="minorEastAsia" w:hint="cs"/>
          <w:sz w:val="28"/>
          <w:szCs w:val="28"/>
          <w:rtl/>
          <w:lang w:val="en-CA" w:bidi="ar-SY"/>
        </w:rPr>
        <w:t>. بالمقابل</w:t>
      </w:r>
      <w:r w:rsidRPr="00CE42F6">
        <w:rPr>
          <w:rFonts w:eastAsiaTheme="minorEastAsia" w:hint="cs"/>
          <w:sz w:val="28"/>
          <w:szCs w:val="28"/>
          <w:rtl/>
          <w:lang w:val="en-CA" w:bidi="ar-SY"/>
        </w:rPr>
        <w:t xml:space="preserve">، </w:t>
      </w:r>
      <w:r>
        <w:rPr>
          <w:rFonts w:eastAsiaTheme="minorEastAsia" w:hint="cs"/>
          <w:sz w:val="28"/>
          <w:szCs w:val="28"/>
          <w:rtl/>
          <w:lang w:val="en-CA" w:bidi="ar-SY"/>
        </w:rPr>
        <w:t>إ</w:t>
      </w:r>
      <w:r w:rsidRPr="00CE42F6">
        <w:rPr>
          <w:rFonts w:eastAsiaTheme="minorEastAsia" w:hint="cs"/>
          <w:sz w:val="28"/>
          <w:szCs w:val="28"/>
          <w:rtl/>
          <w:lang w:val="en-CA" w:bidi="ar-SY"/>
        </w:rPr>
        <w:t>ذا كان توزع الدواء محدوداً بانتشار بطيء عبر الغشاء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العملية تكون محددة بالنفوذية.</w:t>
      </w:r>
    </w:p>
    <w:p w14:paraId="1E702BDE" w14:textId="77777777" w:rsidR="00BB4403" w:rsidRPr="00CE42F6" w:rsidRDefault="00BB4403" w:rsidP="00BB4403">
      <w:pPr>
        <w:pStyle w:val="a5"/>
        <w:numPr>
          <w:ilvl w:val="0"/>
          <w:numId w:val="3"/>
        </w:numPr>
        <w:tabs>
          <w:tab w:val="left" w:pos="7957"/>
        </w:tabs>
        <w:bidi/>
        <w:jc w:val="both"/>
        <w:rPr>
          <w:rFonts w:eastAsiaTheme="minorEastAsia"/>
          <w:b/>
          <w:bCs/>
          <w:sz w:val="28"/>
          <w:szCs w:val="28"/>
          <w:rtl/>
          <w:lang w:val="en-CA" w:bidi="ar-SY"/>
        </w:rPr>
      </w:pPr>
      <w:r w:rsidRPr="00CE42F6">
        <w:rPr>
          <w:rFonts w:eastAsiaTheme="minorEastAsia" w:hint="cs"/>
          <w:b/>
          <w:bCs/>
          <w:sz w:val="28"/>
          <w:szCs w:val="28"/>
          <w:rtl/>
          <w:lang w:val="en-CA" w:bidi="ar-SY"/>
        </w:rPr>
        <w:t>العمر النصفي للتوزع، الجريان الدموي واعادة قبط الدواء من قبل الاعضاء:</w:t>
      </w:r>
    </w:p>
    <w:p w14:paraId="504F9613" w14:textId="77777777" w:rsidR="00BB4403" w:rsidRPr="00CE42F6" w:rsidRDefault="00BB4403" w:rsidP="00BB4403">
      <w:pPr>
        <w:tabs>
          <w:tab w:val="left" w:pos="7957"/>
        </w:tabs>
        <w:bidi/>
        <w:jc w:val="both"/>
        <w:rPr>
          <w:rFonts w:eastAsiaTheme="minorEastAsia"/>
          <w:sz w:val="28"/>
          <w:szCs w:val="28"/>
          <w:rtl/>
          <w:lang w:val="en-CA" w:bidi="ar-SY"/>
        </w:rPr>
      </w:pPr>
      <w:r w:rsidRPr="00CE42F6">
        <w:rPr>
          <w:rFonts w:eastAsiaTheme="minorEastAsia" w:hint="cs"/>
          <w:sz w:val="28"/>
          <w:szCs w:val="28"/>
          <w:rtl/>
          <w:lang w:val="en-CA" w:bidi="ar-SY"/>
        </w:rPr>
        <w:t>الزمن الذي يأخذه الدواء حتى يتوزع يقاس بالعمر النصفي للتوزع أو الزمن اللازم لتحقيق 50 % من التوزع. العوامل التي تحدد ثابت التوزع لدواء داخل عضو يرتبط بالجريان</w:t>
      </w:r>
      <w:r>
        <w:rPr>
          <w:rFonts w:eastAsiaTheme="minorEastAsia" w:hint="cs"/>
          <w:sz w:val="28"/>
          <w:szCs w:val="28"/>
          <w:rtl/>
          <w:lang w:val="en-CA" w:bidi="ar-SY"/>
        </w:rPr>
        <w:t xml:space="preserve"> الدموي إلى العضو</w:t>
      </w:r>
      <w:r w:rsidRPr="00CE42F6">
        <w:rPr>
          <w:rFonts w:eastAsiaTheme="minorEastAsia" w:hint="cs"/>
          <w:sz w:val="28"/>
          <w:szCs w:val="28"/>
          <w:rtl/>
          <w:lang w:val="en-CA" w:bidi="ar-SY"/>
        </w:rPr>
        <w:t xml:space="preserve">، حجم العضو وتوزع الدواء في </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العضو كما تظهر المعادلة 1:</w:t>
      </w:r>
    </w:p>
    <w:p w14:paraId="183D3A1C" w14:textId="77777777" w:rsidR="00BB4403" w:rsidRPr="00CE42F6" w:rsidRDefault="00BB4403" w:rsidP="00BB4403">
      <w:pPr>
        <w:tabs>
          <w:tab w:val="left" w:pos="7957"/>
        </w:tabs>
        <w:bidi/>
        <w:jc w:val="center"/>
        <w:rPr>
          <w:rFonts w:eastAsiaTheme="minorEastAsia"/>
          <w:sz w:val="28"/>
          <w:szCs w:val="28"/>
          <w:lang w:val="en-CA" w:bidi="ar-SY"/>
        </w:rPr>
      </w:pPr>
      <m:oMath>
        <m:sSub>
          <m:sSubPr>
            <m:ctrlPr>
              <w:rPr>
                <w:rFonts w:ascii="Cambria Math" w:eastAsiaTheme="minorEastAsia" w:hAnsi="Cambria Math"/>
                <w:sz w:val="28"/>
                <w:szCs w:val="28"/>
                <w:lang w:val="en-CA" w:bidi="ar-SY"/>
              </w:rPr>
            </m:ctrlPr>
          </m:sSubPr>
          <m:e>
            <m:r>
              <w:rPr>
                <w:rFonts w:ascii="Cambria Math" w:eastAsiaTheme="minorEastAsia" w:hAnsi="Cambria Math"/>
                <w:sz w:val="28"/>
                <w:szCs w:val="28"/>
                <w:lang w:bidi="ar-SY"/>
              </w:rPr>
              <m:t>k</m:t>
            </m:r>
          </m:e>
          <m:sub>
            <m:r>
              <m:rPr>
                <m:sty m:val="p"/>
              </m:rPr>
              <w:rPr>
                <w:rFonts w:ascii="Cambria Math" w:eastAsiaTheme="minorEastAsia" w:hAnsi="Cambria Math"/>
                <w:sz w:val="28"/>
                <w:szCs w:val="28"/>
                <w:lang w:val="en-CA" w:bidi="ar-SY"/>
              </w:rPr>
              <m:t>d</m:t>
            </m:r>
          </m:sub>
        </m:sSub>
        <m:r>
          <m:rPr>
            <m:sty m:val="p"/>
          </m:rPr>
          <w:rPr>
            <w:rFonts w:ascii="Cambria Math" w:eastAsiaTheme="minorEastAsia" w:hAnsi="Cambria Math"/>
            <w:sz w:val="28"/>
            <w:szCs w:val="28"/>
            <w:lang w:val="en-CA" w:bidi="ar-SY"/>
          </w:rPr>
          <m:t>=</m:t>
        </m:r>
        <m:f>
          <m:fPr>
            <m:ctrlPr>
              <w:rPr>
                <w:rFonts w:ascii="Cambria Math" w:eastAsiaTheme="minorEastAsia" w:hAnsi="Cambria Math"/>
                <w:sz w:val="28"/>
                <w:szCs w:val="28"/>
                <w:lang w:val="en-CA" w:bidi="ar-SY"/>
              </w:rPr>
            </m:ctrlPr>
          </m:fPr>
          <m:num>
            <m:r>
              <m:rPr>
                <m:sty m:val="p"/>
              </m:rPr>
              <w:rPr>
                <w:rFonts w:ascii="Cambria Math" w:eastAsiaTheme="minorEastAsia" w:hAnsi="Cambria Math"/>
                <w:sz w:val="28"/>
                <w:szCs w:val="28"/>
                <w:lang w:val="en-CA" w:bidi="ar-SY"/>
              </w:rPr>
              <m:t>Q</m:t>
            </m:r>
          </m:num>
          <m:den>
            <m:r>
              <m:rPr>
                <m:sty m:val="p"/>
              </m:rPr>
              <w:rPr>
                <w:rFonts w:ascii="Cambria Math" w:eastAsiaTheme="minorEastAsia" w:hAnsi="Cambria Math"/>
                <w:sz w:val="28"/>
                <w:szCs w:val="28"/>
                <w:lang w:val="en-CA" w:bidi="ar-SY"/>
              </w:rPr>
              <m:t>VR</m:t>
            </m:r>
          </m:den>
        </m:f>
      </m:oMath>
      <w:r w:rsidRPr="00CE42F6">
        <w:rPr>
          <w:rFonts w:eastAsiaTheme="minorEastAsia"/>
          <w:sz w:val="28"/>
          <w:szCs w:val="28"/>
          <w:lang w:val="en-CA" w:bidi="ar-SY"/>
        </w:rPr>
        <w:t xml:space="preserve"> (1)</w:t>
      </w:r>
    </w:p>
    <w:p w14:paraId="7FEB0A87"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lastRenderedPageBreak/>
        <w:t>حيث</w:t>
      </w:r>
      <m:oMath>
        <m:sSub>
          <m:sSubPr>
            <m:ctrlPr>
              <w:rPr>
                <w:rFonts w:ascii="Cambria Math" w:eastAsiaTheme="minorEastAsia" w:hAnsi="Cambria Math"/>
                <w:sz w:val="28"/>
                <w:szCs w:val="28"/>
                <w:lang w:val="en-CA" w:bidi="ar-SY"/>
              </w:rPr>
            </m:ctrlPr>
          </m:sSubPr>
          <m:e>
            <m:r>
              <w:rPr>
                <w:rFonts w:ascii="Cambria Math" w:eastAsiaTheme="minorEastAsia" w:hAnsi="Cambria Math"/>
                <w:sz w:val="28"/>
                <w:szCs w:val="28"/>
                <w:lang w:bidi="ar-SY"/>
              </w:rPr>
              <m:t>k</m:t>
            </m:r>
          </m:e>
          <m:sub>
            <m:r>
              <m:rPr>
                <m:sty m:val="p"/>
              </m:rPr>
              <w:rPr>
                <w:rFonts w:ascii="Cambria Math" w:eastAsiaTheme="minorEastAsia" w:hAnsi="Cambria Math"/>
                <w:sz w:val="28"/>
                <w:szCs w:val="28"/>
                <w:lang w:val="en-CA" w:bidi="ar-SY"/>
              </w:rPr>
              <m:t>d</m:t>
            </m:r>
          </m:sub>
        </m:sSub>
      </m:oMath>
      <w:r w:rsidRPr="00CE42F6">
        <w:rPr>
          <w:rFonts w:eastAsiaTheme="minorEastAsia"/>
          <w:sz w:val="28"/>
          <w:szCs w:val="28"/>
          <w:lang w:val="en-CA" w:bidi="ar-SY"/>
        </w:rPr>
        <w:t xml:space="preserve"> </w:t>
      </w:r>
      <w:r w:rsidRPr="00CE42F6">
        <w:rPr>
          <w:rFonts w:eastAsiaTheme="minorEastAsia" w:hint="cs"/>
          <w:sz w:val="28"/>
          <w:szCs w:val="28"/>
          <w:rtl/>
          <w:lang w:val="en-CA" w:bidi="ar-SY"/>
        </w:rPr>
        <w:t xml:space="preserve"> </w:t>
      </w:r>
      <w:r>
        <w:rPr>
          <w:rFonts w:eastAsiaTheme="minorEastAsia" w:hint="cs"/>
          <w:sz w:val="28"/>
          <w:szCs w:val="28"/>
          <w:rtl/>
          <w:lang w:val="en-CA" w:bidi="ar-SY"/>
        </w:rPr>
        <w:t>هو ثابت التوزع من الرتبة الأولى</w:t>
      </w:r>
      <w:r w:rsidRPr="00CE42F6">
        <w:rPr>
          <w:rFonts w:eastAsiaTheme="minorEastAsia" w:hint="cs"/>
          <w:sz w:val="28"/>
          <w:szCs w:val="28"/>
          <w:rtl/>
          <w:lang w:val="en-CA" w:bidi="ar-SY"/>
        </w:rPr>
        <w:t xml:space="preserve">، </w:t>
      </w:r>
      <w:r w:rsidRPr="00CE42F6">
        <w:rPr>
          <w:rFonts w:eastAsiaTheme="minorEastAsia"/>
          <w:sz w:val="28"/>
          <w:szCs w:val="28"/>
          <w:lang w:bidi="ar-SY"/>
        </w:rPr>
        <w:t>Q</w:t>
      </w:r>
      <w:r w:rsidRPr="00CE42F6">
        <w:rPr>
          <w:rFonts w:eastAsiaTheme="minorEastAsia" w:hint="cs"/>
          <w:sz w:val="28"/>
          <w:szCs w:val="28"/>
          <w:rtl/>
          <w:lang w:val="en-CA" w:bidi="ar-SY"/>
        </w:rPr>
        <w:t>: هو الجريان الدموي إلى العضو،</w:t>
      </w:r>
      <w:r w:rsidRPr="00CE42F6">
        <w:rPr>
          <w:rFonts w:eastAsiaTheme="minorEastAsia"/>
          <w:sz w:val="28"/>
          <w:szCs w:val="28"/>
          <w:lang w:val="en-CA" w:bidi="ar-SY"/>
        </w:rPr>
        <w:t>V</w:t>
      </w:r>
      <w:r w:rsidRPr="00CE42F6">
        <w:rPr>
          <w:rFonts w:eastAsiaTheme="minorEastAsia"/>
          <w:sz w:val="28"/>
          <w:szCs w:val="28"/>
          <w:lang w:bidi="ar-SY"/>
        </w:rPr>
        <w:t xml:space="preserve"> </w:t>
      </w:r>
      <w:r w:rsidRPr="00CE42F6">
        <w:rPr>
          <w:rFonts w:eastAsiaTheme="minorEastAsia" w:hint="cs"/>
          <w:sz w:val="28"/>
          <w:szCs w:val="28"/>
          <w:rtl/>
          <w:lang w:val="en-CA" w:bidi="ar-SY"/>
        </w:rPr>
        <w:t xml:space="preserve"> حجم العضو </w:t>
      </w:r>
      <w:r w:rsidRPr="00CE42F6">
        <w:rPr>
          <w:rFonts w:eastAsiaTheme="minorEastAsia"/>
          <w:sz w:val="28"/>
          <w:szCs w:val="28"/>
          <w:lang w:val="en-CA" w:bidi="ar-SY"/>
        </w:rPr>
        <w:t>R</w:t>
      </w:r>
      <w:r w:rsidRPr="00CE42F6">
        <w:rPr>
          <w:rFonts w:eastAsiaTheme="minorEastAsia" w:hint="cs"/>
          <w:sz w:val="28"/>
          <w:szCs w:val="28"/>
          <w:rtl/>
          <w:lang w:val="en-CA" w:bidi="ar-SY"/>
        </w:rPr>
        <w:t xml:space="preserve"> معدل تركيز الدواء في </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العضو بالنسبة لتركيزه في الدم</w:t>
      </w:r>
    </w:p>
    <w:p w14:paraId="76FFCC62" w14:textId="77777777" w:rsidR="00BB4403" w:rsidRPr="00CE42F6" w:rsidRDefault="00BB4403" w:rsidP="00BB4403">
      <w:pPr>
        <w:tabs>
          <w:tab w:val="left" w:pos="7957"/>
        </w:tabs>
        <w:bidi/>
        <w:spacing w:after="0"/>
        <w:jc w:val="both"/>
        <w:rPr>
          <w:rFonts w:eastAsiaTheme="minorEastAsia"/>
          <w:sz w:val="28"/>
          <w:szCs w:val="28"/>
          <w:lang w:val="en-CA" w:bidi="ar-SY"/>
        </w:rPr>
      </w:pPr>
      <w:r w:rsidRPr="00CE42F6">
        <w:rPr>
          <w:rFonts w:eastAsiaTheme="minorEastAsia" w:hint="cs"/>
          <w:sz w:val="28"/>
          <w:szCs w:val="28"/>
          <w:rtl/>
          <w:lang w:val="en-CA" w:bidi="ar-SY"/>
        </w:rPr>
        <w:t xml:space="preserve">العمر النصفي لتوزع دواء في نسيج </w:t>
      </w:r>
      <m:oMath>
        <m:sSub>
          <m:sSubPr>
            <m:ctrlPr>
              <w:rPr>
                <w:rFonts w:ascii="Cambria Math" w:eastAsiaTheme="minorEastAsia" w:hAnsi="Cambria Math"/>
                <w:sz w:val="28"/>
                <w:szCs w:val="28"/>
                <w:lang w:val="en-CA" w:bidi="ar-SY"/>
              </w:rPr>
            </m:ctrlPr>
          </m:sSubPr>
          <m:e>
            <m:r>
              <w:rPr>
                <w:rFonts w:ascii="Cambria Math" w:eastAsiaTheme="minorEastAsia" w:hAnsi="Cambria Math"/>
                <w:sz w:val="28"/>
                <w:szCs w:val="28"/>
                <w:lang w:bidi="ar-SY"/>
              </w:rPr>
              <m:t>t</m:t>
            </m:r>
          </m:e>
          <m:sub>
            <m:r>
              <m:rPr>
                <m:sty m:val="p"/>
              </m:rPr>
              <w:rPr>
                <w:rFonts w:ascii="Cambria Math" w:eastAsiaTheme="minorEastAsia" w:hAnsi="Cambria Math"/>
                <w:sz w:val="28"/>
                <w:szCs w:val="28"/>
                <w:lang w:val="en-CA" w:bidi="ar-SY"/>
              </w:rPr>
              <m:t>d 1/2</m:t>
            </m:r>
          </m:sub>
        </m:sSub>
      </m:oMath>
      <w:r w:rsidRPr="00CE42F6">
        <w:rPr>
          <w:rFonts w:eastAsiaTheme="minorEastAsia" w:hint="cs"/>
          <w:sz w:val="28"/>
          <w:szCs w:val="28"/>
          <w:rtl/>
          <w:lang w:val="en-CA" w:bidi="ar-SY"/>
        </w:rPr>
        <w:t xml:space="preserve"> يمكن تحديده بسهولة من ثابت التوزع. العمر النصفي لتوزع الدواء</w:t>
      </w:r>
    </w:p>
    <w:p w14:paraId="4E50C8CE" w14:textId="77777777" w:rsidR="00BB4403" w:rsidRPr="00CE42F6" w:rsidRDefault="00BB4403" w:rsidP="00BB4403">
      <w:pPr>
        <w:tabs>
          <w:tab w:val="left" w:pos="7957"/>
        </w:tabs>
        <w:bidi/>
        <w:jc w:val="center"/>
        <w:rPr>
          <w:rFonts w:eastAsiaTheme="minorEastAsia"/>
          <w:sz w:val="28"/>
          <w:szCs w:val="28"/>
          <w:rtl/>
          <w:lang w:val="en-CA" w:bidi="ar-SY"/>
        </w:rPr>
      </w:pPr>
      <m:oMath>
        <m:sSub>
          <m:sSubPr>
            <m:ctrlPr>
              <w:rPr>
                <w:rFonts w:ascii="Cambria Math" w:eastAsiaTheme="minorEastAsia" w:hAnsi="Cambria Math"/>
                <w:sz w:val="28"/>
                <w:szCs w:val="28"/>
                <w:lang w:val="en-CA" w:bidi="ar-SY"/>
              </w:rPr>
            </m:ctrlPr>
          </m:sSubPr>
          <m:e>
            <m:r>
              <w:rPr>
                <w:rFonts w:ascii="Cambria Math" w:eastAsiaTheme="minorEastAsia" w:hAnsi="Cambria Math"/>
                <w:sz w:val="28"/>
                <w:szCs w:val="28"/>
                <w:lang w:bidi="ar-SY"/>
              </w:rPr>
              <m:t>t</m:t>
            </m:r>
          </m:e>
          <m:sub>
            <m:r>
              <m:rPr>
                <m:sty m:val="p"/>
              </m:rPr>
              <w:rPr>
                <w:rFonts w:ascii="Cambria Math" w:eastAsiaTheme="minorEastAsia" w:hAnsi="Cambria Math"/>
                <w:sz w:val="28"/>
                <w:szCs w:val="28"/>
                <w:lang w:val="en-CA" w:bidi="ar-SY"/>
              </w:rPr>
              <m:t>d 1/2</m:t>
            </m:r>
          </m:sub>
        </m:sSub>
        <m:r>
          <w:rPr>
            <w:rFonts w:ascii="Cambria Math" w:eastAsiaTheme="minorEastAsia" w:hAnsi="Cambria Math"/>
            <w:sz w:val="28"/>
            <w:szCs w:val="28"/>
            <w:lang w:val="en-CA" w:bidi="ar-SY"/>
          </w:rPr>
          <m:t>=0,693⁄</m:t>
        </m:r>
        <m:sSub>
          <m:sSubPr>
            <m:ctrlPr>
              <w:rPr>
                <w:rFonts w:ascii="Cambria Math" w:eastAsiaTheme="minorEastAsia" w:hAnsi="Cambria Math"/>
                <w:i/>
                <w:sz w:val="28"/>
                <w:szCs w:val="28"/>
                <w:lang w:val="en-CA" w:bidi="ar-SY"/>
              </w:rPr>
            </m:ctrlPr>
          </m:sSubPr>
          <m:e>
            <m:r>
              <w:rPr>
                <w:rFonts w:ascii="Cambria Math" w:eastAsiaTheme="minorEastAsia" w:hAnsi="Cambria Math"/>
                <w:sz w:val="28"/>
                <w:szCs w:val="28"/>
                <w:lang w:val="en-CA" w:bidi="ar-SY"/>
              </w:rPr>
              <m:t>k</m:t>
            </m:r>
          </m:e>
          <m:sub>
            <m:r>
              <w:rPr>
                <w:rFonts w:ascii="Cambria Math" w:eastAsiaTheme="minorEastAsia" w:hAnsi="Cambria Math"/>
                <w:sz w:val="28"/>
                <w:szCs w:val="28"/>
                <w:lang w:val="en-CA" w:bidi="ar-SY"/>
              </w:rPr>
              <m:t>d</m:t>
            </m:r>
          </m:sub>
        </m:sSub>
      </m:oMath>
      <w:r w:rsidRPr="00CE42F6">
        <w:rPr>
          <w:rFonts w:eastAsiaTheme="minorEastAsia"/>
          <w:sz w:val="28"/>
          <w:szCs w:val="28"/>
          <w:rtl/>
          <w:lang w:val="en-CA" w:bidi="ar-SY"/>
        </w:rPr>
        <w:t xml:space="preserve"> </w:t>
      </w:r>
    </w:p>
    <w:p w14:paraId="0C3474C2" w14:textId="77777777" w:rsidR="00BB4403" w:rsidRPr="00CE42F6" w:rsidRDefault="00BB4403" w:rsidP="00BB4403">
      <w:pPr>
        <w:tabs>
          <w:tab w:val="left" w:pos="7957"/>
        </w:tabs>
        <w:bidi/>
        <w:jc w:val="both"/>
        <w:rPr>
          <w:rFonts w:eastAsiaTheme="minorEastAsia"/>
          <w:sz w:val="28"/>
          <w:szCs w:val="28"/>
          <w:rtl/>
          <w:lang w:val="en-CA" w:bidi="ar-SY"/>
        </w:rPr>
      </w:pPr>
      <w:r w:rsidRPr="00CE42F6">
        <w:rPr>
          <w:rFonts w:eastAsiaTheme="minorEastAsia" w:hint="cs"/>
          <w:sz w:val="28"/>
          <w:szCs w:val="28"/>
          <w:rtl/>
          <w:lang w:val="en-CA" w:bidi="ar-SY"/>
        </w:rPr>
        <w:t xml:space="preserve">المعدل </w:t>
      </w:r>
      <w:r w:rsidRPr="00CE42F6">
        <w:rPr>
          <w:rFonts w:eastAsiaTheme="minorEastAsia"/>
          <w:sz w:val="28"/>
          <w:szCs w:val="28"/>
          <w:lang w:bidi="ar-SY"/>
        </w:rPr>
        <w:t>R</w:t>
      </w:r>
      <w:r w:rsidRPr="00CE42F6">
        <w:rPr>
          <w:rFonts w:eastAsiaTheme="minorEastAsia" w:hint="cs"/>
          <w:sz w:val="28"/>
          <w:szCs w:val="28"/>
          <w:rtl/>
          <w:lang w:val="en-CA" w:bidi="ar-SY"/>
        </w:rPr>
        <w:t xml:space="preserve"> يجب أن يتم تحديده بشكل تجريبي من عينات نسيجية، بالنسبة لعدة </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المعلومات المتوفرة تكون فقط من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الحيوانية. الحركية الدوائية قدرت قيمة </w:t>
      </w:r>
      <w:r w:rsidRPr="00CE42F6">
        <w:rPr>
          <w:rFonts w:eastAsiaTheme="minorEastAsia"/>
          <w:sz w:val="28"/>
          <w:szCs w:val="28"/>
          <w:lang w:bidi="ar-SY"/>
        </w:rPr>
        <w:t>R</w:t>
      </w:r>
      <w:r w:rsidRPr="00CE42F6">
        <w:rPr>
          <w:rFonts w:eastAsiaTheme="minorEastAsia" w:hint="cs"/>
          <w:sz w:val="28"/>
          <w:szCs w:val="28"/>
          <w:rtl/>
          <w:lang w:val="en-CA" w:bidi="ar-SY"/>
        </w:rPr>
        <w:t xml:space="preserve"> اعتماداً على معرفة معامل التوزع أو التجزئة للدواء. معامل التوزع هو واحد من العوامل ال</w:t>
      </w:r>
      <w:r>
        <w:rPr>
          <w:rFonts w:eastAsiaTheme="minorEastAsia" w:hint="cs"/>
          <w:sz w:val="28"/>
          <w:szCs w:val="28"/>
          <w:rtl/>
          <w:lang w:val="en-CA" w:bidi="ar-SY"/>
        </w:rPr>
        <w:t>أكثر</w:t>
      </w:r>
      <w:r w:rsidRPr="00CE42F6">
        <w:rPr>
          <w:rFonts w:eastAsiaTheme="minorEastAsia" w:hint="cs"/>
          <w:sz w:val="28"/>
          <w:szCs w:val="28"/>
          <w:rtl/>
          <w:lang w:val="en-CA" w:bidi="ar-SY"/>
        </w:rPr>
        <w:t xml:space="preserve"> </w:t>
      </w:r>
      <w:r>
        <w:rPr>
          <w:rFonts w:eastAsiaTheme="minorEastAsia" w:hint="cs"/>
          <w:sz w:val="28"/>
          <w:szCs w:val="28"/>
          <w:rtl/>
          <w:lang w:val="en-CA" w:bidi="ar-SY"/>
        </w:rPr>
        <w:t>أ</w:t>
      </w:r>
      <w:r w:rsidRPr="00CE42F6">
        <w:rPr>
          <w:rFonts w:eastAsiaTheme="minorEastAsia" w:hint="cs"/>
          <w:sz w:val="28"/>
          <w:szCs w:val="28"/>
          <w:rtl/>
          <w:lang w:val="en-CA" w:bidi="ar-SY"/>
        </w:rPr>
        <w:t xml:space="preserve">همية والتي تحدد توزع الدواء في نسيج ما. </w:t>
      </w:r>
      <w:r>
        <w:rPr>
          <w:rFonts w:eastAsiaTheme="minorEastAsia" w:hint="cs"/>
          <w:sz w:val="28"/>
          <w:szCs w:val="28"/>
          <w:rtl/>
          <w:lang w:val="en-CA" w:bidi="ar-SY"/>
        </w:rPr>
        <w:t>إ</w:t>
      </w:r>
      <w:r w:rsidRPr="00CE42F6">
        <w:rPr>
          <w:rFonts w:eastAsiaTheme="minorEastAsia" w:hint="cs"/>
          <w:sz w:val="28"/>
          <w:szCs w:val="28"/>
          <w:rtl/>
          <w:lang w:val="en-CA" w:bidi="ar-SY"/>
        </w:rPr>
        <w:t xml:space="preserve">ذا كان لكل نسيج نفس المقدرة على تخزين الدواء فإن العمر النصفي للتوزع يتم تحديده عبر الجريان الدموي </w:t>
      </w:r>
      <w:r w:rsidRPr="00CE42F6">
        <w:rPr>
          <w:rFonts w:eastAsiaTheme="minorEastAsia"/>
          <w:sz w:val="28"/>
          <w:szCs w:val="28"/>
          <w:lang w:bidi="ar-SY"/>
        </w:rPr>
        <w:t>Q</w:t>
      </w:r>
      <w:r>
        <w:rPr>
          <w:rFonts w:eastAsiaTheme="minorEastAsia" w:hint="cs"/>
          <w:sz w:val="28"/>
          <w:szCs w:val="28"/>
          <w:rtl/>
          <w:lang w:bidi="ar-SY"/>
        </w:rPr>
        <w:t xml:space="preserve"> و</w:t>
      </w:r>
      <w:r w:rsidRPr="00CE42F6">
        <w:rPr>
          <w:rFonts w:eastAsiaTheme="minorEastAsia" w:hint="cs"/>
          <w:sz w:val="28"/>
          <w:szCs w:val="28"/>
          <w:rtl/>
          <w:lang w:bidi="ar-SY"/>
        </w:rPr>
        <w:t xml:space="preserve">حجم العضو </w:t>
      </w:r>
      <w:r w:rsidRPr="00CE42F6">
        <w:rPr>
          <w:rFonts w:eastAsiaTheme="minorEastAsia"/>
          <w:sz w:val="28"/>
          <w:szCs w:val="28"/>
          <w:lang w:bidi="ar-SY"/>
        </w:rPr>
        <w:t>V</w:t>
      </w:r>
      <w:r w:rsidRPr="00CE42F6">
        <w:rPr>
          <w:rFonts w:eastAsiaTheme="minorEastAsia" w:hint="cs"/>
          <w:sz w:val="28"/>
          <w:szCs w:val="28"/>
          <w:rtl/>
          <w:lang w:bidi="ar-SY"/>
        </w:rPr>
        <w:t>. الجريان الدموي الكبير إلى العضو ينقص زمن التوزع في حين ان حجم العضو الكبير يزيد من زمن التوزع بسبب زيادة الزمن اللازم لتعبئة حجم العضو بالدواء</w:t>
      </w:r>
      <w:r w:rsidRPr="00CE42F6">
        <w:rPr>
          <w:rFonts w:eastAsiaTheme="minorEastAsia" w:hint="cs"/>
          <w:sz w:val="28"/>
          <w:szCs w:val="28"/>
          <w:rtl/>
          <w:lang w:val="en-CA" w:bidi="ar-SY"/>
        </w:rPr>
        <w:t>.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الغنية بالتوعية مثل الكلية، الغدة الكظرية يصل التوزع إلى 95 % بأقل من دقيقتين. بالمقابل زمن توزع الدواء في ال</w:t>
      </w:r>
      <w:r>
        <w:rPr>
          <w:rFonts w:eastAsiaTheme="minorEastAsia" w:hint="cs"/>
          <w:sz w:val="28"/>
          <w:szCs w:val="28"/>
          <w:rtl/>
          <w:lang w:val="en-CA" w:bidi="ar-SY"/>
        </w:rPr>
        <w:t>أنسجة الشحمية</w:t>
      </w:r>
      <w:r w:rsidRPr="00CE42F6">
        <w:rPr>
          <w:rFonts w:eastAsiaTheme="minorEastAsia" w:hint="cs"/>
          <w:sz w:val="28"/>
          <w:szCs w:val="28"/>
          <w:rtl/>
          <w:lang w:val="en-CA" w:bidi="ar-SY"/>
        </w:rPr>
        <w:t xml:space="preserve"> يأخذ 2-4 ساعات. عندما يكون توزع أو تجزئة الدواء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هو نفسه فإن زمن ال</w:t>
      </w:r>
      <w:r>
        <w:rPr>
          <w:rFonts w:eastAsiaTheme="minorEastAsia" w:hint="cs"/>
          <w:sz w:val="28"/>
          <w:szCs w:val="28"/>
          <w:rtl/>
          <w:lang w:val="en-CA" w:bidi="ar-SY"/>
        </w:rPr>
        <w:t>توزع يعتمد فقط على حجم النسيج و</w:t>
      </w:r>
      <w:r w:rsidRPr="00CE42F6">
        <w:rPr>
          <w:rFonts w:eastAsiaTheme="minorEastAsia" w:hint="cs"/>
          <w:sz w:val="28"/>
          <w:szCs w:val="28"/>
          <w:rtl/>
          <w:lang w:val="en-CA" w:bidi="ar-SY"/>
        </w:rPr>
        <w:t xml:space="preserve">على الجريان الدموي </w:t>
      </w:r>
    </w:p>
    <w:p w14:paraId="536FFBDC" w14:textId="77777777" w:rsidR="00BB4403" w:rsidRPr="00CE42F6" w:rsidRDefault="00BB4403" w:rsidP="00BB4403">
      <w:pPr>
        <w:tabs>
          <w:tab w:val="left" w:pos="7957"/>
        </w:tabs>
        <w:bidi/>
        <w:jc w:val="center"/>
        <w:rPr>
          <w:rFonts w:eastAsiaTheme="minorEastAsia"/>
          <w:sz w:val="28"/>
          <w:szCs w:val="28"/>
          <w:rtl/>
          <w:lang w:val="en-CA" w:bidi="ar-SY"/>
        </w:rPr>
      </w:pPr>
      <w:r w:rsidRPr="00CE42F6">
        <w:rPr>
          <w:rFonts w:eastAsiaTheme="minorEastAsia" w:cs="Arial" w:hint="cs"/>
          <w:noProof/>
          <w:sz w:val="28"/>
          <w:szCs w:val="28"/>
          <w:rtl/>
        </w:rPr>
        <w:drawing>
          <wp:inline distT="0" distB="0" distL="0" distR="0" wp14:anchorId="5A583185" wp14:editId="04709409">
            <wp:extent cx="2223127" cy="1925352"/>
            <wp:effectExtent l="19050" t="0" r="5723"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3779"/>
                    <a:stretch>
                      <a:fillRect/>
                    </a:stretch>
                  </pic:blipFill>
                  <pic:spPr bwMode="auto">
                    <a:xfrm>
                      <a:off x="0" y="0"/>
                      <a:ext cx="2225555" cy="1927455"/>
                    </a:xfrm>
                    <a:prstGeom prst="rect">
                      <a:avLst/>
                    </a:prstGeom>
                    <a:noFill/>
                    <a:ln w="9525">
                      <a:noFill/>
                      <a:miter lim="800000"/>
                      <a:headEnd/>
                      <a:tailEnd/>
                    </a:ln>
                  </pic:spPr>
                </pic:pic>
              </a:graphicData>
            </a:graphic>
          </wp:inline>
        </w:drawing>
      </w:r>
    </w:p>
    <w:p w14:paraId="0A1E0868" w14:textId="77777777" w:rsidR="00BB4403" w:rsidRPr="00CE42F6" w:rsidRDefault="00BB4403" w:rsidP="00BB4403">
      <w:pPr>
        <w:tabs>
          <w:tab w:val="left" w:pos="7957"/>
        </w:tabs>
        <w:bidi/>
        <w:jc w:val="center"/>
        <w:rPr>
          <w:rFonts w:eastAsiaTheme="minorEastAsia"/>
          <w:b/>
          <w:bCs/>
          <w:sz w:val="28"/>
          <w:szCs w:val="28"/>
          <w:rtl/>
          <w:lang w:val="en-CA" w:bidi="ar-SY"/>
        </w:rPr>
      </w:pPr>
      <w:r w:rsidRPr="00CE42F6">
        <w:rPr>
          <w:rFonts w:eastAsiaTheme="minorEastAsia" w:hint="cs"/>
          <w:b/>
          <w:bCs/>
          <w:sz w:val="28"/>
          <w:szCs w:val="28"/>
          <w:rtl/>
          <w:lang w:val="en-CA" w:bidi="ar-SY"/>
        </w:rPr>
        <w:t xml:space="preserve">الشكل (1) توزع الدواء في 3 </w:t>
      </w:r>
      <w:r>
        <w:rPr>
          <w:rFonts w:eastAsiaTheme="minorEastAsia" w:hint="cs"/>
          <w:b/>
          <w:bCs/>
          <w:sz w:val="28"/>
          <w:szCs w:val="28"/>
          <w:rtl/>
          <w:lang w:val="en-CA" w:bidi="ar-SY"/>
        </w:rPr>
        <w:t>أنسجة</w:t>
      </w:r>
      <w:r w:rsidRPr="00CE42F6">
        <w:rPr>
          <w:rFonts w:eastAsiaTheme="minorEastAsia" w:hint="cs"/>
          <w:b/>
          <w:bCs/>
          <w:sz w:val="28"/>
          <w:szCs w:val="28"/>
          <w:rtl/>
          <w:lang w:val="en-CA" w:bidi="ar-SY"/>
        </w:rPr>
        <w:t xml:space="preserve"> بمقدرة مختلفة عل</w:t>
      </w:r>
      <w:r>
        <w:rPr>
          <w:rFonts w:eastAsiaTheme="minorEastAsia" w:hint="cs"/>
          <w:b/>
          <w:bCs/>
          <w:sz w:val="28"/>
          <w:szCs w:val="28"/>
          <w:rtl/>
          <w:lang w:val="en-CA" w:bidi="ar-SY"/>
        </w:rPr>
        <w:t>ى اختزان الدواء في الاعلى الكظر الوسط الكلية و</w:t>
      </w:r>
      <w:r w:rsidRPr="00CE42F6">
        <w:rPr>
          <w:rFonts w:eastAsiaTheme="minorEastAsia" w:hint="cs"/>
          <w:b/>
          <w:bCs/>
          <w:sz w:val="28"/>
          <w:szCs w:val="28"/>
          <w:rtl/>
          <w:lang w:val="en-CA" w:bidi="ar-SY"/>
        </w:rPr>
        <w:t>في الاسفل العضلات</w:t>
      </w:r>
    </w:p>
    <w:p w14:paraId="3D353D52"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الشكل (1) يظهر توزع الدواء في ثلاثة </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مختلفة عندما يكون توزع الدواء متنوعاً حسب تبدل النسيج مثلاً في الغدة الكظرية 5 اضعاف تركيزها في البلاسما في حين ان توزع الدواء في الكلية (</w:t>
      </w:r>
      <w:r w:rsidRPr="00CE42F6">
        <w:rPr>
          <w:rFonts w:eastAsiaTheme="minorEastAsia"/>
          <w:sz w:val="28"/>
          <w:szCs w:val="28"/>
          <w:lang w:bidi="ar-SY"/>
        </w:rPr>
        <w:t>R=3</w:t>
      </w:r>
      <w:r w:rsidRPr="00CE42F6">
        <w:rPr>
          <w:rFonts w:eastAsiaTheme="minorEastAsia" w:hint="cs"/>
          <w:sz w:val="28"/>
          <w:szCs w:val="28"/>
          <w:rtl/>
          <w:lang w:val="en-CA" w:bidi="ar-SY"/>
        </w:rPr>
        <w:t>) والعضلات (</w:t>
      </w:r>
      <w:r w:rsidRPr="00CE42F6">
        <w:rPr>
          <w:rFonts w:eastAsiaTheme="minorEastAsia"/>
          <w:sz w:val="28"/>
          <w:szCs w:val="28"/>
          <w:lang w:bidi="ar-SY"/>
        </w:rPr>
        <w:t>R=1</w:t>
      </w:r>
      <w:r w:rsidRPr="00CE42F6">
        <w:rPr>
          <w:rFonts w:eastAsiaTheme="minorEastAsia" w:hint="cs"/>
          <w:sz w:val="28"/>
          <w:szCs w:val="28"/>
          <w:rtl/>
          <w:lang w:val="en-CA" w:bidi="ar-SY"/>
        </w:rPr>
        <w:t>).</w:t>
      </w:r>
      <w:r>
        <w:rPr>
          <w:rFonts w:eastAsiaTheme="minorEastAsia" w:hint="cs"/>
          <w:sz w:val="28"/>
          <w:szCs w:val="28"/>
          <w:rtl/>
          <w:lang w:val="en-CA" w:bidi="ar-SY"/>
        </w:rPr>
        <w:t xml:space="preserve"> </w:t>
      </w:r>
      <w:r w:rsidRPr="00CE42F6">
        <w:rPr>
          <w:rFonts w:eastAsiaTheme="minorEastAsia" w:hint="cs"/>
          <w:sz w:val="28"/>
          <w:szCs w:val="28"/>
          <w:rtl/>
          <w:lang w:val="en-CA" w:bidi="ar-SY"/>
        </w:rPr>
        <w:t>في هذا الشكل يتبين ان الغدة الكظرية والكلية تأخذ</w:t>
      </w:r>
      <w:r>
        <w:rPr>
          <w:rFonts w:eastAsiaTheme="minorEastAsia" w:hint="cs"/>
          <w:sz w:val="28"/>
          <w:szCs w:val="28"/>
          <w:rtl/>
          <w:lang w:val="en-CA" w:bidi="ar-SY"/>
        </w:rPr>
        <w:t xml:space="preserve"> الأ</w:t>
      </w:r>
      <w:r w:rsidRPr="00CE42F6">
        <w:rPr>
          <w:rFonts w:eastAsiaTheme="minorEastAsia" w:hint="cs"/>
          <w:sz w:val="28"/>
          <w:szCs w:val="28"/>
          <w:rtl/>
          <w:lang w:val="en-CA" w:bidi="ar-SY"/>
        </w:rPr>
        <w:t xml:space="preserve">ن زمناً اطول بـ </w:t>
      </w:r>
      <w:proofErr w:type="gramStart"/>
      <w:r w:rsidRPr="00CE42F6">
        <w:rPr>
          <w:rFonts w:eastAsiaTheme="minorEastAsia" w:hint="cs"/>
          <w:sz w:val="28"/>
          <w:szCs w:val="28"/>
          <w:rtl/>
          <w:lang w:val="en-CA" w:bidi="ar-SY"/>
        </w:rPr>
        <w:t>5 ،</w:t>
      </w:r>
      <w:proofErr w:type="gramEnd"/>
      <w:r w:rsidRPr="00CE42F6">
        <w:rPr>
          <w:rFonts w:eastAsiaTheme="minorEastAsia" w:hint="cs"/>
          <w:sz w:val="28"/>
          <w:szCs w:val="28"/>
          <w:rtl/>
          <w:lang w:val="en-CA" w:bidi="ar-SY"/>
        </w:rPr>
        <w:t xml:space="preserve"> 3 مرات حتى يحصل توازن الدواء. بذلك يمكن ان تأخذ زمن </w:t>
      </w:r>
      <w:r>
        <w:rPr>
          <w:rFonts w:eastAsiaTheme="minorEastAsia" w:hint="cs"/>
          <w:sz w:val="28"/>
          <w:szCs w:val="28"/>
          <w:rtl/>
          <w:lang w:val="en-CA" w:bidi="ar-SY"/>
        </w:rPr>
        <w:t>أكثر</w:t>
      </w:r>
      <w:r w:rsidRPr="00CE42F6">
        <w:rPr>
          <w:rFonts w:eastAsiaTheme="minorEastAsia" w:hint="cs"/>
          <w:sz w:val="28"/>
          <w:szCs w:val="28"/>
          <w:rtl/>
          <w:lang w:val="en-CA" w:bidi="ar-SY"/>
        </w:rPr>
        <w:t xml:space="preserve"> حتى يحصل التوازن الكلي وبعض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لها مقدرة عالية على تخزين وتراكم الدواء كما يظهر في معدلات </w:t>
      </w:r>
      <w:r w:rsidRPr="00CE42F6">
        <w:rPr>
          <w:rFonts w:eastAsiaTheme="minorEastAsia"/>
          <w:sz w:val="28"/>
          <w:szCs w:val="28"/>
          <w:lang w:bidi="ar-SY"/>
        </w:rPr>
        <w:t>R</w:t>
      </w:r>
      <w:r w:rsidRPr="00CE42F6">
        <w:rPr>
          <w:rFonts w:eastAsiaTheme="minorEastAsia" w:hint="cs"/>
          <w:sz w:val="28"/>
          <w:szCs w:val="28"/>
          <w:rtl/>
          <w:lang w:val="en-CA" w:bidi="ar-SY"/>
        </w:rPr>
        <w:t xml:space="preserve"> العالية.</w:t>
      </w:r>
    </w:p>
    <w:p w14:paraId="3E7E4DD4" w14:textId="77777777" w:rsidR="00BB4403" w:rsidRDefault="00BB4403" w:rsidP="00BB4403">
      <w:pPr>
        <w:tabs>
          <w:tab w:val="left" w:pos="7957"/>
        </w:tabs>
        <w:bidi/>
        <w:jc w:val="both"/>
        <w:rPr>
          <w:rFonts w:eastAsiaTheme="minorEastAsia"/>
          <w:sz w:val="28"/>
          <w:szCs w:val="28"/>
          <w:lang w:val="en-CA" w:bidi="ar-SY"/>
        </w:rPr>
      </w:pPr>
      <w:r w:rsidRPr="00CE42F6">
        <w:rPr>
          <w:rFonts w:eastAsiaTheme="minorEastAsia" w:hint="cs"/>
          <w:sz w:val="28"/>
          <w:szCs w:val="28"/>
          <w:rtl/>
          <w:lang w:val="en-CA" w:bidi="ar-SY"/>
        </w:rPr>
        <w:t>في الحركية الدوائية، الارتباط بالبروتين والانحلالية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ستؤدي إلى زمن توزع </w:t>
      </w:r>
      <w:r>
        <w:rPr>
          <w:rFonts w:eastAsiaTheme="minorEastAsia" w:hint="cs"/>
          <w:sz w:val="28"/>
          <w:szCs w:val="28"/>
          <w:rtl/>
          <w:lang w:val="en-CA" w:bidi="ar-SY"/>
        </w:rPr>
        <w:t>أ</w:t>
      </w:r>
      <w:r w:rsidRPr="00CE42F6">
        <w:rPr>
          <w:rFonts w:eastAsiaTheme="minorEastAsia" w:hint="cs"/>
          <w:sz w:val="28"/>
          <w:szCs w:val="28"/>
          <w:rtl/>
          <w:lang w:val="en-CA" w:bidi="ar-SY"/>
        </w:rPr>
        <w:t>طول. معرفة التركيب الكيمائي يساعد على تقدير انحلالية الدواء في الدسم.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التي لها قيم عالية لمعامل توزع زيت/ماء لها قيم عالية </w:t>
      </w:r>
      <w:r w:rsidRPr="00CE42F6">
        <w:rPr>
          <w:rFonts w:eastAsiaTheme="minorEastAsia"/>
          <w:sz w:val="28"/>
          <w:szCs w:val="28"/>
          <w:lang w:bidi="ar-SY"/>
        </w:rPr>
        <w:t>R</w:t>
      </w:r>
      <w:r w:rsidRPr="00CE42F6">
        <w:rPr>
          <w:rFonts w:eastAsiaTheme="minorEastAsia" w:hint="cs"/>
          <w:sz w:val="28"/>
          <w:szCs w:val="28"/>
          <w:rtl/>
          <w:lang w:val="en-CA" w:bidi="ar-SY"/>
        </w:rPr>
        <w:t xml:space="preserve"> في الجسم الحي. التوزع الكبير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يتميز حركياً بزيادة حجم التوزع في حين </w:t>
      </w:r>
      <w:r>
        <w:rPr>
          <w:rFonts w:eastAsiaTheme="minorEastAsia" w:hint="cs"/>
          <w:sz w:val="28"/>
          <w:szCs w:val="28"/>
          <w:rtl/>
          <w:lang w:val="en-CA" w:bidi="ar-SY"/>
        </w:rPr>
        <w:t>أ</w:t>
      </w:r>
      <w:r w:rsidRPr="00CE42F6">
        <w:rPr>
          <w:rFonts w:eastAsiaTheme="minorEastAsia" w:hint="cs"/>
          <w:sz w:val="28"/>
          <w:szCs w:val="28"/>
          <w:rtl/>
          <w:lang w:val="en-CA" w:bidi="ar-SY"/>
        </w:rPr>
        <w:t xml:space="preserve">ن التأثير الثانوي يكون اطالة العمر النصفي </w:t>
      </w:r>
      <w:proofErr w:type="spellStart"/>
      <w:r w:rsidRPr="00CE42F6">
        <w:rPr>
          <w:rFonts w:eastAsiaTheme="minorEastAsia" w:hint="cs"/>
          <w:sz w:val="28"/>
          <w:szCs w:val="28"/>
          <w:rtl/>
          <w:lang w:val="en-CA" w:bidi="ar-SY"/>
        </w:rPr>
        <w:t>لازالة</w:t>
      </w:r>
      <w:proofErr w:type="spellEnd"/>
      <w:r w:rsidRPr="00CE42F6">
        <w:rPr>
          <w:rFonts w:eastAsiaTheme="minorEastAsia" w:hint="cs"/>
          <w:sz w:val="28"/>
          <w:szCs w:val="28"/>
          <w:rtl/>
          <w:lang w:val="en-CA" w:bidi="ar-SY"/>
        </w:rPr>
        <w:t xml:space="preserve"> الدواء الذي يتوزع في حجم كبير وبالتالي فعالية </w:t>
      </w:r>
      <w:r>
        <w:rPr>
          <w:rFonts w:eastAsiaTheme="minorEastAsia" w:hint="cs"/>
          <w:sz w:val="28"/>
          <w:szCs w:val="28"/>
          <w:rtl/>
          <w:lang w:val="en-CA" w:bidi="ar-SY"/>
        </w:rPr>
        <w:t>أ</w:t>
      </w:r>
      <w:r w:rsidRPr="00CE42F6">
        <w:rPr>
          <w:rFonts w:eastAsiaTheme="minorEastAsia" w:hint="cs"/>
          <w:sz w:val="28"/>
          <w:szCs w:val="28"/>
          <w:rtl/>
          <w:lang w:val="en-CA" w:bidi="ar-SY"/>
        </w:rPr>
        <w:t xml:space="preserve">قل </w:t>
      </w:r>
      <w:proofErr w:type="spellStart"/>
      <w:r w:rsidRPr="00CE42F6">
        <w:rPr>
          <w:rFonts w:eastAsiaTheme="minorEastAsia" w:hint="cs"/>
          <w:sz w:val="28"/>
          <w:szCs w:val="28"/>
          <w:rtl/>
          <w:lang w:val="en-CA" w:bidi="ar-SY"/>
        </w:rPr>
        <w:t>لازالته</w:t>
      </w:r>
      <w:proofErr w:type="spellEnd"/>
      <w:r w:rsidRPr="00CE42F6">
        <w:rPr>
          <w:rFonts w:eastAsiaTheme="minorEastAsia" w:hint="cs"/>
          <w:sz w:val="28"/>
          <w:szCs w:val="28"/>
          <w:rtl/>
          <w:lang w:val="en-CA" w:bidi="ar-SY"/>
        </w:rPr>
        <w:t xml:space="preserve"> عبر الكلية أو الكبد. </w:t>
      </w:r>
    </w:p>
    <w:p w14:paraId="0E7C8C18" w14:textId="77777777" w:rsidR="00BB4403" w:rsidRPr="00CE42F6" w:rsidRDefault="00BB4403" w:rsidP="00BB4403">
      <w:pPr>
        <w:tabs>
          <w:tab w:val="left" w:pos="7957"/>
        </w:tabs>
        <w:bidi/>
        <w:jc w:val="both"/>
        <w:rPr>
          <w:rFonts w:eastAsiaTheme="minorEastAsia"/>
          <w:sz w:val="28"/>
          <w:szCs w:val="28"/>
          <w:rtl/>
          <w:lang w:val="en-CA" w:bidi="ar-SY"/>
        </w:rPr>
      </w:pPr>
    </w:p>
    <w:p w14:paraId="5B173289" w14:textId="77777777" w:rsidR="00BB4403" w:rsidRPr="00CE42F6" w:rsidRDefault="00BB4403" w:rsidP="00BB4403">
      <w:pPr>
        <w:pStyle w:val="a5"/>
        <w:numPr>
          <w:ilvl w:val="0"/>
          <w:numId w:val="3"/>
        </w:numPr>
        <w:tabs>
          <w:tab w:val="left" w:pos="7957"/>
        </w:tabs>
        <w:bidi/>
        <w:jc w:val="both"/>
        <w:rPr>
          <w:rFonts w:eastAsiaTheme="minorEastAsia"/>
          <w:b/>
          <w:bCs/>
          <w:sz w:val="28"/>
          <w:szCs w:val="28"/>
          <w:rtl/>
          <w:lang w:val="en-CA" w:bidi="ar-SY"/>
        </w:rPr>
      </w:pPr>
      <w:r>
        <w:rPr>
          <w:rFonts w:eastAsiaTheme="minorEastAsia" w:hint="cs"/>
          <w:b/>
          <w:bCs/>
          <w:sz w:val="28"/>
          <w:szCs w:val="28"/>
          <w:rtl/>
          <w:lang w:val="en-CA" w:bidi="ar-SY"/>
        </w:rPr>
        <w:t>العلاقة بين توزع الدواء و</w:t>
      </w:r>
      <w:r w:rsidRPr="00CE42F6">
        <w:rPr>
          <w:rFonts w:eastAsiaTheme="minorEastAsia" w:hint="cs"/>
          <w:b/>
          <w:bCs/>
          <w:sz w:val="28"/>
          <w:szCs w:val="28"/>
          <w:rtl/>
          <w:lang w:val="en-CA" w:bidi="ar-SY"/>
        </w:rPr>
        <w:t xml:space="preserve">العمر النصفي </w:t>
      </w:r>
      <w:proofErr w:type="spellStart"/>
      <w:r w:rsidRPr="00CE42F6">
        <w:rPr>
          <w:rFonts w:eastAsiaTheme="minorEastAsia" w:hint="cs"/>
          <w:b/>
          <w:bCs/>
          <w:sz w:val="28"/>
          <w:szCs w:val="28"/>
          <w:rtl/>
          <w:lang w:val="en-CA" w:bidi="ar-SY"/>
        </w:rPr>
        <w:t>لازالة</w:t>
      </w:r>
      <w:proofErr w:type="spellEnd"/>
      <w:r w:rsidRPr="00CE42F6">
        <w:rPr>
          <w:rFonts w:eastAsiaTheme="minorEastAsia" w:hint="cs"/>
          <w:b/>
          <w:bCs/>
          <w:sz w:val="28"/>
          <w:szCs w:val="28"/>
          <w:rtl/>
          <w:lang w:val="en-CA" w:bidi="ar-SY"/>
        </w:rPr>
        <w:t xml:space="preserve"> الدواء:</w:t>
      </w:r>
    </w:p>
    <w:p w14:paraId="23FA85FE" w14:textId="77777777" w:rsidR="00BB4403" w:rsidRPr="00CE42F6" w:rsidRDefault="00BB4403" w:rsidP="00BB4403">
      <w:pPr>
        <w:tabs>
          <w:tab w:val="left" w:pos="7957"/>
        </w:tabs>
        <w:bidi/>
        <w:jc w:val="both"/>
        <w:rPr>
          <w:rFonts w:eastAsiaTheme="minorEastAsia"/>
          <w:sz w:val="28"/>
          <w:szCs w:val="28"/>
          <w:rtl/>
          <w:lang w:val="en-CA" w:bidi="ar-SY"/>
        </w:rPr>
      </w:pPr>
      <w:r w:rsidRPr="00CE42F6">
        <w:rPr>
          <w:rFonts w:eastAsiaTheme="minorEastAsia" w:hint="cs"/>
          <w:sz w:val="28"/>
          <w:szCs w:val="28"/>
          <w:rtl/>
          <w:lang w:val="en-CA" w:bidi="ar-SY"/>
        </w:rPr>
        <w:t xml:space="preserve">يتطاول العمر النصفي للدواء </w:t>
      </w:r>
      <w:r>
        <w:rPr>
          <w:rFonts w:eastAsiaTheme="minorEastAsia" w:hint="cs"/>
          <w:sz w:val="28"/>
          <w:szCs w:val="28"/>
          <w:rtl/>
          <w:lang w:val="en-CA" w:bidi="ar-SY"/>
        </w:rPr>
        <w:t>إ</w:t>
      </w:r>
      <w:r w:rsidRPr="00CE42F6">
        <w:rPr>
          <w:rFonts w:eastAsiaTheme="minorEastAsia" w:hint="cs"/>
          <w:sz w:val="28"/>
          <w:szCs w:val="28"/>
          <w:rtl/>
          <w:lang w:val="en-CA" w:bidi="ar-SY"/>
        </w:rPr>
        <w:t xml:space="preserve">ذا كانت التصفية ثابتة مع زيادة </w:t>
      </w:r>
      <w:r w:rsidRPr="00CE42F6">
        <w:rPr>
          <w:rFonts w:eastAsiaTheme="minorEastAsia"/>
          <w:sz w:val="28"/>
          <w:szCs w:val="28"/>
          <w:lang w:bidi="ar-SY"/>
        </w:rPr>
        <w:t>V</w:t>
      </w:r>
      <w:r w:rsidRPr="00CE42F6">
        <w:rPr>
          <w:rFonts w:eastAsiaTheme="minorEastAsia"/>
          <w:sz w:val="28"/>
          <w:szCs w:val="28"/>
          <w:vertAlign w:val="subscript"/>
          <w:lang w:bidi="ar-SY"/>
        </w:rPr>
        <w:t>D</w:t>
      </w:r>
      <w:r w:rsidRPr="00CE42F6">
        <w:rPr>
          <w:rFonts w:eastAsiaTheme="minorEastAsia" w:hint="cs"/>
          <w:sz w:val="28"/>
          <w:szCs w:val="28"/>
          <w:rtl/>
          <w:lang w:val="en-CA" w:bidi="ar-SY"/>
        </w:rPr>
        <w:t xml:space="preserve"> كما تظهر المعادلة (3). ان التصفية الكبيرة أو الحجم الكبير للتوزع كلها ت</w:t>
      </w:r>
      <w:r>
        <w:rPr>
          <w:rFonts w:eastAsiaTheme="minorEastAsia" w:hint="cs"/>
          <w:sz w:val="28"/>
          <w:szCs w:val="28"/>
          <w:rtl/>
          <w:lang w:val="en-CA" w:bidi="ar-SY"/>
        </w:rPr>
        <w:t xml:space="preserve">ؤدي إلى تراكيز </w:t>
      </w:r>
      <w:proofErr w:type="spellStart"/>
      <w:r>
        <w:rPr>
          <w:rFonts w:eastAsiaTheme="minorEastAsia" w:hint="cs"/>
          <w:sz w:val="28"/>
          <w:szCs w:val="28"/>
          <w:rtl/>
          <w:lang w:val="en-CA" w:bidi="ar-SY"/>
        </w:rPr>
        <w:t>بلاسمية</w:t>
      </w:r>
      <w:proofErr w:type="spellEnd"/>
      <w:r>
        <w:rPr>
          <w:rFonts w:eastAsiaTheme="minorEastAsia" w:hint="cs"/>
          <w:sz w:val="28"/>
          <w:szCs w:val="28"/>
          <w:rtl/>
          <w:lang w:val="en-CA" w:bidi="ar-SY"/>
        </w:rPr>
        <w:t xml:space="preserve"> منخفضة و</w:t>
      </w:r>
      <w:r w:rsidRPr="00CE42F6">
        <w:rPr>
          <w:rFonts w:eastAsiaTheme="minorEastAsia" w:hint="cs"/>
          <w:sz w:val="28"/>
          <w:szCs w:val="28"/>
          <w:rtl/>
          <w:lang w:val="en-CA" w:bidi="ar-SY"/>
        </w:rPr>
        <w:t>قد يكون ذلك بسبب: 1- أن التوزع الواسع او الكبير إلى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بسبب الانحلال الكبير في الدسم. 2- التوزع الواسع بفضل الارتباط في البروتين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المحيطية 3- نقص الارتباط بالبروتينات </w:t>
      </w:r>
      <w:proofErr w:type="spellStart"/>
      <w:r w:rsidRPr="00CE42F6">
        <w:rPr>
          <w:rFonts w:eastAsiaTheme="minorEastAsia" w:hint="cs"/>
          <w:sz w:val="28"/>
          <w:szCs w:val="28"/>
          <w:rtl/>
          <w:lang w:val="en-CA" w:bidi="ar-SY"/>
        </w:rPr>
        <w:t>البلاسمية</w:t>
      </w:r>
      <w:proofErr w:type="spellEnd"/>
    </w:p>
    <w:p w14:paraId="5CF31B0B" w14:textId="77777777" w:rsidR="00BB4403" w:rsidRPr="00CE42F6" w:rsidRDefault="00BB4403" w:rsidP="00BB4403">
      <w:pPr>
        <w:tabs>
          <w:tab w:val="left" w:pos="7957"/>
        </w:tabs>
        <w:bidi/>
        <w:jc w:val="center"/>
        <w:rPr>
          <w:rFonts w:eastAsiaTheme="minorEastAsia"/>
          <w:sz w:val="28"/>
          <w:szCs w:val="28"/>
          <w:rtl/>
          <w:lang w:val="en-CA" w:bidi="ar-SY"/>
        </w:rPr>
      </w:pPr>
      <m:oMath>
        <m:r>
          <w:rPr>
            <w:rFonts w:ascii="Cambria Math" w:eastAsiaTheme="minorEastAsia" w:hAnsi="Cambria Math"/>
            <w:sz w:val="28"/>
            <w:szCs w:val="28"/>
            <w:lang w:val="en-CA" w:bidi="ar-SY"/>
          </w:rPr>
          <m:t>Cl=K</m:t>
        </m:r>
        <m:sSub>
          <m:sSubPr>
            <m:ctrlPr>
              <w:rPr>
                <w:rFonts w:ascii="Cambria Math" w:eastAsiaTheme="minorEastAsia" w:hAnsi="Cambria Math"/>
                <w:i/>
                <w:sz w:val="28"/>
                <w:szCs w:val="28"/>
                <w:lang w:val="en-CA" w:bidi="ar-SY"/>
              </w:rPr>
            </m:ctrlPr>
          </m:sSubPr>
          <m:e>
            <m:r>
              <w:rPr>
                <w:rFonts w:ascii="Cambria Math" w:eastAsiaTheme="minorEastAsia" w:hAnsi="Cambria Math"/>
                <w:sz w:val="28"/>
                <w:szCs w:val="28"/>
                <w:lang w:val="en-CA" w:bidi="ar-SY"/>
              </w:rPr>
              <m:t>V</m:t>
            </m:r>
          </m:e>
          <m:sub>
            <m:r>
              <w:rPr>
                <w:rFonts w:ascii="Cambria Math" w:eastAsiaTheme="minorEastAsia" w:hAnsi="Cambria Math"/>
                <w:sz w:val="28"/>
                <w:szCs w:val="28"/>
                <w:lang w:val="en-CA" w:bidi="ar-SY"/>
              </w:rPr>
              <m:t>D</m:t>
            </m:r>
          </m:sub>
        </m:sSub>
      </m:oMath>
      <w:r w:rsidRPr="00CE42F6">
        <w:rPr>
          <w:rFonts w:eastAsiaTheme="minorEastAsia"/>
          <w:sz w:val="28"/>
          <w:szCs w:val="28"/>
          <w:lang w:val="en-CA" w:bidi="ar-SY"/>
        </w:rPr>
        <w:t xml:space="preserve"> (2)</w:t>
      </w:r>
    </w:p>
    <w:p w14:paraId="7561508E" w14:textId="77777777" w:rsidR="00BB4403" w:rsidRPr="00CE42F6" w:rsidRDefault="00BB4403" w:rsidP="00BB4403">
      <w:pPr>
        <w:tabs>
          <w:tab w:val="left" w:pos="7957"/>
        </w:tabs>
        <w:bidi/>
        <w:jc w:val="center"/>
        <w:rPr>
          <w:rFonts w:eastAsiaTheme="minorEastAsia"/>
          <w:sz w:val="28"/>
          <w:szCs w:val="28"/>
          <w:lang w:val="en-CA" w:bidi="ar-SY"/>
        </w:rPr>
      </w:pPr>
      <m:oMath>
        <m:sSub>
          <m:sSubPr>
            <m:ctrlPr>
              <w:rPr>
                <w:rFonts w:ascii="Cambria Math" w:eastAsiaTheme="minorEastAsia" w:hAnsi="Cambria Math"/>
                <w:i/>
                <w:sz w:val="28"/>
                <w:szCs w:val="28"/>
                <w:lang w:val="en-CA" w:bidi="ar-SY"/>
              </w:rPr>
            </m:ctrlPr>
          </m:sSubPr>
          <m:e>
            <m:r>
              <w:rPr>
                <w:rFonts w:ascii="Cambria Math" w:eastAsiaTheme="minorEastAsia" w:hAnsi="Cambria Math"/>
                <w:sz w:val="28"/>
                <w:szCs w:val="28"/>
                <w:lang w:val="en-CA" w:bidi="ar-SY"/>
              </w:rPr>
              <m:t>t</m:t>
            </m:r>
          </m:e>
          <m:sub>
            <m:r>
              <w:rPr>
                <w:rFonts w:ascii="Cambria Math" w:eastAsiaTheme="minorEastAsia" w:hAnsi="Cambria Math"/>
                <w:sz w:val="28"/>
                <w:szCs w:val="28"/>
                <w:lang w:val="en-CA" w:bidi="ar-SY"/>
              </w:rPr>
              <m:t>1/2</m:t>
            </m:r>
          </m:sub>
        </m:sSub>
        <m:r>
          <w:rPr>
            <w:rFonts w:ascii="Cambria Math" w:eastAsiaTheme="minorEastAsia" w:hAnsi="Cambria Math"/>
            <w:sz w:val="28"/>
            <w:szCs w:val="28"/>
            <w:lang w:val="en-CA" w:bidi="ar-SY"/>
          </w:rPr>
          <m:t xml:space="preserve">=0,693 </m:t>
        </m:r>
        <m:sSub>
          <m:sSubPr>
            <m:ctrlPr>
              <w:rPr>
                <w:rFonts w:ascii="Cambria Math" w:eastAsiaTheme="minorEastAsia" w:hAnsi="Cambria Math"/>
                <w:i/>
                <w:sz w:val="28"/>
                <w:szCs w:val="28"/>
                <w:lang w:val="en-CA" w:bidi="ar-SY"/>
              </w:rPr>
            </m:ctrlPr>
          </m:sSubPr>
          <m:e>
            <m:r>
              <w:rPr>
                <w:rFonts w:ascii="Cambria Math" w:eastAsiaTheme="minorEastAsia" w:hAnsi="Cambria Math"/>
                <w:sz w:val="28"/>
                <w:szCs w:val="28"/>
                <w:lang w:val="en-CA" w:bidi="ar-SY"/>
              </w:rPr>
              <m:t>V</m:t>
            </m:r>
          </m:e>
          <m:sub>
            <m:r>
              <w:rPr>
                <w:rFonts w:ascii="Cambria Math" w:eastAsiaTheme="minorEastAsia" w:hAnsi="Cambria Math"/>
                <w:sz w:val="28"/>
                <w:szCs w:val="28"/>
                <w:lang w:val="en-CA" w:bidi="ar-SY"/>
              </w:rPr>
              <m:t>D</m:t>
            </m:r>
          </m:sub>
        </m:sSub>
        <m:r>
          <w:rPr>
            <w:rFonts w:ascii="Cambria Math" w:eastAsiaTheme="minorEastAsia" w:hAnsi="Cambria Math"/>
            <w:sz w:val="28"/>
            <w:szCs w:val="28"/>
            <w:lang w:val="en-CA" w:bidi="ar-SY"/>
          </w:rPr>
          <m:t>/Cl</m:t>
        </m:r>
      </m:oMath>
      <w:r w:rsidRPr="00CE42F6">
        <w:rPr>
          <w:rFonts w:eastAsiaTheme="minorEastAsia"/>
          <w:sz w:val="28"/>
          <w:szCs w:val="28"/>
          <w:lang w:val="en-CA" w:bidi="ar-SY"/>
        </w:rPr>
        <w:t xml:space="preserve"> (3)</w:t>
      </w:r>
    </w:p>
    <w:p w14:paraId="315C5671" w14:textId="77777777" w:rsidR="00BB4403" w:rsidRPr="00CE42F6" w:rsidRDefault="00BB4403" w:rsidP="00BB4403">
      <w:pPr>
        <w:tabs>
          <w:tab w:val="left" w:pos="7957"/>
        </w:tabs>
        <w:bidi/>
        <w:jc w:val="both"/>
        <w:rPr>
          <w:rFonts w:eastAsiaTheme="minorEastAsia"/>
          <w:sz w:val="28"/>
          <w:szCs w:val="28"/>
          <w:rtl/>
          <w:lang w:val="en-CA" w:bidi="ar-SY"/>
        </w:rPr>
      </w:pPr>
      <w:r w:rsidRPr="00CE42F6">
        <w:rPr>
          <w:rFonts w:eastAsiaTheme="minorEastAsia" w:hint="cs"/>
          <w:sz w:val="28"/>
          <w:szCs w:val="28"/>
          <w:rtl/>
          <w:lang w:val="en-CA" w:bidi="ar-SY"/>
        </w:rPr>
        <w:t>يتطاول العمر النصفي للدواء في حال زيادة حجم التوزع (</w:t>
      </w:r>
      <w:proofErr w:type="spellStart"/>
      <w:r w:rsidRPr="00CE42F6">
        <w:rPr>
          <w:rFonts w:eastAsiaTheme="minorEastAsia"/>
          <w:sz w:val="28"/>
          <w:szCs w:val="28"/>
          <w:lang w:bidi="ar-SY"/>
        </w:rPr>
        <w:t>Dirithromycin</w:t>
      </w:r>
      <w:proofErr w:type="spellEnd"/>
      <w:r w:rsidRPr="00CE42F6">
        <w:rPr>
          <w:rFonts w:eastAsiaTheme="minorEastAsia" w:hint="cs"/>
          <w:sz w:val="28"/>
          <w:szCs w:val="28"/>
          <w:rtl/>
          <w:lang w:bidi="ar-SY"/>
        </w:rPr>
        <w:t xml:space="preserve">). هناك </w:t>
      </w:r>
      <w:r>
        <w:rPr>
          <w:rFonts w:eastAsiaTheme="minorEastAsia" w:hint="cs"/>
          <w:sz w:val="28"/>
          <w:szCs w:val="28"/>
          <w:rtl/>
          <w:lang w:bidi="ar-SY"/>
        </w:rPr>
        <w:t>أدوية</w:t>
      </w:r>
      <w:r w:rsidRPr="00CE42F6">
        <w:rPr>
          <w:rFonts w:eastAsiaTheme="minorEastAsia" w:hint="cs"/>
          <w:sz w:val="28"/>
          <w:szCs w:val="28"/>
          <w:rtl/>
          <w:lang w:bidi="ar-SY"/>
        </w:rPr>
        <w:t xml:space="preserve"> رغم أنها </w:t>
      </w:r>
      <w:r w:rsidRPr="00CE42F6">
        <w:rPr>
          <w:rFonts w:eastAsiaTheme="minorEastAsia" w:hint="cs"/>
          <w:sz w:val="28"/>
          <w:szCs w:val="28"/>
          <w:rtl/>
          <w:lang w:val="en-CA" w:bidi="ar-SY"/>
        </w:rPr>
        <w:t xml:space="preserve">متشردة وقليلة الانحلال في الدسم </w:t>
      </w:r>
      <w:r>
        <w:rPr>
          <w:rFonts w:eastAsiaTheme="minorEastAsia" w:hint="cs"/>
          <w:sz w:val="28"/>
          <w:szCs w:val="28"/>
          <w:rtl/>
          <w:lang w:val="en-CA" w:bidi="ar-SY"/>
        </w:rPr>
        <w:t>وحجم توزعها صغير يكون لها عمر نصفي طويل</w:t>
      </w:r>
      <w:r w:rsidRPr="00CE42F6">
        <w:rPr>
          <w:rFonts w:eastAsiaTheme="minorEastAsia" w:hint="cs"/>
          <w:sz w:val="28"/>
          <w:szCs w:val="28"/>
          <w:rtl/>
          <w:lang w:val="en-CA" w:bidi="ar-SY"/>
        </w:rPr>
        <w:t xml:space="preserve"> بسبب ارتباطها العالي بالبروتينات (</w:t>
      </w:r>
      <w:proofErr w:type="spellStart"/>
      <w:r w:rsidRPr="00CE42F6">
        <w:rPr>
          <w:rFonts w:eastAsiaTheme="minorEastAsia"/>
          <w:sz w:val="28"/>
          <w:szCs w:val="28"/>
          <w:lang w:bidi="ar-SY"/>
        </w:rPr>
        <w:t>Tenoxicam</w:t>
      </w:r>
      <w:proofErr w:type="spellEnd"/>
      <w:r w:rsidRPr="00CE42F6">
        <w:rPr>
          <w:rFonts w:eastAsiaTheme="minorEastAsia" w:hint="cs"/>
          <w:sz w:val="28"/>
          <w:szCs w:val="28"/>
          <w:rtl/>
          <w:lang w:bidi="ar-SY"/>
        </w:rPr>
        <w:t>)</w:t>
      </w:r>
    </w:p>
    <w:p w14:paraId="3E6CF475" w14:textId="77777777" w:rsidR="00BB4403" w:rsidRPr="00CE42F6" w:rsidRDefault="00BB4403" w:rsidP="00BB4403">
      <w:pPr>
        <w:pStyle w:val="a5"/>
        <w:numPr>
          <w:ilvl w:val="0"/>
          <w:numId w:val="3"/>
        </w:numPr>
        <w:tabs>
          <w:tab w:val="left" w:pos="7957"/>
        </w:tabs>
        <w:bidi/>
        <w:jc w:val="both"/>
        <w:rPr>
          <w:rFonts w:eastAsiaTheme="minorEastAsia"/>
          <w:b/>
          <w:bCs/>
          <w:sz w:val="28"/>
          <w:szCs w:val="28"/>
          <w:rtl/>
          <w:lang w:val="en-CA" w:bidi="ar-SY"/>
        </w:rPr>
      </w:pPr>
      <w:r w:rsidRPr="00CE42F6">
        <w:rPr>
          <w:rFonts w:eastAsiaTheme="minorEastAsia" w:hint="cs"/>
          <w:b/>
          <w:bCs/>
          <w:sz w:val="28"/>
          <w:szCs w:val="28"/>
          <w:rtl/>
          <w:lang w:val="en-CA" w:bidi="ar-SY"/>
        </w:rPr>
        <w:t xml:space="preserve">تراكم الدواء </w:t>
      </w:r>
      <w:r w:rsidRPr="00CE42F6">
        <w:rPr>
          <w:rFonts w:eastAsiaTheme="minorEastAsia"/>
          <w:b/>
          <w:bCs/>
          <w:sz w:val="28"/>
          <w:szCs w:val="28"/>
          <w:lang w:bidi="ar-SY"/>
        </w:rPr>
        <w:t>Drug accumulation</w:t>
      </w:r>
    </w:p>
    <w:p w14:paraId="74EB0A50"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يتم التحكم بتراكم الدواء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عبر الحاجز الذي تشكله </w:t>
      </w:r>
      <w:r>
        <w:rPr>
          <w:rFonts w:eastAsiaTheme="minorEastAsia" w:hint="cs"/>
          <w:sz w:val="28"/>
          <w:szCs w:val="28"/>
          <w:rtl/>
          <w:lang w:val="en-CA" w:bidi="ar-SY"/>
        </w:rPr>
        <w:t>أغشية</w:t>
      </w:r>
      <w:r w:rsidRPr="00CE42F6">
        <w:rPr>
          <w:rFonts w:eastAsiaTheme="minorEastAsia" w:hint="cs"/>
          <w:sz w:val="28"/>
          <w:szCs w:val="28"/>
          <w:rtl/>
          <w:lang w:val="en-CA" w:bidi="ar-SY"/>
        </w:rPr>
        <w:t xml:space="preserve"> ال</w:t>
      </w:r>
      <w:r>
        <w:rPr>
          <w:rFonts w:eastAsiaTheme="minorEastAsia" w:hint="cs"/>
          <w:sz w:val="28"/>
          <w:szCs w:val="28"/>
          <w:rtl/>
          <w:lang w:val="en-CA" w:bidi="ar-SY"/>
        </w:rPr>
        <w:t>أوعية</w:t>
      </w:r>
      <w:r w:rsidRPr="00CE42F6">
        <w:rPr>
          <w:rFonts w:eastAsiaTheme="minorEastAsia" w:hint="cs"/>
          <w:sz w:val="28"/>
          <w:szCs w:val="28"/>
          <w:rtl/>
          <w:lang w:val="en-CA" w:bidi="ar-SY"/>
        </w:rPr>
        <w:t xml:space="preserve"> الشعرية و</w:t>
      </w:r>
      <w:r>
        <w:rPr>
          <w:rFonts w:eastAsiaTheme="minorEastAsia" w:hint="cs"/>
          <w:sz w:val="28"/>
          <w:szCs w:val="28"/>
          <w:rtl/>
          <w:lang w:val="en-CA" w:bidi="ar-SY"/>
        </w:rPr>
        <w:t>أغشية</w:t>
      </w:r>
      <w:r w:rsidRPr="00CE42F6">
        <w:rPr>
          <w:rFonts w:eastAsiaTheme="minorEastAsia" w:hint="cs"/>
          <w:sz w:val="28"/>
          <w:szCs w:val="28"/>
          <w:rtl/>
          <w:lang w:val="en-CA" w:bidi="ar-SY"/>
        </w:rPr>
        <w:t xml:space="preserve"> ال</w:t>
      </w:r>
      <w:r>
        <w:rPr>
          <w:rFonts w:eastAsiaTheme="minorEastAsia" w:hint="cs"/>
          <w:sz w:val="28"/>
          <w:szCs w:val="28"/>
          <w:rtl/>
          <w:lang w:val="en-CA" w:bidi="ar-SY"/>
        </w:rPr>
        <w:t>أوعية</w:t>
      </w:r>
      <w:r w:rsidRPr="00CE42F6">
        <w:rPr>
          <w:rFonts w:eastAsiaTheme="minorEastAsia" w:hint="cs"/>
          <w:sz w:val="28"/>
          <w:szCs w:val="28"/>
          <w:rtl/>
          <w:lang w:val="en-CA" w:bidi="ar-SY"/>
        </w:rPr>
        <w:t xml:space="preserve"> ال</w:t>
      </w:r>
      <w:r>
        <w:rPr>
          <w:rFonts w:eastAsiaTheme="minorEastAsia" w:hint="cs"/>
          <w:sz w:val="28"/>
          <w:szCs w:val="28"/>
          <w:rtl/>
          <w:lang w:val="en-CA" w:bidi="ar-SY"/>
        </w:rPr>
        <w:t>أخرى</w:t>
      </w:r>
      <w:r w:rsidRPr="00CE42F6">
        <w:rPr>
          <w:rFonts w:eastAsiaTheme="minorEastAsia" w:hint="cs"/>
          <w:sz w:val="28"/>
          <w:szCs w:val="28"/>
          <w:rtl/>
          <w:lang w:val="en-CA" w:bidi="ar-SY"/>
        </w:rPr>
        <w:t xml:space="preserve">. مثلا تتم تغذية الدماغ جيداً في الدم، عدة </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جيدة الانحلال في الماء لها تراكيز عالية في الكلية، الكبد والرئتين ولكن تركيز قليل او مهمل في الدماغ. </w:t>
      </w:r>
    </w:p>
    <w:p w14:paraId="77F788C9"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تراكم الدواء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يعتمد على الجريان الدموي وألفة الدواء للنسيج. دخول الدواء إلى النسيج هو بشكل عام قابل للعكس.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التي لها معامل تجزئة (دسم / ماء) مرتفع هي </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عالية الانحلال في الدسم تميل للتراكم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الشحمية. في هذه الحالة ينتقل الدواء من العينة المائية للبلاسما ليتركز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الشحمية. هذه العملية قابلة للعكس ولكن استخلاص الدواء من النسيج يكون بطيئاً جداً حتى ان الدواء قد يبقى لعدة </w:t>
      </w:r>
      <w:r>
        <w:rPr>
          <w:rFonts w:eastAsiaTheme="minorEastAsia" w:hint="cs"/>
          <w:sz w:val="28"/>
          <w:szCs w:val="28"/>
          <w:rtl/>
          <w:lang w:val="en-CA" w:bidi="ar-SY"/>
        </w:rPr>
        <w:t>أ</w:t>
      </w:r>
      <w:r w:rsidRPr="00CE42F6">
        <w:rPr>
          <w:rFonts w:eastAsiaTheme="minorEastAsia" w:hint="cs"/>
          <w:sz w:val="28"/>
          <w:szCs w:val="28"/>
          <w:rtl/>
          <w:lang w:val="en-CA" w:bidi="ar-SY"/>
        </w:rPr>
        <w:t xml:space="preserve">يام </w:t>
      </w:r>
      <w:r>
        <w:rPr>
          <w:rFonts w:eastAsiaTheme="minorEastAsia" w:hint="cs"/>
          <w:sz w:val="28"/>
          <w:szCs w:val="28"/>
          <w:rtl/>
          <w:lang w:val="en-CA" w:bidi="ar-SY"/>
        </w:rPr>
        <w:t>أ</w:t>
      </w:r>
      <w:r w:rsidRPr="00CE42F6">
        <w:rPr>
          <w:rFonts w:eastAsiaTheme="minorEastAsia" w:hint="cs"/>
          <w:sz w:val="28"/>
          <w:szCs w:val="28"/>
          <w:rtl/>
          <w:lang w:val="en-CA" w:bidi="ar-SY"/>
        </w:rPr>
        <w:t xml:space="preserve">و </w:t>
      </w:r>
      <w:r>
        <w:rPr>
          <w:rFonts w:eastAsiaTheme="minorEastAsia" w:hint="cs"/>
          <w:sz w:val="28"/>
          <w:szCs w:val="28"/>
          <w:rtl/>
          <w:lang w:val="en-CA" w:bidi="ar-SY"/>
        </w:rPr>
        <w:t>أكثر</w:t>
      </w:r>
      <w:r w:rsidRPr="00CE42F6">
        <w:rPr>
          <w:rFonts w:eastAsiaTheme="minorEastAsia" w:hint="cs"/>
          <w:sz w:val="28"/>
          <w:szCs w:val="28"/>
          <w:rtl/>
          <w:lang w:val="en-CA" w:bidi="ar-SY"/>
        </w:rPr>
        <w:t xml:space="preserve"> في ال</w:t>
      </w:r>
      <w:r>
        <w:rPr>
          <w:rFonts w:eastAsiaTheme="minorEastAsia" w:hint="cs"/>
          <w:sz w:val="28"/>
          <w:szCs w:val="28"/>
          <w:rtl/>
          <w:lang w:val="en-CA" w:bidi="ar-SY"/>
        </w:rPr>
        <w:t>أنسجة الشحمية بعد أ</w:t>
      </w:r>
      <w:r w:rsidRPr="00CE42F6">
        <w:rPr>
          <w:rFonts w:eastAsiaTheme="minorEastAsia" w:hint="cs"/>
          <w:sz w:val="28"/>
          <w:szCs w:val="28"/>
          <w:rtl/>
          <w:lang w:val="en-CA" w:bidi="ar-SY"/>
        </w:rPr>
        <w:t>ن يتم استخلاصه من الدم. بما أن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الشحمية لا تغذى جيداً بالدم فإن تراكم الدواء يكون بطيئاً. لكن ما </w:t>
      </w:r>
      <w:r>
        <w:rPr>
          <w:rFonts w:eastAsiaTheme="minorEastAsia" w:hint="cs"/>
          <w:sz w:val="28"/>
          <w:szCs w:val="28"/>
          <w:rtl/>
          <w:lang w:val="en-CA" w:bidi="ar-SY"/>
        </w:rPr>
        <w:t>إ</w:t>
      </w:r>
      <w:r w:rsidRPr="00CE42F6">
        <w:rPr>
          <w:rFonts w:eastAsiaTheme="minorEastAsia" w:hint="cs"/>
          <w:sz w:val="28"/>
          <w:szCs w:val="28"/>
          <w:rtl/>
          <w:lang w:val="en-CA" w:bidi="ar-SY"/>
        </w:rPr>
        <w:t>ن يتر</w:t>
      </w:r>
      <w:r>
        <w:rPr>
          <w:rFonts w:eastAsiaTheme="minorEastAsia" w:hint="cs"/>
          <w:sz w:val="28"/>
          <w:szCs w:val="28"/>
          <w:rtl/>
          <w:lang w:val="en-CA" w:bidi="ar-SY"/>
        </w:rPr>
        <w:t>كز الدواء في النسيج الشحمي فإن إ</w:t>
      </w:r>
      <w:r w:rsidRPr="00CE42F6">
        <w:rPr>
          <w:rFonts w:eastAsiaTheme="minorEastAsia" w:hint="cs"/>
          <w:sz w:val="28"/>
          <w:szCs w:val="28"/>
          <w:rtl/>
          <w:lang w:val="en-CA" w:bidi="ar-SY"/>
        </w:rPr>
        <w:t xml:space="preserve">زالته من النسيج الشحمي قد تكون بطيئة، مثلاً الهيدروكربونات الكلورية مثل </w:t>
      </w:r>
      <w:r w:rsidRPr="00CE42F6">
        <w:rPr>
          <w:rFonts w:eastAsiaTheme="minorEastAsia"/>
          <w:sz w:val="28"/>
          <w:szCs w:val="28"/>
          <w:lang w:bidi="ar-SY"/>
        </w:rPr>
        <w:t>DDT</w:t>
      </w:r>
      <w:r w:rsidRPr="00CE42F6">
        <w:rPr>
          <w:rFonts w:eastAsiaTheme="minorEastAsia" w:hint="cs"/>
          <w:sz w:val="28"/>
          <w:szCs w:val="28"/>
          <w:rtl/>
          <w:lang w:val="en-CA" w:bidi="ar-SY"/>
        </w:rPr>
        <w:t xml:space="preserve"> هي عالية الانحلال في الدسم وتبقى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الشحمية لعشرات السنين. </w:t>
      </w:r>
    </w:p>
    <w:p w14:paraId="6E476C3F" w14:textId="77777777" w:rsidR="00BB4403" w:rsidRPr="00CE42F6" w:rsidRDefault="00BB4403" w:rsidP="00BB4403">
      <w:pPr>
        <w:tabs>
          <w:tab w:val="left" w:pos="7957"/>
        </w:tabs>
        <w:bidi/>
        <w:jc w:val="both"/>
        <w:rPr>
          <w:rFonts w:eastAsiaTheme="minorEastAsia"/>
          <w:sz w:val="28"/>
          <w:szCs w:val="28"/>
          <w:rtl/>
          <w:lang w:val="en-CA" w:bidi="ar-SY"/>
        </w:rPr>
      </w:pPr>
      <w:r w:rsidRPr="00CE42F6">
        <w:rPr>
          <w:rFonts w:eastAsiaTheme="minorEastAsia" w:hint="cs"/>
          <w:sz w:val="28"/>
          <w:szCs w:val="28"/>
          <w:rtl/>
          <w:lang w:val="en-CA" w:bidi="ar-SY"/>
        </w:rPr>
        <w:t>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قد تتراكم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بعدة </w:t>
      </w:r>
      <w:r>
        <w:rPr>
          <w:rFonts w:eastAsiaTheme="minorEastAsia" w:hint="cs"/>
          <w:sz w:val="28"/>
          <w:szCs w:val="28"/>
          <w:rtl/>
          <w:lang w:val="en-CA" w:bidi="ar-SY"/>
        </w:rPr>
        <w:t>آ</w:t>
      </w:r>
      <w:r w:rsidRPr="00CE42F6">
        <w:rPr>
          <w:rFonts w:eastAsiaTheme="minorEastAsia" w:hint="cs"/>
          <w:sz w:val="28"/>
          <w:szCs w:val="28"/>
          <w:rtl/>
          <w:lang w:val="en-CA" w:bidi="ar-SY"/>
        </w:rPr>
        <w:t>ليات. مثلاً قد يتراكم الدواء عن طريق ارتباطه بالبروتينات أ</w:t>
      </w:r>
      <w:r>
        <w:rPr>
          <w:rFonts w:eastAsiaTheme="minorEastAsia" w:hint="cs"/>
          <w:sz w:val="28"/>
          <w:szCs w:val="28"/>
          <w:rtl/>
          <w:lang w:val="en-CA" w:bidi="ar-SY"/>
        </w:rPr>
        <w:t>و بالجزيئات الكبيرة من الأنسجة</w:t>
      </w:r>
      <w:r w:rsidRPr="00CE42F6">
        <w:rPr>
          <w:rFonts w:eastAsiaTheme="minorEastAsia" w:hint="cs"/>
          <w:sz w:val="28"/>
          <w:szCs w:val="28"/>
          <w:rtl/>
          <w:lang w:val="en-CA" w:bidi="ar-SY"/>
        </w:rPr>
        <w:t xml:space="preserve">. </w:t>
      </w:r>
      <w:proofErr w:type="spellStart"/>
      <w:r w:rsidRPr="00CE42F6">
        <w:rPr>
          <w:rFonts w:eastAsiaTheme="minorEastAsia" w:hint="cs"/>
          <w:sz w:val="28"/>
          <w:szCs w:val="28"/>
          <w:rtl/>
          <w:lang w:val="en-CA" w:bidi="ar-SY"/>
        </w:rPr>
        <w:t>الديجوكسين</w:t>
      </w:r>
      <w:proofErr w:type="spellEnd"/>
      <w:r w:rsidRPr="00CE42F6">
        <w:rPr>
          <w:rFonts w:eastAsiaTheme="minorEastAsia" w:hint="cs"/>
          <w:sz w:val="28"/>
          <w:szCs w:val="28"/>
          <w:rtl/>
          <w:lang w:val="en-CA" w:bidi="ar-SY"/>
        </w:rPr>
        <w:t xml:space="preserve"> يرتبط بشكل كبير بالبروتينات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القلبية، </w:t>
      </w:r>
      <w:proofErr w:type="spellStart"/>
      <w:r w:rsidRPr="00CE42F6">
        <w:rPr>
          <w:rFonts w:eastAsiaTheme="minorEastAsia" w:hint="cs"/>
          <w:sz w:val="28"/>
          <w:szCs w:val="28"/>
          <w:rtl/>
          <w:lang w:val="en-CA" w:bidi="ar-SY"/>
        </w:rPr>
        <w:t>التتراسكلين</w:t>
      </w:r>
      <w:proofErr w:type="spellEnd"/>
      <w:r w:rsidRPr="00CE42F6">
        <w:rPr>
          <w:rFonts w:eastAsiaTheme="minorEastAsia" w:hint="cs"/>
          <w:sz w:val="28"/>
          <w:szCs w:val="28"/>
          <w:rtl/>
          <w:lang w:val="en-CA" w:bidi="ar-SY"/>
        </w:rPr>
        <w:t xml:space="preserve"> يشكل مستخلب غير منحل مع الكالسيوم في العظام والاسنان النامية ويبقى بشكل دائم في بعض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w:t>
      </w:r>
    </w:p>
    <w:p w14:paraId="45109603" w14:textId="77777777" w:rsidR="00BB4403" w:rsidRPr="00CE42F6" w:rsidRDefault="00BB4403" w:rsidP="00BB4403">
      <w:pPr>
        <w:pStyle w:val="a5"/>
        <w:numPr>
          <w:ilvl w:val="0"/>
          <w:numId w:val="3"/>
        </w:numPr>
        <w:tabs>
          <w:tab w:val="left" w:pos="7957"/>
        </w:tabs>
        <w:bidi/>
        <w:jc w:val="both"/>
        <w:rPr>
          <w:rFonts w:eastAsiaTheme="minorEastAsia"/>
          <w:b/>
          <w:bCs/>
          <w:sz w:val="28"/>
          <w:szCs w:val="28"/>
          <w:rtl/>
          <w:lang w:val="en-CA" w:bidi="ar-SY"/>
        </w:rPr>
      </w:pPr>
      <w:r w:rsidRPr="00CE42F6">
        <w:rPr>
          <w:rFonts w:eastAsiaTheme="minorEastAsia" w:hint="cs"/>
          <w:b/>
          <w:bCs/>
          <w:sz w:val="28"/>
          <w:szCs w:val="28"/>
          <w:rtl/>
          <w:lang w:val="en-CA" w:bidi="ar-SY"/>
        </w:rPr>
        <w:t>نفوذية ال</w:t>
      </w:r>
      <w:r>
        <w:rPr>
          <w:rFonts w:eastAsiaTheme="minorEastAsia" w:hint="cs"/>
          <w:b/>
          <w:bCs/>
          <w:sz w:val="28"/>
          <w:szCs w:val="28"/>
          <w:rtl/>
          <w:lang w:val="en-CA" w:bidi="ar-SY"/>
        </w:rPr>
        <w:t>أغشية الخلوية و</w:t>
      </w:r>
      <w:r w:rsidRPr="00CE42F6">
        <w:rPr>
          <w:rFonts w:eastAsiaTheme="minorEastAsia" w:hint="cs"/>
          <w:b/>
          <w:bCs/>
          <w:sz w:val="28"/>
          <w:szCs w:val="28"/>
          <w:rtl/>
          <w:lang w:val="en-CA" w:bidi="ar-SY"/>
        </w:rPr>
        <w:t>الشعرية:</w:t>
      </w:r>
    </w:p>
    <w:p w14:paraId="2857C4F0"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تتنوع ال</w:t>
      </w:r>
      <w:r>
        <w:rPr>
          <w:rFonts w:eastAsiaTheme="minorEastAsia" w:hint="cs"/>
          <w:sz w:val="28"/>
          <w:szCs w:val="28"/>
          <w:rtl/>
          <w:lang w:val="en-CA" w:bidi="ar-SY"/>
        </w:rPr>
        <w:t>أغشية</w:t>
      </w:r>
      <w:r w:rsidRPr="00CE42F6">
        <w:rPr>
          <w:rFonts w:eastAsiaTheme="minorEastAsia" w:hint="cs"/>
          <w:sz w:val="28"/>
          <w:szCs w:val="28"/>
          <w:rtl/>
          <w:lang w:val="en-CA" w:bidi="ar-SY"/>
        </w:rPr>
        <w:t xml:space="preserve"> الخلوية في خصائص نفوذيتها اعتماداً على ال</w:t>
      </w:r>
      <w:r>
        <w:rPr>
          <w:rFonts w:eastAsiaTheme="minorEastAsia" w:hint="cs"/>
          <w:sz w:val="28"/>
          <w:szCs w:val="28"/>
          <w:rtl/>
          <w:lang w:val="en-CA" w:bidi="ar-SY"/>
        </w:rPr>
        <w:t>أنسجة</w:t>
      </w:r>
      <w:r w:rsidRPr="00CE42F6">
        <w:rPr>
          <w:rFonts w:eastAsiaTheme="minorEastAsia" w:hint="cs"/>
          <w:sz w:val="28"/>
          <w:szCs w:val="28"/>
          <w:rtl/>
          <w:lang w:val="en-CA" w:bidi="ar-SY"/>
        </w:rPr>
        <w:t>. مثلاً ال</w:t>
      </w:r>
      <w:r>
        <w:rPr>
          <w:rFonts w:eastAsiaTheme="minorEastAsia" w:hint="cs"/>
          <w:sz w:val="28"/>
          <w:szCs w:val="28"/>
          <w:rtl/>
          <w:lang w:val="en-CA" w:bidi="ar-SY"/>
        </w:rPr>
        <w:t>أغشية</w:t>
      </w:r>
      <w:r w:rsidRPr="00CE42F6">
        <w:rPr>
          <w:rFonts w:eastAsiaTheme="minorEastAsia" w:hint="cs"/>
          <w:sz w:val="28"/>
          <w:szCs w:val="28"/>
          <w:rtl/>
          <w:lang w:val="en-CA" w:bidi="ar-SY"/>
        </w:rPr>
        <w:t xml:space="preserve"> الشعرية في الكبد والكلية هي </w:t>
      </w:r>
      <w:r>
        <w:rPr>
          <w:rFonts w:eastAsiaTheme="minorEastAsia" w:hint="cs"/>
          <w:sz w:val="28"/>
          <w:szCs w:val="28"/>
          <w:rtl/>
          <w:lang w:val="en-CA" w:bidi="ar-SY"/>
        </w:rPr>
        <w:t>أكثر</w:t>
      </w:r>
      <w:r w:rsidRPr="00CE42F6">
        <w:rPr>
          <w:rFonts w:eastAsiaTheme="minorEastAsia" w:hint="cs"/>
          <w:sz w:val="28"/>
          <w:szCs w:val="28"/>
          <w:rtl/>
          <w:lang w:val="en-CA" w:bidi="ar-SY"/>
        </w:rPr>
        <w:t xml:space="preserve"> نفوذية لمرور الدواء من ال</w:t>
      </w:r>
      <w:r>
        <w:rPr>
          <w:rFonts w:eastAsiaTheme="minorEastAsia" w:hint="cs"/>
          <w:sz w:val="28"/>
          <w:szCs w:val="28"/>
          <w:rtl/>
          <w:lang w:val="en-CA" w:bidi="ar-SY"/>
        </w:rPr>
        <w:t>أغشية</w:t>
      </w:r>
      <w:r w:rsidRPr="00CE42F6">
        <w:rPr>
          <w:rFonts w:eastAsiaTheme="minorEastAsia" w:hint="cs"/>
          <w:sz w:val="28"/>
          <w:szCs w:val="28"/>
          <w:rtl/>
          <w:lang w:val="en-CA" w:bidi="ar-SY"/>
        </w:rPr>
        <w:t xml:space="preserve"> الشعرية في الدماغ. الشعيرات الموجود</w:t>
      </w:r>
      <w:r>
        <w:rPr>
          <w:rFonts w:eastAsiaTheme="minorEastAsia" w:hint="cs"/>
          <w:sz w:val="28"/>
          <w:szCs w:val="28"/>
          <w:rtl/>
          <w:lang w:val="en-CA" w:bidi="ar-SY"/>
        </w:rPr>
        <w:t>ة</w:t>
      </w:r>
      <w:r w:rsidRPr="00CE42F6">
        <w:rPr>
          <w:rFonts w:eastAsiaTheme="minorEastAsia" w:hint="cs"/>
          <w:sz w:val="28"/>
          <w:szCs w:val="28"/>
          <w:rtl/>
          <w:lang w:val="en-CA" w:bidi="ar-SY"/>
        </w:rPr>
        <w:t xml:space="preserve"> في جيوب الكبد هي </w:t>
      </w:r>
      <w:proofErr w:type="gramStart"/>
      <w:r w:rsidRPr="00CE42F6">
        <w:rPr>
          <w:rFonts w:eastAsiaTheme="minorEastAsia" w:hint="cs"/>
          <w:sz w:val="28"/>
          <w:szCs w:val="28"/>
          <w:rtl/>
          <w:lang w:val="en-CA" w:bidi="ar-SY"/>
        </w:rPr>
        <w:t>نفوذة</w:t>
      </w:r>
      <w:proofErr w:type="gramEnd"/>
      <w:r w:rsidRPr="00CE42F6">
        <w:rPr>
          <w:rFonts w:eastAsiaTheme="minorEastAsia" w:hint="cs"/>
          <w:sz w:val="28"/>
          <w:szCs w:val="28"/>
          <w:rtl/>
          <w:lang w:val="en-CA" w:bidi="ar-SY"/>
        </w:rPr>
        <w:t xml:space="preserve"> جداً كي تسمح بمرور الجزيئا</w:t>
      </w:r>
      <w:r>
        <w:rPr>
          <w:rFonts w:eastAsiaTheme="minorEastAsia" w:hint="cs"/>
          <w:sz w:val="28"/>
          <w:szCs w:val="28"/>
          <w:rtl/>
          <w:lang w:val="en-CA" w:bidi="ar-SY"/>
        </w:rPr>
        <w:t>ت ذات الحجم الكبير. في الدماغ و</w:t>
      </w:r>
      <w:r w:rsidRPr="00CE42F6">
        <w:rPr>
          <w:rFonts w:eastAsiaTheme="minorEastAsia" w:hint="cs"/>
          <w:sz w:val="28"/>
          <w:szCs w:val="28"/>
          <w:rtl/>
          <w:lang w:val="en-CA" w:bidi="ar-SY"/>
        </w:rPr>
        <w:t xml:space="preserve">النخاع الشوكي، الخلايا البطانية الشعرية تكون محاطة بخلايا الدبقية والتي تقوي الوصلات. هذه الطبقة الخلوية </w:t>
      </w:r>
      <w:proofErr w:type="spellStart"/>
      <w:r w:rsidRPr="00CE42F6">
        <w:rPr>
          <w:rFonts w:eastAsiaTheme="minorEastAsia" w:hint="cs"/>
          <w:sz w:val="28"/>
          <w:szCs w:val="28"/>
          <w:rtl/>
          <w:lang w:val="en-CA" w:bidi="ar-SY"/>
        </w:rPr>
        <w:t>المتوضعة</w:t>
      </w:r>
      <w:proofErr w:type="spellEnd"/>
      <w:r w:rsidRPr="00CE42F6">
        <w:rPr>
          <w:rFonts w:eastAsiaTheme="minorEastAsia" w:hint="cs"/>
          <w:sz w:val="28"/>
          <w:szCs w:val="28"/>
          <w:rtl/>
          <w:lang w:val="en-CA" w:bidi="ar-SY"/>
        </w:rPr>
        <w:t xml:space="preserve"> حول ال</w:t>
      </w:r>
      <w:r>
        <w:rPr>
          <w:rFonts w:eastAsiaTheme="minorEastAsia" w:hint="cs"/>
          <w:sz w:val="28"/>
          <w:szCs w:val="28"/>
          <w:rtl/>
          <w:lang w:val="en-CA" w:bidi="ar-SY"/>
        </w:rPr>
        <w:t>أغشية</w:t>
      </w:r>
      <w:r w:rsidRPr="00CE42F6">
        <w:rPr>
          <w:rFonts w:eastAsiaTheme="minorEastAsia" w:hint="cs"/>
          <w:sz w:val="28"/>
          <w:szCs w:val="28"/>
          <w:rtl/>
          <w:lang w:val="en-CA" w:bidi="ar-SY"/>
        </w:rPr>
        <w:t xml:space="preserve"> الشعرية تعمل على </w:t>
      </w:r>
      <w:proofErr w:type="gramStart"/>
      <w:r w:rsidRPr="00CE42F6">
        <w:rPr>
          <w:rFonts w:eastAsiaTheme="minorEastAsia" w:hint="cs"/>
          <w:sz w:val="28"/>
          <w:szCs w:val="28"/>
          <w:rtl/>
          <w:lang w:val="en-CA" w:bidi="ar-SY"/>
        </w:rPr>
        <w:t>انقاص</w:t>
      </w:r>
      <w:proofErr w:type="gramEnd"/>
      <w:r w:rsidRPr="00CE42F6">
        <w:rPr>
          <w:rFonts w:eastAsiaTheme="minorEastAsia" w:hint="cs"/>
          <w:sz w:val="28"/>
          <w:szCs w:val="28"/>
          <w:rtl/>
          <w:lang w:val="en-CA" w:bidi="ar-SY"/>
        </w:rPr>
        <w:t xml:space="preserve"> سرعة توزع الدواء إلى الدماغ حيث تشكل حاجزاً شحمياً سميكاً. الحاجز </w:t>
      </w:r>
      <w:r w:rsidRPr="00CE42F6">
        <w:rPr>
          <w:rFonts w:eastAsiaTheme="minorEastAsia" w:hint="cs"/>
          <w:sz w:val="28"/>
          <w:szCs w:val="28"/>
          <w:rtl/>
          <w:lang w:val="en-CA" w:bidi="ar-SY"/>
        </w:rPr>
        <w:lastRenderedPageBreak/>
        <w:t xml:space="preserve">الشحمي الذي </w:t>
      </w:r>
      <w:proofErr w:type="spellStart"/>
      <w:r w:rsidRPr="00CE42F6">
        <w:rPr>
          <w:rFonts w:eastAsiaTheme="minorEastAsia" w:hint="cs"/>
          <w:sz w:val="28"/>
          <w:szCs w:val="28"/>
          <w:rtl/>
          <w:lang w:val="en-CA" w:bidi="ar-SY"/>
        </w:rPr>
        <w:t>يبطىء</w:t>
      </w:r>
      <w:proofErr w:type="spellEnd"/>
      <w:r w:rsidRPr="00CE42F6">
        <w:rPr>
          <w:rFonts w:eastAsiaTheme="minorEastAsia" w:hint="cs"/>
          <w:sz w:val="28"/>
          <w:szCs w:val="28"/>
          <w:rtl/>
          <w:lang w:val="en-CA" w:bidi="ar-SY"/>
        </w:rPr>
        <w:t xml:space="preserve"> التوزع وعبور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المنحلة في الماء وكذلك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ذ</w:t>
      </w:r>
      <w:r>
        <w:rPr>
          <w:rFonts w:eastAsiaTheme="minorEastAsia" w:hint="cs"/>
          <w:sz w:val="28"/>
          <w:szCs w:val="28"/>
          <w:rtl/>
          <w:lang w:val="en-CA" w:bidi="ar-SY"/>
        </w:rPr>
        <w:t>ات الطبيعة القطبية إلى الدماغ والنخاع الشوكي و</w:t>
      </w:r>
      <w:r w:rsidRPr="00CE42F6">
        <w:rPr>
          <w:rFonts w:eastAsiaTheme="minorEastAsia" w:hint="cs"/>
          <w:sz w:val="28"/>
          <w:szCs w:val="28"/>
          <w:rtl/>
          <w:lang w:val="en-CA" w:bidi="ar-SY"/>
        </w:rPr>
        <w:t>تسمى الحاجز الدماغي الدموي.</w:t>
      </w:r>
    </w:p>
    <w:p w14:paraId="4A2AE87B"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تحت ظروف مرضية معينة قد تتبدل نفوذية </w:t>
      </w:r>
      <w:r>
        <w:rPr>
          <w:rFonts w:eastAsiaTheme="minorEastAsia" w:hint="cs"/>
          <w:sz w:val="28"/>
          <w:szCs w:val="28"/>
          <w:rtl/>
          <w:lang w:val="en-CA" w:bidi="ar-SY"/>
        </w:rPr>
        <w:t>الجلد و</w:t>
      </w:r>
      <w:r w:rsidRPr="00CE42F6">
        <w:rPr>
          <w:rFonts w:eastAsiaTheme="minorEastAsia" w:hint="cs"/>
          <w:sz w:val="28"/>
          <w:szCs w:val="28"/>
          <w:rtl/>
          <w:lang w:val="en-CA" w:bidi="ar-SY"/>
        </w:rPr>
        <w:t>تسمح لل</w:t>
      </w:r>
      <w:r>
        <w:rPr>
          <w:rFonts w:eastAsiaTheme="minorEastAsia" w:hint="cs"/>
          <w:sz w:val="28"/>
          <w:szCs w:val="28"/>
          <w:rtl/>
          <w:lang w:val="en-CA" w:bidi="ar-SY"/>
        </w:rPr>
        <w:t>أدوية و</w:t>
      </w:r>
      <w:r w:rsidRPr="00CE42F6">
        <w:rPr>
          <w:rFonts w:eastAsiaTheme="minorEastAsia" w:hint="cs"/>
          <w:sz w:val="28"/>
          <w:szCs w:val="28"/>
          <w:rtl/>
          <w:lang w:val="en-CA" w:bidi="ar-SY"/>
        </w:rPr>
        <w:t>الجزيئات</w:t>
      </w:r>
      <w:r>
        <w:rPr>
          <w:rFonts w:eastAsiaTheme="minorEastAsia" w:hint="cs"/>
          <w:sz w:val="28"/>
          <w:szCs w:val="28"/>
          <w:rtl/>
          <w:lang w:val="en-CA" w:bidi="ar-SY"/>
        </w:rPr>
        <w:t xml:space="preserve"> بالعبور إلى الداخل وإلى الخارج</w:t>
      </w:r>
      <w:r w:rsidRPr="00CE42F6">
        <w:rPr>
          <w:rFonts w:eastAsiaTheme="minorEastAsia" w:hint="cs"/>
          <w:sz w:val="28"/>
          <w:szCs w:val="28"/>
          <w:rtl/>
          <w:lang w:val="en-CA" w:bidi="ar-SY"/>
        </w:rPr>
        <w:t>. في التهاب السحايا الذي يسبب ال</w:t>
      </w:r>
      <w:r>
        <w:rPr>
          <w:rFonts w:eastAsiaTheme="minorEastAsia" w:hint="cs"/>
          <w:sz w:val="28"/>
          <w:szCs w:val="28"/>
          <w:rtl/>
          <w:lang w:val="en-CA" w:bidi="ar-SY"/>
        </w:rPr>
        <w:t>أغشية في الدماغ و</w:t>
      </w:r>
      <w:r w:rsidRPr="00CE42F6">
        <w:rPr>
          <w:rFonts w:eastAsiaTheme="minorEastAsia" w:hint="cs"/>
          <w:sz w:val="28"/>
          <w:szCs w:val="28"/>
          <w:rtl/>
          <w:lang w:val="en-CA" w:bidi="ar-SY"/>
        </w:rPr>
        <w:t>النخاع الشوكي ما يحفز مرور الدواء إلى الدماغ.</w:t>
      </w:r>
    </w:p>
    <w:p w14:paraId="6B25807C" w14:textId="77777777" w:rsidR="00BB4403" w:rsidRPr="00CE42F6" w:rsidRDefault="00BB4403" w:rsidP="00BB4403">
      <w:pPr>
        <w:tabs>
          <w:tab w:val="left" w:pos="7957"/>
        </w:tabs>
        <w:bidi/>
        <w:jc w:val="both"/>
        <w:rPr>
          <w:rFonts w:eastAsiaTheme="minorEastAsia"/>
          <w:sz w:val="28"/>
          <w:szCs w:val="28"/>
          <w:rtl/>
          <w:lang w:val="en-CA" w:bidi="ar-SY"/>
        </w:rPr>
      </w:pPr>
      <w:r w:rsidRPr="00CE42F6">
        <w:rPr>
          <w:rFonts w:eastAsiaTheme="minorEastAsia" w:hint="cs"/>
          <w:sz w:val="28"/>
          <w:szCs w:val="28"/>
          <w:rtl/>
          <w:lang w:val="en-CA" w:bidi="ar-SY"/>
        </w:rPr>
        <w:t>بشكل عام قطر الشعيرات يكون</w:t>
      </w:r>
      <w:r>
        <w:rPr>
          <w:rFonts w:eastAsiaTheme="minorEastAsia" w:hint="cs"/>
          <w:sz w:val="28"/>
          <w:szCs w:val="28"/>
          <w:rtl/>
          <w:lang w:val="en-CA" w:bidi="ar-SY"/>
        </w:rPr>
        <w:t xml:space="preserve"> صغير جداً و</w:t>
      </w:r>
      <w:r w:rsidRPr="00CE42F6">
        <w:rPr>
          <w:rFonts w:eastAsiaTheme="minorEastAsia" w:hint="cs"/>
          <w:sz w:val="28"/>
          <w:szCs w:val="28"/>
          <w:rtl/>
          <w:lang w:val="en-CA" w:bidi="ar-SY"/>
        </w:rPr>
        <w:t>كذلك ثخانة ال</w:t>
      </w:r>
      <w:r>
        <w:rPr>
          <w:rFonts w:eastAsiaTheme="minorEastAsia" w:hint="cs"/>
          <w:sz w:val="28"/>
          <w:szCs w:val="28"/>
          <w:rtl/>
          <w:lang w:val="en-CA" w:bidi="ar-SY"/>
        </w:rPr>
        <w:t>أغشية</w:t>
      </w:r>
      <w:r w:rsidRPr="00CE42F6">
        <w:rPr>
          <w:rFonts w:eastAsiaTheme="minorEastAsia" w:hint="cs"/>
          <w:sz w:val="28"/>
          <w:szCs w:val="28"/>
          <w:rtl/>
          <w:lang w:val="en-CA" w:bidi="ar-SY"/>
        </w:rPr>
        <w:t xml:space="preserve"> الشعرية صغيرة جداً. الجريان الدموي في الشعيرات يسمح بتماس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الوثيق مع ال</w:t>
      </w:r>
      <w:r>
        <w:rPr>
          <w:rFonts w:eastAsiaTheme="minorEastAsia" w:hint="cs"/>
          <w:sz w:val="28"/>
          <w:szCs w:val="28"/>
          <w:rtl/>
          <w:lang w:val="en-CA" w:bidi="ar-SY"/>
        </w:rPr>
        <w:t>أغشية الشعرية و</w:t>
      </w:r>
      <w:r w:rsidRPr="00CE42F6">
        <w:rPr>
          <w:rFonts w:eastAsiaTheme="minorEastAsia" w:hint="cs"/>
          <w:sz w:val="28"/>
          <w:szCs w:val="28"/>
          <w:rtl/>
          <w:lang w:val="en-CA" w:bidi="ar-SY"/>
        </w:rPr>
        <w:t>تساهم في توزع سر</w:t>
      </w:r>
      <w:r>
        <w:rPr>
          <w:rFonts w:eastAsiaTheme="minorEastAsia" w:hint="cs"/>
          <w:sz w:val="28"/>
          <w:szCs w:val="28"/>
          <w:rtl/>
          <w:lang w:val="en-CA" w:bidi="ar-SY"/>
        </w:rPr>
        <w:t>يع. الشعيرات التي تغذي الدماغ و</w:t>
      </w:r>
      <w:r w:rsidRPr="00CE42F6">
        <w:rPr>
          <w:rFonts w:eastAsiaTheme="minorEastAsia" w:hint="cs"/>
          <w:sz w:val="28"/>
          <w:szCs w:val="28"/>
          <w:rtl/>
          <w:lang w:val="en-CA" w:bidi="ar-SY"/>
        </w:rPr>
        <w:t xml:space="preserve">النخاع الشوكي تكون محاطة بطبقة من الخلايا الدبقية تعمل على زيادة سماكة </w:t>
      </w:r>
      <w:r>
        <w:rPr>
          <w:rFonts w:eastAsiaTheme="minorEastAsia" w:hint="cs"/>
          <w:sz w:val="28"/>
          <w:szCs w:val="28"/>
          <w:rtl/>
          <w:lang w:bidi="ar-SY"/>
        </w:rPr>
        <w:t>الغشاء و</w:t>
      </w:r>
      <w:r w:rsidRPr="00CE42F6">
        <w:rPr>
          <w:rFonts w:eastAsiaTheme="minorEastAsia" w:hint="cs"/>
          <w:sz w:val="28"/>
          <w:szCs w:val="28"/>
          <w:rtl/>
          <w:lang w:bidi="ar-SY"/>
        </w:rPr>
        <w:t xml:space="preserve">بذلك فهي </w:t>
      </w:r>
      <w:proofErr w:type="spellStart"/>
      <w:r>
        <w:rPr>
          <w:rFonts w:eastAsiaTheme="minorEastAsia" w:hint="cs"/>
          <w:sz w:val="28"/>
          <w:szCs w:val="28"/>
          <w:rtl/>
          <w:lang w:val="en-CA" w:bidi="ar-SY"/>
        </w:rPr>
        <w:t>تبطىء</w:t>
      </w:r>
      <w:proofErr w:type="spellEnd"/>
      <w:r>
        <w:rPr>
          <w:rFonts w:eastAsiaTheme="minorEastAsia" w:hint="cs"/>
          <w:sz w:val="28"/>
          <w:szCs w:val="28"/>
          <w:rtl/>
          <w:lang w:val="en-CA" w:bidi="ar-SY"/>
        </w:rPr>
        <w:t xml:space="preserve"> من توزع و</w:t>
      </w:r>
      <w:r w:rsidRPr="00CE42F6">
        <w:rPr>
          <w:rFonts w:eastAsiaTheme="minorEastAsia" w:hint="cs"/>
          <w:sz w:val="28"/>
          <w:szCs w:val="28"/>
          <w:rtl/>
          <w:lang w:val="en-CA" w:bidi="ar-SY"/>
        </w:rPr>
        <w:t>نفوذية ال</w:t>
      </w:r>
      <w:r>
        <w:rPr>
          <w:rFonts w:eastAsiaTheme="minorEastAsia" w:hint="cs"/>
          <w:sz w:val="28"/>
          <w:szCs w:val="28"/>
          <w:rtl/>
          <w:lang w:val="en-CA" w:bidi="ar-SY"/>
        </w:rPr>
        <w:t>أدوية القطبية و</w:t>
      </w:r>
      <w:r w:rsidRPr="00CE42F6">
        <w:rPr>
          <w:rFonts w:eastAsiaTheme="minorEastAsia" w:hint="cs"/>
          <w:sz w:val="28"/>
          <w:szCs w:val="28"/>
          <w:rtl/>
          <w:lang w:val="en-CA" w:bidi="ar-SY"/>
        </w:rPr>
        <w:t>المنحلة في الماء إلى الدماغ والنخاع الشوكي.</w:t>
      </w:r>
    </w:p>
    <w:p w14:paraId="18BF1208" w14:textId="77777777" w:rsidR="00BB4403" w:rsidRPr="00CE42F6" w:rsidRDefault="00BB4403" w:rsidP="00BB4403">
      <w:pPr>
        <w:pStyle w:val="a5"/>
        <w:numPr>
          <w:ilvl w:val="0"/>
          <w:numId w:val="3"/>
        </w:numPr>
        <w:tabs>
          <w:tab w:val="left" w:pos="7957"/>
        </w:tabs>
        <w:bidi/>
        <w:jc w:val="both"/>
        <w:rPr>
          <w:rFonts w:eastAsiaTheme="minorEastAsia"/>
          <w:sz w:val="28"/>
          <w:szCs w:val="28"/>
          <w:rtl/>
          <w:lang w:val="en-CA" w:bidi="ar-SY"/>
        </w:rPr>
      </w:pPr>
      <w:r>
        <w:rPr>
          <w:rFonts w:eastAsiaTheme="minorEastAsia" w:hint="cs"/>
          <w:b/>
          <w:bCs/>
          <w:sz w:val="28"/>
          <w:szCs w:val="28"/>
          <w:rtl/>
          <w:lang w:val="en-CA" w:bidi="ar-SY"/>
        </w:rPr>
        <w:t>توازن الكتلة للدواء و</w:t>
      </w:r>
      <w:r w:rsidRPr="00CE42F6">
        <w:rPr>
          <w:rFonts w:eastAsiaTheme="minorEastAsia" w:hint="cs"/>
          <w:b/>
          <w:bCs/>
          <w:sz w:val="28"/>
          <w:szCs w:val="28"/>
          <w:rtl/>
          <w:lang w:val="en-CA" w:bidi="ar-SY"/>
        </w:rPr>
        <w:t>حجم التوزع الظاهري</w:t>
      </w:r>
      <w:r w:rsidRPr="00CE42F6">
        <w:rPr>
          <w:rFonts w:eastAsiaTheme="minorEastAsia" w:hint="cs"/>
          <w:sz w:val="28"/>
          <w:szCs w:val="28"/>
          <w:rtl/>
          <w:lang w:val="en-CA" w:bidi="ar-SY"/>
        </w:rPr>
        <w:t>:</w:t>
      </w:r>
    </w:p>
    <w:p w14:paraId="75236F7B"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حجم التوزع الظاهري </w:t>
      </w:r>
      <w:r w:rsidRPr="00CE42F6">
        <w:rPr>
          <w:rFonts w:eastAsiaTheme="minorEastAsia"/>
          <w:sz w:val="28"/>
          <w:szCs w:val="28"/>
          <w:lang w:bidi="ar-SY"/>
        </w:rPr>
        <w:t>V</w:t>
      </w:r>
      <w:r w:rsidRPr="00CE42F6">
        <w:rPr>
          <w:rFonts w:eastAsiaTheme="minorEastAsia"/>
          <w:sz w:val="28"/>
          <w:szCs w:val="28"/>
          <w:vertAlign w:val="subscript"/>
          <w:lang w:bidi="ar-SY"/>
        </w:rPr>
        <w:t>D</w:t>
      </w:r>
      <w:r w:rsidRPr="00CE42F6">
        <w:rPr>
          <w:rFonts w:eastAsiaTheme="minorEastAsia" w:hint="cs"/>
          <w:sz w:val="28"/>
          <w:szCs w:val="28"/>
          <w:rtl/>
          <w:lang w:val="en-CA" w:bidi="ar-SY"/>
        </w:rPr>
        <w:t xml:space="preserve"> يستخدم لتقدير مدى توزع الدواء في الجسم رغم أن حجم التوزع الظاهري لا يقدم الحجم الحقيقي لل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لكن يعبر عن التوزع الدواء الحركي أو</w:t>
      </w:r>
      <w:r>
        <w:rPr>
          <w:rFonts w:eastAsiaTheme="minorEastAsia" w:hint="cs"/>
          <w:sz w:val="28"/>
          <w:szCs w:val="28"/>
          <w:rtl/>
          <w:lang w:val="en-CA" w:bidi="ar-SY"/>
        </w:rPr>
        <w:t xml:space="preserve"> الديناميكي بين الدم و</w:t>
      </w:r>
      <w:r w:rsidRPr="00CE42F6">
        <w:rPr>
          <w:rFonts w:eastAsiaTheme="minorEastAsia" w:hint="cs"/>
          <w:sz w:val="28"/>
          <w:szCs w:val="28"/>
          <w:rtl/>
          <w:lang w:val="en-CA" w:bidi="ar-SY"/>
        </w:rPr>
        <w:t>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اعتبارات لحساب </w:t>
      </w:r>
      <w:r w:rsidRPr="00CE42F6">
        <w:rPr>
          <w:rFonts w:eastAsiaTheme="minorEastAsia"/>
          <w:sz w:val="28"/>
          <w:szCs w:val="28"/>
          <w:lang w:bidi="ar-SY"/>
        </w:rPr>
        <w:t>V</w:t>
      </w:r>
      <w:r w:rsidRPr="00CE42F6">
        <w:rPr>
          <w:rFonts w:eastAsiaTheme="minorEastAsia"/>
          <w:sz w:val="28"/>
          <w:szCs w:val="28"/>
          <w:vertAlign w:val="subscript"/>
          <w:lang w:bidi="ar-SY"/>
        </w:rPr>
        <w:t>D</w:t>
      </w:r>
      <w:r w:rsidRPr="00CE42F6">
        <w:rPr>
          <w:rFonts w:eastAsiaTheme="minorEastAsia" w:hint="cs"/>
          <w:sz w:val="28"/>
          <w:szCs w:val="28"/>
          <w:rtl/>
          <w:lang w:val="en-CA" w:bidi="ar-SY"/>
        </w:rPr>
        <w:t xml:space="preserve"> توازن كتلة الدواء في الجسم. </w:t>
      </w:r>
    </w:p>
    <w:p w14:paraId="6B78B2D3" w14:textId="77777777" w:rsidR="00BB4403" w:rsidRPr="00CE42F6" w:rsidRDefault="00BB4403" w:rsidP="00BB4403">
      <w:pPr>
        <w:tabs>
          <w:tab w:val="left" w:pos="7957"/>
        </w:tabs>
        <w:bidi/>
        <w:jc w:val="both"/>
        <w:rPr>
          <w:rFonts w:eastAsiaTheme="minorEastAsia"/>
          <w:sz w:val="28"/>
          <w:szCs w:val="28"/>
          <w:lang w:bidi="ar-SY"/>
        </w:rPr>
      </w:pPr>
      <w:r w:rsidRPr="00CE42F6">
        <w:rPr>
          <w:rFonts w:eastAsiaTheme="minorEastAsia" w:hint="cs"/>
          <w:sz w:val="28"/>
          <w:szCs w:val="28"/>
          <w:rtl/>
          <w:lang w:val="en-CA" w:bidi="ar-SY"/>
        </w:rPr>
        <w:t>تقدم المعادلة التالية العلاقة</w:t>
      </w:r>
      <w:r>
        <w:rPr>
          <w:rFonts w:eastAsiaTheme="minorEastAsia" w:hint="cs"/>
          <w:sz w:val="28"/>
          <w:szCs w:val="28"/>
          <w:rtl/>
          <w:lang w:val="en-CA" w:bidi="ar-SY"/>
        </w:rPr>
        <w:t xml:space="preserve"> بين التركيز-الحجم و</w:t>
      </w:r>
      <w:r w:rsidRPr="00CE42F6">
        <w:rPr>
          <w:rFonts w:eastAsiaTheme="minorEastAsia" w:hint="cs"/>
          <w:sz w:val="28"/>
          <w:szCs w:val="28"/>
          <w:rtl/>
          <w:lang w:val="en-CA" w:bidi="ar-SY"/>
        </w:rPr>
        <w:t xml:space="preserve">الكتلة </w:t>
      </w:r>
    </w:p>
    <w:p w14:paraId="10712D49" w14:textId="77777777" w:rsidR="00BB4403" w:rsidRPr="00CE42F6" w:rsidRDefault="00BB4403" w:rsidP="00BB4403">
      <w:pPr>
        <w:tabs>
          <w:tab w:val="left" w:pos="7957"/>
        </w:tabs>
        <w:bidi/>
        <w:jc w:val="both"/>
        <w:rPr>
          <w:rFonts w:eastAsiaTheme="minorEastAsia"/>
          <w:sz w:val="28"/>
          <w:szCs w:val="28"/>
          <w:lang w:bidi="ar-SY"/>
        </w:rPr>
      </w:pPr>
      <w:r w:rsidRPr="00CE42F6">
        <w:rPr>
          <w:rFonts w:eastAsiaTheme="minorEastAsia"/>
          <w:sz w:val="28"/>
          <w:szCs w:val="28"/>
          <w:lang w:bidi="ar-SY"/>
        </w:rPr>
        <w:t>Concentration (mg/L) x volume (L)= mass (mg) (4)</w:t>
      </w:r>
    </w:p>
    <w:p w14:paraId="60E2FAE5" w14:textId="77777777" w:rsidR="00BB4403" w:rsidRPr="00CE42F6" w:rsidRDefault="00BB4403" w:rsidP="00BB4403">
      <w:pPr>
        <w:pStyle w:val="a5"/>
        <w:numPr>
          <w:ilvl w:val="1"/>
          <w:numId w:val="5"/>
        </w:numPr>
        <w:tabs>
          <w:tab w:val="left" w:pos="7957"/>
        </w:tabs>
        <w:bidi/>
        <w:jc w:val="both"/>
        <w:rPr>
          <w:rFonts w:eastAsiaTheme="minorEastAsia"/>
          <w:b/>
          <w:bCs/>
          <w:sz w:val="28"/>
          <w:szCs w:val="28"/>
          <w:rtl/>
          <w:lang w:val="en-CA" w:bidi="ar-SY"/>
        </w:rPr>
      </w:pPr>
      <w:r w:rsidRPr="00CE42F6">
        <w:rPr>
          <w:rFonts w:eastAsiaTheme="minorEastAsia" w:hint="cs"/>
          <w:b/>
          <w:bCs/>
          <w:sz w:val="28"/>
          <w:szCs w:val="28"/>
          <w:rtl/>
          <w:lang w:val="en-CA" w:bidi="ar-SY"/>
        </w:rPr>
        <w:t>اعتبارات في حساب حجم التوزع:</w:t>
      </w:r>
    </w:p>
    <w:p w14:paraId="7EC017ED" w14:textId="77777777" w:rsidR="00BB4403" w:rsidRPr="00CE42F6" w:rsidRDefault="00BB4403" w:rsidP="00BB4403">
      <w:pPr>
        <w:tabs>
          <w:tab w:val="left" w:pos="7957"/>
        </w:tabs>
        <w:bidi/>
        <w:jc w:val="both"/>
        <w:rPr>
          <w:rFonts w:eastAsiaTheme="minorEastAsia"/>
          <w:sz w:val="28"/>
          <w:szCs w:val="28"/>
          <w:rtl/>
          <w:lang w:val="en-CA" w:bidi="ar-SY"/>
        </w:rPr>
      </w:pPr>
      <w:r w:rsidRPr="00CE42F6">
        <w:rPr>
          <w:rFonts w:eastAsiaTheme="minorEastAsia" w:hint="cs"/>
          <w:sz w:val="28"/>
          <w:szCs w:val="28"/>
          <w:rtl/>
          <w:lang w:val="en-CA" w:bidi="ar-SY"/>
        </w:rPr>
        <w:t xml:space="preserve">نفترض أن هناك 3 </w:t>
      </w:r>
      <w:r>
        <w:rPr>
          <w:rFonts w:eastAsiaTheme="minorEastAsia" w:hint="cs"/>
          <w:sz w:val="28"/>
          <w:szCs w:val="28"/>
          <w:rtl/>
          <w:lang w:val="en-CA" w:bidi="ar-SY"/>
        </w:rPr>
        <w:t>أوعية</w:t>
      </w:r>
      <w:r w:rsidRPr="00CE42F6">
        <w:rPr>
          <w:rFonts w:eastAsiaTheme="minorEastAsia" w:hint="cs"/>
          <w:sz w:val="28"/>
          <w:szCs w:val="28"/>
          <w:rtl/>
          <w:lang w:val="en-CA" w:bidi="ar-SY"/>
        </w:rPr>
        <w:t xml:space="preserve"> مملوءة بـ 100 مل من الماء، ثم 100 </w:t>
      </w:r>
      <w:proofErr w:type="spellStart"/>
      <w:r w:rsidRPr="00CE42F6">
        <w:rPr>
          <w:rFonts w:eastAsiaTheme="minorEastAsia" w:hint="cs"/>
          <w:sz w:val="28"/>
          <w:szCs w:val="28"/>
          <w:rtl/>
          <w:lang w:val="en-CA" w:bidi="ar-SY"/>
        </w:rPr>
        <w:t>مغ</w:t>
      </w:r>
      <w:proofErr w:type="spellEnd"/>
      <w:r w:rsidRPr="00CE42F6">
        <w:rPr>
          <w:rFonts w:eastAsiaTheme="minorEastAsia" w:hint="cs"/>
          <w:sz w:val="28"/>
          <w:szCs w:val="28"/>
          <w:rtl/>
          <w:lang w:val="en-CA" w:bidi="ar-SY"/>
        </w:rPr>
        <w:t xml:space="preserve"> من الدواء يتم اضافتها بكل وعاء الشكل (2). الاناء الأول يح</w:t>
      </w:r>
      <w:r>
        <w:rPr>
          <w:rFonts w:eastAsiaTheme="minorEastAsia" w:hint="cs"/>
          <w:sz w:val="28"/>
          <w:szCs w:val="28"/>
          <w:rtl/>
          <w:lang w:val="en-CA" w:bidi="ar-SY"/>
        </w:rPr>
        <w:t>توي على ماء فقط، الاناء رقم 2 ورقم 3 كل منها يحتوي ماء و</w:t>
      </w:r>
      <w:r w:rsidRPr="00CE42F6">
        <w:rPr>
          <w:rFonts w:eastAsiaTheme="minorEastAsia" w:hint="cs"/>
          <w:sz w:val="28"/>
          <w:szCs w:val="28"/>
          <w:rtl/>
          <w:lang w:val="en-CA" w:bidi="ar-SY"/>
        </w:rPr>
        <w:t>حجرة صغيرة مملوءة بخلايا مزروعة.</w:t>
      </w:r>
    </w:p>
    <w:p w14:paraId="2A62DF27" w14:textId="77777777" w:rsidR="00BB4403" w:rsidRPr="00CE42F6" w:rsidRDefault="00BB4403" w:rsidP="00BB4403">
      <w:pPr>
        <w:tabs>
          <w:tab w:val="left" w:pos="7957"/>
        </w:tabs>
        <w:bidi/>
        <w:jc w:val="center"/>
        <w:rPr>
          <w:rFonts w:eastAsiaTheme="minorEastAsia"/>
          <w:sz w:val="28"/>
          <w:szCs w:val="28"/>
          <w:rtl/>
          <w:lang w:val="en-CA" w:bidi="ar-SY"/>
        </w:rPr>
      </w:pPr>
      <w:r w:rsidRPr="00CE42F6">
        <w:rPr>
          <w:rFonts w:eastAsiaTheme="minorEastAsia" w:cs="Arial"/>
          <w:noProof/>
          <w:sz w:val="28"/>
          <w:szCs w:val="28"/>
          <w:rtl/>
        </w:rPr>
        <w:drawing>
          <wp:inline distT="0" distB="0" distL="0" distR="0" wp14:anchorId="6DEBDE9B" wp14:editId="0CC7C923">
            <wp:extent cx="4071246" cy="1033397"/>
            <wp:effectExtent l="19050" t="0" r="5454"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3724" t="5068" r="7961"/>
                    <a:stretch>
                      <a:fillRect/>
                    </a:stretch>
                  </pic:blipFill>
                  <pic:spPr bwMode="auto">
                    <a:xfrm>
                      <a:off x="0" y="0"/>
                      <a:ext cx="4084918" cy="1036867"/>
                    </a:xfrm>
                    <a:prstGeom prst="rect">
                      <a:avLst/>
                    </a:prstGeom>
                    <a:noFill/>
                    <a:ln w="9525">
                      <a:noFill/>
                      <a:miter lim="800000"/>
                      <a:headEnd/>
                      <a:tailEnd/>
                    </a:ln>
                  </pic:spPr>
                </pic:pic>
              </a:graphicData>
            </a:graphic>
          </wp:inline>
        </w:drawing>
      </w:r>
    </w:p>
    <w:p w14:paraId="2E179EFB" w14:textId="77777777" w:rsidR="00BB4403" w:rsidRPr="00CE42F6" w:rsidRDefault="00BB4403" w:rsidP="00BB4403">
      <w:pPr>
        <w:tabs>
          <w:tab w:val="left" w:pos="7957"/>
        </w:tabs>
        <w:bidi/>
        <w:jc w:val="center"/>
        <w:rPr>
          <w:rFonts w:eastAsiaTheme="minorEastAsia"/>
          <w:b/>
          <w:bCs/>
          <w:sz w:val="28"/>
          <w:szCs w:val="28"/>
          <w:rtl/>
          <w:lang w:val="en-CA" w:bidi="ar-SY"/>
        </w:rPr>
      </w:pPr>
      <w:r w:rsidRPr="00CE42F6">
        <w:rPr>
          <w:rFonts w:eastAsiaTheme="minorEastAsia" w:hint="cs"/>
          <w:b/>
          <w:bCs/>
          <w:sz w:val="28"/>
          <w:szCs w:val="28"/>
          <w:rtl/>
          <w:lang w:val="en-CA" w:bidi="ar-SY"/>
        </w:rPr>
        <w:t>الشكل (2) ال</w:t>
      </w:r>
      <w:r>
        <w:rPr>
          <w:rFonts w:eastAsiaTheme="minorEastAsia" w:hint="cs"/>
          <w:b/>
          <w:bCs/>
          <w:sz w:val="28"/>
          <w:szCs w:val="28"/>
          <w:rtl/>
          <w:lang w:val="en-CA" w:bidi="ar-SY"/>
        </w:rPr>
        <w:t>أوعية</w:t>
      </w:r>
      <w:r w:rsidRPr="00CE42F6">
        <w:rPr>
          <w:rFonts w:eastAsiaTheme="minorEastAsia" w:hint="cs"/>
          <w:b/>
          <w:bCs/>
          <w:sz w:val="28"/>
          <w:szCs w:val="28"/>
          <w:rtl/>
          <w:lang w:val="en-CA" w:bidi="ar-SY"/>
        </w:rPr>
        <w:t xml:space="preserve"> المستخدمة لتقدير الحجم الظاهري للتوزع</w:t>
      </w:r>
    </w:p>
    <w:p w14:paraId="5B3AC56B"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الخلايا في الاناء 2 يمكن ان تربط الدواء في حين أن الاناء الثالث يحتوي على خلايا قادرة على استقلاب الدواء. 100 </w:t>
      </w:r>
      <w:proofErr w:type="spellStart"/>
      <w:r w:rsidRPr="00CE42F6">
        <w:rPr>
          <w:rFonts w:eastAsiaTheme="minorEastAsia" w:hint="cs"/>
          <w:sz w:val="28"/>
          <w:szCs w:val="28"/>
          <w:rtl/>
          <w:lang w:val="en-CA" w:bidi="ar-SY"/>
        </w:rPr>
        <w:t>مغ</w:t>
      </w:r>
      <w:proofErr w:type="spellEnd"/>
      <w:r w:rsidRPr="00CE42F6">
        <w:rPr>
          <w:rFonts w:eastAsiaTheme="minorEastAsia" w:hint="cs"/>
          <w:sz w:val="28"/>
          <w:szCs w:val="28"/>
          <w:rtl/>
          <w:lang w:val="en-CA" w:bidi="ar-SY"/>
        </w:rPr>
        <w:t xml:space="preserve"> من الدواء تضاف لكل اناء وقد تم قياس تركيز الدواء في كل حجرة. </w:t>
      </w:r>
      <w:r>
        <w:rPr>
          <w:rFonts w:eastAsiaTheme="minorEastAsia" w:hint="cs"/>
          <w:sz w:val="28"/>
          <w:szCs w:val="28"/>
          <w:rtl/>
          <w:lang w:val="en-CA" w:bidi="ar-SY"/>
        </w:rPr>
        <w:t>إ</w:t>
      </w:r>
      <w:r w:rsidRPr="00CE42F6">
        <w:rPr>
          <w:rFonts w:eastAsiaTheme="minorEastAsia" w:hint="cs"/>
          <w:sz w:val="28"/>
          <w:szCs w:val="28"/>
          <w:rtl/>
          <w:lang w:val="en-CA" w:bidi="ar-SY"/>
        </w:rPr>
        <w:t xml:space="preserve">ضافة كمية من الدواء ثم قياس تركيز الدواء في كل اناء عند التوازن وحجم الماء ايضاً. الهدف من هذه التجربة </w:t>
      </w:r>
      <w:r>
        <w:rPr>
          <w:rFonts w:eastAsiaTheme="minorEastAsia" w:hint="cs"/>
          <w:sz w:val="28"/>
          <w:szCs w:val="28"/>
          <w:rtl/>
          <w:lang w:val="en-CA" w:bidi="ar-SY"/>
        </w:rPr>
        <w:t>هو تحديد كيف يمكن ان نحسب الحجم</w:t>
      </w:r>
      <w:r w:rsidRPr="00CE42F6">
        <w:rPr>
          <w:rFonts w:eastAsiaTheme="minorEastAsia" w:hint="cs"/>
          <w:sz w:val="28"/>
          <w:szCs w:val="28"/>
          <w:rtl/>
          <w:lang w:val="en-CA" w:bidi="ar-SY"/>
        </w:rPr>
        <w:t xml:space="preserve"> </w:t>
      </w:r>
      <w:r>
        <w:rPr>
          <w:rFonts w:eastAsiaTheme="minorEastAsia" w:hint="cs"/>
          <w:sz w:val="28"/>
          <w:szCs w:val="28"/>
          <w:rtl/>
          <w:lang w:val="en-CA" w:bidi="ar-SY"/>
        </w:rPr>
        <w:t>في كل حالة و</w:t>
      </w:r>
      <w:r w:rsidRPr="00CE42F6">
        <w:rPr>
          <w:rFonts w:eastAsiaTheme="minorEastAsia" w:hint="cs"/>
          <w:sz w:val="28"/>
          <w:szCs w:val="28"/>
          <w:rtl/>
          <w:lang w:val="en-CA" w:bidi="ar-SY"/>
        </w:rPr>
        <w:t>مقارنة الحجم المحسوب مع الحجم الح</w:t>
      </w:r>
      <w:r>
        <w:rPr>
          <w:rFonts w:eastAsiaTheme="minorEastAsia" w:hint="cs"/>
          <w:sz w:val="28"/>
          <w:szCs w:val="28"/>
          <w:rtl/>
          <w:lang w:val="en-CA" w:bidi="ar-SY"/>
        </w:rPr>
        <w:t>ق</w:t>
      </w:r>
      <w:r w:rsidRPr="00CE42F6">
        <w:rPr>
          <w:rFonts w:eastAsiaTheme="minorEastAsia" w:hint="cs"/>
          <w:sz w:val="28"/>
          <w:szCs w:val="28"/>
          <w:rtl/>
          <w:lang w:val="en-CA" w:bidi="ar-SY"/>
        </w:rPr>
        <w:t>ي</w:t>
      </w:r>
      <w:r>
        <w:rPr>
          <w:rFonts w:eastAsiaTheme="minorEastAsia" w:hint="cs"/>
          <w:sz w:val="28"/>
          <w:szCs w:val="28"/>
          <w:rtl/>
          <w:lang w:val="en-CA" w:bidi="ar-SY"/>
        </w:rPr>
        <w:t>ق</w:t>
      </w:r>
      <w:r w:rsidRPr="00CE42F6">
        <w:rPr>
          <w:rFonts w:eastAsiaTheme="minorEastAsia" w:hint="cs"/>
          <w:sz w:val="28"/>
          <w:szCs w:val="28"/>
          <w:rtl/>
          <w:lang w:val="en-CA" w:bidi="ar-SY"/>
        </w:rPr>
        <w:t xml:space="preserve">ي للماء في كل </w:t>
      </w:r>
      <w:r>
        <w:rPr>
          <w:rFonts w:eastAsiaTheme="minorEastAsia" w:hint="cs"/>
          <w:sz w:val="28"/>
          <w:szCs w:val="28"/>
          <w:rtl/>
          <w:lang w:val="en-CA" w:bidi="ar-SY"/>
        </w:rPr>
        <w:t xml:space="preserve">إ </w:t>
      </w:r>
      <w:r w:rsidRPr="00CE42F6">
        <w:rPr>
          <w:rFonts w:eastAsiaTheme="minorEastAsia" w:hint="cs"/>
          <w:sz w:val="28"/>
          <w:szCs w:val="28"/>
          <w:rtl/>
          <w:lang w:val="en-CA" w:bidi="ar-SY"/>
        </w:rPr>
        <w:t>ناء. ال</w:t>
      </w:r>
      <w:r>
        <w:rPr>
          <w:rFonts w:eastAsiaTheme="minorEastAsia" w:hint="cs"/>
          <w:sz w:val="28"/>
          <w:szCs w:val="28"/>
          <w:rtl/>
          <w:lang w:val="en-CA" w:bidi="ar-SY"/>
        </w:rPr>
        <w:t>أوعية</w:t>
      </w:r>
      <w:r w:rsidRPr="00CE42F6">
        <w:rPr>
          <w:rFonts w:eastAsiaTheme="minorEastAsia" w:hint="cs"/>
          <w:sz w:val="28"/>
          <w:szCs w:val="28"/>
          <w:rtl/>
          <w:lang w:val="en-CA" w:bidi="ar-SY"/>
        </w:rPr>
        <w:t xml:space="preserve"> الثلاثة تقدم التالي:</w:t>
      </w:r>
    </w:p>
    <w:p w14:paraId="78B48996"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الاناء 1: توزع الدواء في حجرة سائلة (الماء) فقط بدون ارتباط للدواء أو الاستقلاب.</w:t>
      </w:r>
    </w:p>
    <w:p w14:paraId="410F3907"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الاناء 2: توزع الدواء في حجرة سائلة تحتوي على خلايا ترتبط بالدواء بشكل عكوس </w:t>
      </w:r>
    </w:p>
    <w:p w14:paraId="000B8D00" w14:textId="77777777" w:rsidR="00BB4403" w:rsidRPr="00CE42F6" w:rsidRDefault="00BB4403" w:rsidP="00BB4403">
      <w:pPr>
        <w:tabs>
          <w:tab w:val="left" w:pos="7957"/>
        </w:tabs>
        <w:bidi/>
        <w:jc w:val="both"/>
        <w:rPr>
          <w:rFonts w:eastAsiaTheme="minorEastAsia"/>
          <w:sz w:val="28"/>
          <w:szCs w:val="28"/>
          <w:rtl/>
          <w:lang w:val="en-CA" w:bidi="ar-SY"/>
        </w:rPr>
      </w:pPr>
      <w:r w:rsidRPr="00CE42F6">
        <w:rPr>
          <w:rFonts w:eastAsiaTheme="minorEastAsia" w:hint="cs"/>
          <w:sz w:val="28"/>
          <w:szCs w:val="28"/>
          <w:rtl/>
          <w:lang w:val="en-CA" w:bidi="ar-SY"/>
        </w:rPr>
        <w:lastRenderedPageBreak/>
        <w:t xml:space="preserve">الاناء 3: توزع الدواء في حجرة سائلة تحتوي خلايا قادرة على استقلاب الدواء </w:t>
      </w:r>
      <w:proofErr w:type="spellStart"/>
      <w:r w:rsidRPr="00CE42F6">
        <w:rPr>
          <w:rFonts w:eastAsiaTheme="minorEastAsia" w:hint="cs"/>
          <w:sz w:val="28"/>
          <w:szCs w:val="28"/>
          <w:rtl/>
          <w:lang w:val="en-CA" w:bidi="ar-SY"/>
        </w:rPr>
        <w:t>والمستقلبات</w:t>
      </w:r>
      <w:proofErr w:type="spellEnd"/>
      <w:r w:rsidRPr="00CE42F6">
        <w:rPr>
          <w:rFonts w:eastAsiaTheme="minorEastAsia" w:hint="cs"/>
          <w:sz w:val="28"/>
          <w:szCs w:val="28"/>
          <w:rtl/>
          <w:lang w:val="en-CA" w:bidi="ar-SY"/>
        </w:rPr>
        <w:t xml:space="preserve"> ترتبط بالخلايا.</w:t>
      </w:r>
    </w:p>
    <w:p w14:paraId="562CE91A" w14:textId="77777777" w:rsidR="00BB4403" w:rsidRPr="00CE42F6" w:rsidRDefault="00BB4403" w:rsidP="00BB4403">
      <w:pPr>
        <w:pStyle w:val="a5"/>
        <w:numPr>
          <w:ilvl w:val="2"/>
          <w:numId w:val="6"/>
        </w:numPr>
        <w:tabs>
          <w:tab w:val="left" w:pos="7957"/>
        </w:tabs>
        <w:bidi/>
        <w:spacing w:after="0"/>
        <w:jc w:val="both"/>
        <w:rPr>
          <w:rFonts w:eastAsiaTheme="minorEastAsia"/>
          <w:sz w:val="28"/>
          <w:szCs w:val="28"/>
          <w:rtl/>
          <w:lang w:val="en-CA" w:bidi="ar-SY"/>
        </w:rPr>
      </w:pPr>
      <w:r>
        <w:rPr>
          <w:rFonts w:eastAsiaTheme="minorEastAsia" w:hint="cs"/>
          <w:b/>
          <w:bCs/>
          <w:sz w:val="28"/>
          <w:szCs w:val="28"/>
          <w:rtl/>
          <w:lang w:val="en-CA" w:bidi="ar-SY"/>
        </w:rPr>
        <w:t xml:space="preserve"> </w:t>
      </w:r>
      <w:r w:rsidRPr="00CE42F6">
        <w:rPr>
          <w:rFonts w:eastAsiaTheme="minorEastAsia" w:hint="cs"/>
          <w:b/>
          <w:bCs/>
          <w:sz w:val="28"/>
          <w:szCs w:val="28"/>
          <w:rtl/>
          <w:lang w:val="en-CA" w:bidi="ar-SY"/>
        </w:rPr>
        <w:t>الحالة الأولى</w:t>
      </w:r>
      <w:r w:rsidRPr="00CE42F6">
        <w:rPr>
          <w:rFonts w:eastAsiaTheme="minorEastAsia" w:hint="cs"/>
          <w:sz w:val="28"/>
          <w:szCs w:val="28"/>
          <w:rtl/>
          <w:lang w:val="en-CA" w:bidi="ar-SY"/>
        </w:rPr>
        <w:t>:</w:t>
      </w:r>
    </w:p>
    <w:p w14:paraId="13F77BD1"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حجم الماء في الاناء الأول يتم حسابه من</w:t>
      </w:r>
      <w:r>
        <w:rPr>
          <w:rFonts w:eastAsiaTheme="minorEastAsia" w:hint="cs"/>
          <w:sz w:val="28"/>
          <w:szCs w:val="28"/>
          <w:rtl/>
          <w:lang w:val="en-CA" w:bidi="ar-SY"/>
        </w:rPr>
        <w:t xml:space="preserve"> كمية الدواء المضافة (100 </w:t>
      </w:r>
      <w:proofErr w:type="spellStart"/>
      <w:r>
        <w:rPr>
          <w:rFonts w:eastAsiaTheme="minorEastAsia" w:hint="cs"/>
          <w:sz w:val="28"/>
          <w:szCs w:val="28"/>
          <w:rtl/>
          <w:lang w:val="en-CA" w:bidi="ar-SY"/>
        </w:rPr>
        <w:t>مغ</w:t>
      </w:r>
      <w:proofErr w:type="spellEnd"/>
      <w:r>
        <w:rPr>
          <w:rFonts w:eastAsiaTheme="minorEastAsia" w:hint="cs"/>
          <w:sz w:val="28"/>
          <w:szCs w:val="28"/>
          <w:rtl/>
          <w:lang w:val="en-CA" w:bidi="ar-SY"/>
        </w:rPr>
        <w:t>) و</w:t>
      </w:r>
      <w:r w:rsidRPr="00CE42F6">
        <w:rPr>
          <w:rFonts w:eastAsiaTheme="minorEastAsia" w:hint="cs"/>
          <w:sz w:val="28"/>
          <w:szCs w:val="28"/>
          <w:rtl/>
          <w:lang w:val="en-CA" w:bidi="ar-SY"/>
        </w:rPr>
        <w:t>تركيز التوازن يتم حسابه من المعادلة 4. بعد</w:t>
      </w:r>
      <w:r>
        <w:rPr>
          <w:rFonts w:eastAsiaTheme="minorEastAsia" w:hint="cs"/>
          <w:sz w:val="28"/>
          <w:szCs w:val="28"/>
          <w:rtl/>
          <w:lang w:val="en-CA" w:bidi="ar-SY"/>
        </w:rPr>
        <w:t xml:space="preserve"> التوازن تم قياس تركيز الدواء و</w:t>
      </w:r>
      <w:r w:rsidRPr="00CE42F6">
        <w:rPr>
          <w:rFonts w:eastAsiaTheme="minorEastAsia" w:hint="cs"/>
          <w:sz w:val="28"/>
          <w:szCs w:val="28"/>
          <w:rtl/>
          <w:lang w:val="en-CA" w:bidi="ar-SY"/>
        </w:rPr>
        <w:t>كان 1مغ/مل.</w:t>
      </w:r>
    </w:p>
    <w:p w14:paraId="1855BB39" w14:textId="77777777" w:rsidR="00BB4403" w:rsidRPr="00CE42F6" w:rsidRDefault="00BB4403" w:rsidP="00BB4403">
      <w:pPr>
        <w:tabs>
          <w:tab w:val="left" w:pos="7957"/>
        </w:tabs>
        <w:bidi/>
        <w:jc w:val="both"/>
        <w:rPr>
          <w:rFonts w:eastAsiaTheme="minorEastAsia"/>
          <w:sz w:val="28"/>
          <w:szCs w:val="28"/>
          <w:lang w:bidi="ar-SY"/>
        </w:rPr>
      </w:pPr>
      <w:r w:rsidRPr="00CE42F6">
        <w:rPr>
          <w:rFonts w:eastAsiaTheme="minorEastAsia"/>
          <w:sz w:val="28"/>
          <w:szCs w:val="28"/>
          <w:lang w:bidi="ar-SY"/>
        </w:rPr>
        <w:t>Volume= 100 mg /1 mg/ ml = 100 ml</w:t>
      </w:r>
    </w:p>
    <w:p w14:paraId="2BFC3953"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الحجم المحسوب في الانا</w:t>
      </w:r>
      <w:r>
        <w:rPr>
          <w:rFonts w:eastAsiaTheme="minorEastAsia" w:hint="cs"/>
          <w:sz w:val="28"/>
          <w:szCs w:val="28"/>
          <w:rtl/>
          <w:lang w:val="en-CA" w:bidi="ar-SY"/>
        </w:rPr>
        <w:t>ء الاول يؤكد أن المنظومة سهلة وبسيطة و</w:t>
      </w:r>
      <w:r w:rsidRPr="00CE42F6">
        <w:rPr>
          <w:rFonts w:eastAsiaTheme="minorEastAsia" w:hint="cs"/>
          <w:sz w:val="28"/>
          <w:szCs w:val="28"/>
          <w:rtl/>
          <w:lang w:val="en-CA" w:bidi="ar-SY"/>
        </w:rPr>
        <w:t>متجانسة في وفي هذه الحالة يقدم حجم سائل حقيقي في الاناء.</w:t>
      </w:r>
    </w:p>
    <w:p w14:paraId="062FE0CD" w14:textId="77777777" w:rsidR="00BB4403" w:rsidRPr="00CE42F6" w:rsidRDefault="00BB4403" w:rsidP="00BB4403">
      <w:pPr>
        <w:pStyle w:val="a5"/>
        <w:numPr>
          <w:ilvl w:val="2"/>
          <w:numId w:val="6"/>
        </w:numPr>
        <w:tabs>
          <w:tab w:val="left" w:pos="7957"/>
        </w:tabs>
        <w:bidi/>
        <w:spacing w:after="0"/>
        <w:jc w:val="both"/>
        <w:rPr>
          <w:rFonts w:eastAsiaTheme="minorEastAsia"/>
          <w:b/>
          <w:bCs/>
          <w:sz w:val="28"/>
          <w:szCs w:val="28"/>
          <w:rtl/>
          <w:lang w:val="en-CA" w:bidi="ar-SY"/>
        </w:rPr>
      </w:pPr>
      <w:r w:rsidRPr="00CE42F6">
        <w:rPr>
          <w:rFonts w:eastAsiaTheme="minorEastAsia" w:hint="cs"/>
          <w:b/>
          <w:bCs/>
          <w:sz w:val="28"/>
          <w:szCs w:val="28"/>
          <w:rtl/>
          <w:lang w:val="en-CA" w:bidi="ar-SY"/>
        </w:rPr>
        <w:t>الحالة الثانية:</w:t>
      </w:r>
    </w:p>
    <w:p w14:paraId="75CFBC10" w14:textId="77777777" w:rsidR="00BB4403" w:rsidRPr="00CE42F6" w:rsidRDefault="00BB4403" w:rsidP="00BB4403">
      <w:pPr>
        <w:tabs>
          <w:tab w:val="left" w:pos="7957"/>
        </w:tabs>
        <w:bidi/>
        <w:spacing w:after="0"/>
        <w:jc w:val="both"/>
        <w:rPr>
          <w:rFonts w:eastAsiaTheme="minorEastAsia"/>
          <w:sz w:val="28"/>
          <w:szCs w:val="28"/>
          <w:lang w:val="en-CA" w:bidi="ar-SY"/>
        </w:rPr>
      </w:pPr>
      <w:r w:rsidRPr="00CE42F6">
        <w:rPr>
          <w:rFonts w:eastAsiaTheme="minorEastAsia" w:hint="cs"/>
          <w:sz w:val="28"/>
          <w:szCs w:val="28"/>
          <w:rtl/>
          <w:lang w:val="en-CA" w:bidi="ar-SY"/>
        </w:rPr>
        <w:t xml:space="preserve">الاناء الثاني يحوي على مجموعة خلايا في </w:t>
      </w:r>
      <w:r>
        <w:rPr>
          <w:rFonts w:eastAsiaTheme="minorEastAsia" w:hint="cs"/>
          <w:sz w:val="28"/>
          <w:szCs w:val="28"/>
          <w:rtl/>
          <w:lang w:val="en-CA" w:bidi="ar-SY"/>
        </w:rPr>
        <w:t>أ</w:t>
      </w:r>
      <w:r w:rsidRPr="00CE42F6">
        <w:rPr>
          <w:rFonts w:eastAsiaTheme="minorEastAsia" w:hint="cs"/>
          <w:sz w:val="28"/>
          <w:szCs w:val="28"/>
          <w:rtl/>
          <w:lang w:val="en-CA" w:bidi="ar-SY"/>
        </w:rPr>
        <w:t xml:space="preserve">سفل الاناء. ارتباط الدواء بالبروتينات الخلوية المتواجدة على سطح الخلايا وخلال </w:t>
      </w:r>
      <w:proofErr w:type="spellStart"/>
      <w:r w:rsidRPr="00CE42F6">
        <w:rPr>
          <w:rFonts w:eastAsiaTheme="minorEastAsia" w:hint="cs"/>
          <w:sz w:val="28"/>
          <w:szCs w:val="28"/>
          <w:rtl/>
          <w:lang w:val="en-CA" w:bidi="ar-SY"/>
        </w:rPr>
        <w:t>السيتوبلاسم</w:t>
      </w:r>
      <w:proofErr w:type="spellEnd"/>
      <w:r w:rsidRPr="00CE42F6">
        <w:rPr>
          <w:rFonts w:eastAsiaTheme="minorEastAsia" w:hint="cs"/>
          <w:sz w:val="28"/>
          <w:szCs w:val="28"/>
          <w:rtl/>
          <w:lang w:val="en-CA" w:bidi="ar-SY"/>
        </w:rPr>
        <w:t xml:space="preserve">. هذه الحالة تقدم وسطاً غير متجانس يتألف من حجرة سائلة محددة الجدران </w:t>
      </w:r>
      <w:r>
        <w:rPr>
          <w:rFonts w:eastAsiaTheme="minorEastAsia" w:hint="cs"/>
          <w:sz w:val="28"/>
          <w:szCs w:val="28"/>
          <w:rtl/>
          <w:lang w:val="en-CA" w:bidi="ar-SY"/>
        </w:rPr>
        <w:t>و</w:t>
      </w:r>
      <w:r w:rsidRPr="00CE42F6">
        <w:rPr>
          <w:rFonts w:eastAsiaTheme="minorEastAsia" w:hint="cs"/>
          <w:sz w:val="28"/>
          <w:szCs w:val="28"/>
          <w:rtl/>
          <w:lang w:val="en-CA" w:bidi="ar-SY"/>
        </w:rPr>
        <w:t>من نسيج (خلايا) لتحديد حجم هذه المنظومة بشكل دقيق تحتاج لمعلومات اضافية كما استخدمناه في الحالة الأولى.</w:t>
      </w:r>
    </w:p>
    <w:p w14:paraId="3D6E965E"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تم قياس التراكيز في هذه المنظومة كما يلي</w:t>
      </w:r>
    </w:p>
    <w:p w14:paraId="568B64FF"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تركيز الدواء في الحجرة السائلة = 0,5 </w:t>
      </w:r>
      <w:proofErr w:type="spellStart"/>
      <w:r w:rsidRPr="00CE42F6">
        <w:rPr>
          <w:rFonts w:eastAsiaTheme="minorEastAsia" w:hint="cs"/>
          <w:sz w:val="28"/>
          <w:szCs w:val="28"/>
          <w:rtl/>
          <w:lang w:val="en-CA" w:bidi="ar-SY"/>
        </w:rPr>
        <w:t>مغ</w:t>
      </w:r>
      <w:proofErr w:type="spellEnd"/>
      <w:r w:rsidRPr="00CE42F6">
        <w:rPr>
          <w:rFonts w:eastAsiaTheme="minorEastAsia" w:hint="cs"/>
          <w:sz w:val="28"/>
          <w:szCs w:val="28"/>
          <w:rtl/>
          <w:lang w:val="en-CA" w:bidi="ar-SY"/>
        </w:rPr>
        <w:t xml:space="preserve"> /مل</w:t>
      </w:r>
    </w:p>
    <w:p w14:paraId="3CAE641A"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تركيز الدواء في الخلايا = 10 </w:t>
      </w:r>
      <w:proofErr w:type="spellStart"/>
      <w:r w:rsidRPr="00CE42F6">
        <w:rPr>
          <w:rFonts w:eastAsiaTheme="minorEastAsia" w:hint="cs"/>
          <w:sz w:val="28"/>
          <w:szCs w:val="28"/>
          <w:rtl/>
          <w:lang w:val="en-CA" w:bidi="ar-SY"/>
        </w:rPr>
        <w:t>مغ</w:t>
      </w:r>
      <w:proofErr w:type="spellEnd"/>
      <w:r w:rsidRPr="00CE42F6">
        <w:rPr>
          <w:rFonts w:eastAsiaTheme="minorEastAsia" w:hint="cs"/>
          <w:sz w:val="28"/>
          <w:szCs w:val="28"/>
          <w:rtl/>
          <w:lang w:val="en-CA" w:bidi="ar-SY"/>
        </w:rPr>
        <w:t>/مل</w:t>
      </w:r>
    </w:p>
    <w:p w14:paraId="09430EA4"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حجم الخلايا = 5 مل</w:t>
      </w:r>
    </w:p>
    <w:p w14:paraId="6C957135"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كمية الدواء المضافة 100 </w:t>
      </w:r>
      <w:proofErr w:type="spellStart"/>
      <w:r w:rsidRPr="00CE42F6">
        <w:rPr>
          <w:rFonts w:eastAsiaTheme="minorEastAsia" w:hint="cs"/>
          <w:sz w:val="28"/>
          <w:szCs w:val="28"/>
          <w:rtl/>
          <w:lang w:val="en-CA" w:bidi="ar-SY"/>
        </w:rPr>
        <w:t>مغ</w:t>
      </w:r>
      <w:proofErr w:type="spellEnd"/>
    </w:p>
    <w:p w14:paraId="3C24F0F8"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كمية الدواء التي ارتبطت بالخلايا 10 </w:t>
      </w:r>
      <w:proofErr w:type="spellStart"/>
      <w:r w:rsidRPr="00CE42F6">
        <w:rPr>
          <w:rFonts w:eastAsiaTheme="minorEastAsia" w:hint="cs"/>
          <w:sz w:val="28"/>
          <w:szCs w:val="28"/>
          <w:rtl/>
          <w:lang w:val="en-CA" w:bidi="ar-SY"/>
        </w:rPr>
        <w:t>مغ</w:t>
      </w:r>
      <w:proofErr w:type="spellEnd"/>
      <w:r w:rsidRPr="00CE42F6">
        <w:rPr>
          <w:rFonts w:eastAsiaTheme="minorEastAsia" w:hint="cs"/>
          <w:sz w:val="28"/>
          <w:szCs w:val="28"/>
          <w:rtl/>
          <w:lang w:val="en-CA" w:bidi="ar-SY"/>
        </w:rPr>
        <w:t xml:space="preserve"> /مل *5 مل = 50 </w:t>
      </w:r>
      <w:proofErr w:type="spellStart"/>
      <w:r w:rsidRPr="00CE42F6">
        <w:rPr>
          <w:rFonts w:eastAsiaTheme="minorEastAsia" w:hint="cs"/>
          <w:sz w:val="28"/>
          <w:szCs w:val="28"/>
          <w:rtl/>
          <w:lang w:val="en-CA" w:bidi="ar-SY"/>
        </w:rPr>
        <w:t>مغ</w:t>
      </w:r>
      <w:proofErr w:type="spellEnd"/>
    </w:p>
    <w:p w14:paraId="703D3787"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كمية الدواء المنحلة في الحجرة السائلة = 100 </w:t>
      </w:r>
      <w:proofErr w:type="spellStart"/>
      <w:r w:rsidRPr="00CE42F6">
        <w:rPr>
          <w:rFonts w:eastAsiaTheme="minorEastAsia" w:hint="cs"/>
          <w:sz w:val="28"/>
          <w:szCs w:val="28"/>
          <w:rtl/>
          <w:lang w:val="en-CA" w:bidi="ar-SY"/>
        </w:rPr>
        <w:t>مغ</w:t>
      </w:r>
      <w:proofErr w:type="spellEnd"/>
      <w:r w:rsidRPr="00CE42F6">
        <w:rPr>
          <w:rFonts w:eastAsiaTheme="minorEastAsia" w:hint="cs"/>
          <w:sz w:val="28"/>
          <w:szCs w:val="28"/>
          <w:rtl/>
          <w:lang w:val="en-CA" w:bidi="ar-SY"/>
        </w:rPr>
        <w:t xml:space="preserve"> -50 (الخلايا) = 50 </w:t>
      </w:r>
      <w:proofErr w:type="spellStart"/>
      <w:r w:rsidRPr="00CE42F6">
        <w:rPr>
          <w:rFonts w:eastAsiaTheme="minorEastAsia" w:hint="cs"/>
          <w:sz w:val="28"/>
          <w:szCs w:val="28"/>
          <w:rtl/>
          <w:lang w:val="en-CA" w:bidi="ar-SY"/>
        </w:rPr>
        <w:t>مغ</w:t>
      </w:r>
      <w:proofErr w:type="spellEnd"/>
      <w:r w:rsidRPr="00CE42F6">
        <w:rPr>
          <w:rFonts w:eastAsiaTheme="minorEastAsia" w:hint="cs"/>
          <w:sz w:val="28"/>
          <w:szCs w:val="28"/>
          <w:rtl/>
          <w:lang w:val="en-CA" w:bidi="ar-SY"/>
        </w:rPr>
        <w:t xml:space="preserve"> في السائل.</w:t>
      </w:r>
    </w:p>
    <w:p w14:paraId="77882349"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باستخدام المعلومات السابقة فإن الحجم الحقيقي للحجرة السائلة يحسب من العلاقة 4 </w:t>
      </w:r>
    </w:p>
    <w:p w14:paraId="3CBEA16E" w14:textId="77777777" w:rsidR="00BB4403" w:rsidRPr="008E5EF5" w:rsidRDefault="00BB4403" w:rsidP="00BB4403">
      <w:pPr>
        <w:tabs>
          <w:tab w:val="left" w:pos="7957"/>
        </w:tabs>
        <w:bidi/>
        <w:spacing w:after="0"/>
        <w:jc w:val="both"/>
        <w:rPr>
          <w:rFonts w:eastAsiaTheme="minorEastAsia"/>
          <w:sz w:val="28"/>
          <w:szCs w:val="28"/>
          <w:lang w:bidi="ar-SY"/>
        </w:rPr>
      </w:pPr>
      <w:r w:rsidRPr="008E5EF5">
        <w:rPr>
          <w:rFonts w:eastAsiaTheme="minorEastAsia"/>
          <w:sz w:val="28"/>
          <w:szCs w:val="28"/>
          <w:lang w:bidi="ar-SY"/>
        </w:rPr>
        <w:t xml:space="preserve">Volume of fluid </w:t>
      </w:r>
      <w:proofErr w:type="spellStart"/>
      <w:r w:rsidRPr="008E5EF5">
        <w:rPr>
          <w:rFonts w:eastAsiaTheme="minorEastAsia"/>
          <w:sz w:val="28"/>
          <w:szCs w:val="28"/>
          <w:lang w:bidi="ar-SY"/>
        </w:rPr>
        <w:t>compartement</w:t>
      </w:r>
      <w:proofErr w:type="spellEnd"/>
      <w:r w:rsidRPr="008E5EF5">
        <w:rPr>
          <w:rFonts w:eastAsiaTheme="minorEastAsia"/>
          <w:sz w:val="28"/>
          <w:szCs w:val="28"/>
          <w:lang w:bidi="ar-SY"/>
        </w:rPr>
        <w:t>= 50 mg/0,5 mg = 100 ml</w:t>
      </w:r>
    </w:p>
    <w:p w14:paraId="7843C0D0"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القيمة 100 مل تتوافق مع حجم السائل الذي تم وضعه في الاناء </w:t>
      </w:r>
      <w:r>
        <w:rPr>
          <w:rFonts w:eastAsiaTheme="minorEastAsia" w:hint="cs"/>
          <w:sz w:val="28"/>
          <w:szCs w:val="28"/>
          <w:rtl/>
          <w:lang w:val="en-CA" w:bidi="ar-SY"/>
        </w:rPr>
        <w:t>إ</w:t>
      </w:r>
      <w:r w:rsidRPr="00CE42F6">
        <w:rPr>
          <w:rFonts w:eastAsiaTheme="minorEastAsia" w:hint="cs"/>
          <w:sz w:val="28"/>
          <w:szCs w:val="28"/>
          <w:rtl/>
          <w:lang w:val="en-CA" w:bidi="ar-SY"/>
        </w:rPr>
        <w:t>ذا لم يكن متاحاً اخذ عينات من الخلايا يمكن حساب حجم الحجرة السائلة باستخدام العلاقة 5 بافتراض ان المنظومة متجانسة.</w:t>
      </w:r>
    </w:p>
    <w:p w14:paraId="5A48F32E"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الحجم الظاهري= 100 </w:t>
      </w:r>
      <w:proofErr w:type="spellStart"/>
      <w:r w:rsidRPr="00CE42F6">
        <w:rPr>
          <w:rFonts w:eastAsiaTheme="minorEastAsia" w:hint="cs"/>
          <w:sz w:val="28"/>
          <w:szCs w:val="28"/>
          <w:rtl/>
          <w:lang w:val="en-CA" w:bidi="ar-SY"/>
        </w:rPr>
        <w:t>مغ</w:t>
      </w:r>
      <w:proofErr w:type="spellEnd"/>
      <w:r w:rsidRPr="00CE42F6">
        <w:rPr>
          <w:rFonts w:eastAsiaTheme="minorEastAsia" w:hint="cs"/>
          <w:sz w:val="28"/>
          <w:szCs w:val="28"/>
          <w:rtl/>
          <w:lang w:val="en-CA" w:bidi="ar-SY"/>
        </w:rPr>
        <w:t xml:space="preserve">/0,5 </w:t>
      </w:r>
      <w:proofErr w:type="spellStart"/>
      <w:r w:rsidRPr="00CE42F6">
        <w:rPr>
          <w:rFonts w:eastAsiaTheme="minorEastAsia" w:hint="cs"/>
          <w:sz w:val="28"/>
          <w:szCs w:val="28"/>
          <w:rtl/>
          <w:lang w:val="en-CA" w:bidi="ar-SY"/>
        </w:rPr>
        <w:t>مغ</w:t>
      </w:r>
      <w:proofErr w:type="spellEnd"/>
      <w:r w:rsidRPr="00CE42F6">
        <w:rPr>
          <w:rFonts w:eastAsiaTheme="minorEastAsia" w:hint="cs"/>
          <w:sz w:val="28"/>
          <w:szCs w:val="28"/>
          <w:rtl/>
          <w:lang w:val="en-CA" w:bidi="ar-SY"/>
        </w:rPr>
        <w:t>/مل = 200 مل</w:t>
      </w:r>
    </w:p>
    <w:p w14:paraId="3BA62339"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القيمة 200 مل هي زيادة تقدير واقعية للحجم الحقيقي (100 مل) عندما تكون المنظومة غير متجانسة فإن الحجم الحقيقي لا يمكن حسابه بمراقبة حجرة واحدة بالتالي، الحجم الظاهري للتوزع </w:t>
      </w:r>
      <w:r>
        <w:rPr>
          <w:rFonts w:eastAsiaTheme="minorEastAsia" w:hint="cs"/>
          <w:sz w:val="28"/>
          <w:szCs w:val="28"/>
          <w:rtl/>
          <w:lang w:val="en-CA" w:bidi="ar-SY"/>
        </w:rPr>
        <w:t>يتم حسابه و</w:t>
      </w:r>
      <w:r w:rsidRPr="00CE42F6">
        <w:rPr>
          <w:rFonts w:eastAsiaTheme="minorEastAsia" w:hint="cs"/>
          <w:sz w:val="28"/>
          <w:szCs w:val="28"/>
          <w:rtl/>
          <w:lang w:val="en-CA" w:bidi="ar-SY"/>
        </w:rPr>
        <w:t>يتم تجاهل طبيعة المنظومة.</w:t>
      </w:r>
      <w:r>
        <w:rPr>
          <w:rFonts w:eastAsiaTheme="minorEastAsia" w:hint="cs"/>
          <w:sz w:val="28"/>
          <w:szCs w:val="28"/>
          <w:rtl/>
          <w:lang w:val="en-CA" w:bidi="ar-SY"/>
        </w:rPr>
        <w:t xml:space="preserve"> </w:t>
      </w:r>
      <w:r w:rsidRPr="00CE42F6">
        <w:rPr>
          <w:rFonts w:eastAsiaTheme="minorEastAsia" w:hint="cs"/>
          <w:sz w:val="28"/>
          <w:szCs w:val="28"/>
          <w:rtl/>
          <w:lang w:val="en-CA" w:bidi="ar-SY"/>
        </w:rPr>
        <w:t>تعبير الحجم الظاهري للتوزع يشير إلى نقص أ</w:t>
      </w:r>
      <w:r>
        <w:rPr>
          <w:rFonts w:eastAsiaTheme="minorEastAsia" w:hint="cs"/>
          <w:sz w:val="28"/>
          <w:szCs w:val="28"/>
          <w:rtl/>
          <w:lang w:val="en-CA" w:bidi="ar-SY"/>
        </w:rPr>
        <w:t>و عدم توافر خصائص الحجم الحقيقي</w:t>
      </w:r>
      <w:r w:rsidRPr="00CE42F6">
        <w:rPr>
          <w:rFonts w:eastAsiaTheme="minorEastAsia" w:hint="cs"/>
          <w:sz w:val="28"/>
          <w:szCs w:val="28"/>
          <w:rtl/>
          <w:lang w:val="en-CA" w:bidi="ar-SY"/>
        </w:rPr>
        <w:t>. الحجم الظاهري للتوزع يستخدم في الحركيات الدوائية لأن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أو الحجر النسيجية (الخل</w:t>
      </w:r>
      <w:r>
        <w:rPr>
          <w:rFonts w:eastAsiaTheme="minorEastAsia" w:hint="cs"/>
          <w:sz w:val="28"/>
          <w:szCs w:val="28"/>
          <w:rtl/>
          <w:lang w:val="en-CA" w:bidi="ar-SY"/>
        </w:rPr>
        <w:t>ايا) لا يمكن اخذ العينات منها و</w:t>
      </w:r>
      <w:r w:rsidRPr="00CE42F6">
        <w:rPr>
          <w:rFonts w:eastAsiaTheme="minorEastAsia" w:hint="cs"/>
          <w:sz w:val="28"/>
          <w:szCs w:val="28"/>
          <w:rtl/>
          <w:lang w:val="en-CA" w:bidi="ar-SY"/>
        </w:rPr>
        <w:t xml:space="preserve">بالتالي الحجم الحقيقي غير معروف. </w:t>
      </w:r>
    </w:p>
    <w:p w14:paraId="6FA210AE"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كلما ازدادت كمية الدواء في حجرة الخلايا فإن حجم التو</w:t>
      </w:r>
      <w:r>
        <w:rPr>
          <w:rFonts w:eastAsiaTheme="minorEastAsia" w:hint="cs"/>
          <w:sz w:val="28"/>
          <w:szCs w:val="28"/>
          <w:rtl/>
          <w:lang w:val="en-CA" w:bidi="ar-SY"/>
        </w:rPr>
        <w:t>زع الظاهري للحجرة السائلة يزداد</w:t>
      </w:r>
      <w:r w:rsidRPr="00CE42F6">
        <w:rPr>
          <w:rFonts w:eastAsiaTheme="minorEastAsia" w:hint="cs"/>
          <w:sz w:val="28"/>
          <w:szCs w:val="28"/>
          <w:rtl/>
          <w:lang w:val="en-CA" w:bidi="ar-SY"/>
        </w:rPr>
        <w:t>. الارتباط الشديد للدواء بالبروتينات الخلوية سيسحب ا</w:t>
      </w:r>
      <w:r>
        <w:rPr>
          <w:rFonts w:eastAsiaTheme="minorEastAsia" w:hint="cs"/>
          <w:sz w:val="28"/>
          <w:szCs w:val="28"/>
          <w:rtl/>
          <w:lang w:val="en-CA" w:bidi="ar-SY"/>
        </w:rPr>
        <w:t>لدواء بفعالية من الحجرة السائلة وبالتالي سينقص</w:t>
      </w:r>
      <w:r w:rsidRPr="00CE42F6">
        <w:rPr>
          <w:rFonts w:eastAsiaTheme="minorEastAsia" w:hint="cs"/>
          <w:sz w:val="28"/>
          <w:szCs w:val="28"/>
          <w:rtl/>
          <w:lang w:val="en-CA" w:bidi="ar-SY"/>
        </w:rPr>
        <w:t xml:space="preserve"> ت</w:t>
      </w:r>
      <w:r>
        <w:rPr>
          <w:rFonts w:eastAsiaTheme="minorEastAsia" w:hint="cs"/>
          <w:sz w:val="28"/>
          <w:szCs w:val="28"/>
          <w:rtl/>
          <w:lang w:val="en-CA" w:bidi="ar-SY"/>
        </w:rPr>
        <w:t>ركيز الدواء في الحجرة السائلة و</w:t>
      </w:r>
      <w:r w:rsidRPr="00CE42F6">
        <w:rPr>
          <w:rFonts w:eastAsiaTheme="minorEastAsia" w:hint="cs"/>
          <w:sz w:val="28"/>
          <w:szCs w:val="28"/>
          <w:rtl/>
          <w:lang w:val="en-CA" w:bidi="ar-SY"/>
        </w:rPr>
        <w:t xml:space="preserve">يزداد </w:t>
      </w:r>
      <w:r w:rsidRPr="00CE42F6">
        <w:rPr>
          <w:rFonts w:eastAsiaTheme="minorEastAsia"/>
          <w:sz w:val="28"/>
          <w:szCs w:val="28"/>
          <w:lang w:bidi="ar-SY"/>
        </w:rPr>
        <w:t>VD</w:t>
      </w:r>
      <w:r w:rsidRPr="00CE42F6">
        <w:rPr>
          <w:rFonts w:eastAsiaTheme="minorEastAsia" w:hint="cs"/>
          <w:sz w:val="28"/>
          <w:szCs w:val="28"/>
          <w:rtl/>
          <w:lang w:val="en-CA" w:bidi="ar-SY"/>
        </w:rPr>
        <w:t>. ف</w:t>
      </w:r>
      <w:r>
        <w:rPr>
          <w:rFonts w:eastAsiaTheme="minorEastAsia" w:hint="cs"/>
          <w:sz w:val="28"/>
          <w:szCs w:val="28"/>
          <w:rtl/>
          <w:lang w:val="en-CA" w:bidi="ar-SY"/>
        </w:rPr>
        <w:t>ي المنظومة الحيوية كمية الخلايا</w:t>
      </w:r>
      <w:r w:rsidRPr="00CE42F6">
        <w:rPr>
          <w:rFonts w:eastAsiaTheme="minorEastAsia" w:hint="cs"/>
          <w:sz w:val="28"/>
          <w:szCs w:val="28"/>
          <w:rtl/>
          <w:lang w:val="en-CA" w:bidi="ar-SY"/>
        </w:rPr>
        <w:t xml:space="preserve">، حجم حجرة الخلايا ومدى ارتباط الدواء بالخلايا كلها سوف تؤثر على </w:t>
      </w:r>
      <w:r w:rsidRPr="00CE42F6">
        <w:rPr>
          <w:rFonts w:eastAsiaTheme="minorEastAsia"/>
          <w:sz w:val="28"/>
          <w:szCs w:val="28"/>
          <w:lang w:bidi="ar-SY"/>
        </w:rPr>
        <w:t>VD</w:t>
      </w:r>
      <w:r w:rsidRPr="00CE42F6">
        <w:rPr>
          <w:rFonts w:eastAsiaTheme="minorEastAsia" w:hint="cs"/>
          <w:sz w:val="28"/>
          <w:szCs w:val="28"/>
          <w:rtl/>
          <w:lang w:val="en-CA" w:bidi="ar-SY"/>
        </w:rPr>
        <w:t>. حجم الخلايا الكبير و/أو الارتباط الشديد بالخلايا سوف ينقص من ت</w:t>
      </w:r>
      <w:r>
        <w:rPr>
          <w:rFonts w:eastAsiaTheme="minorEastAsia" w:hint="cs"/>
          <w:sz w:val="28"/>
          <w:szCs w:val="28"/>
          <w:rtl/>
          <w:lang w:val="en-CA" w:bidi="ar-SY"/>
        </w:rPr>
        <w:t>ركيز الدواء في الحجرة السائلة و</w:t>
      </w:r>
      <w:r w:rsidRPr="00CE42F6">
        <w:rPr>
          <w:rFonts w:eastAsiaTheme="minorEastAsia" w:hint="cs"/>
          <w:sz w:val="28"/>
          <w:szCs w:val="28"/>
          <w:rtl/>
          <w:lang w:val="en-CA" w:bidi="ar-SY"/>
        </w:rPr>
        <w:t>يزيد من الحجم الظاهري للتوزع.</w:t>
      </w:r>
    </w:p>
    <w:p w14:paraId="3766CE49"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lastRenderedPageBreak/>
        <w:t xml:space="preserve">في هذا المثال الحجرة السائلة </w:t>
      </w:r>
      <w:r>
        <w:rPr>
          <w:rFonts w:eastAsiaTheme="minorEastAsia" w:hint="cs"/>
          <w:sz w:val="28"/>
          <w:szCs w:val="28"/>
          <w:rtl/>
          <w:lang w:val="en-CA" w:bidi="ar-SY"/>
        </w:rPr>
        <w:t>تقارن مع الحجرة المركزية و</w:t>
      </w:r>
      <w:r w:rsidRPr="00CE42F6">
        <w:rPr>
          <w:rFonts w:eastAsiaTheme="minorEastAsia" w:hint="cs"/>
          <w:sz w:val="28"/>
          <w:szCs w:val="28"/>
          <w:rtl/>
          <w:lang w:val="en-CA" w:bidi="ar-SY"/>
        </w:rPr>
        <w:t>حجرة الخلايا مشابهة لحجرة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أو الحجرة المحيطية. </w:t>
      </w:r>
      <w:proofErr w:type="gramStart"/>
      <w:r w:rsidRPr="00CE42F6">
        <w:rPr>
          <w:rFonts w:eastAsiaTheme="minorEastAsia" w:hint="cs"/>
          <w:sz w:val="28"/>
          <w:szCs w:val="28"/>
          <w:rtl/>
          <w:lang w:val="en-CA" w:bidi="ar-SY"/>
        </w:rPr>
        <w:t>اذا</w:t>
      </w:r>
      <w:proofErr w:type="gramEnd"/>
      <w:r w:rsidRPr="00CE42F6">
        <w:rPr>
          <w:rFonts w:eastAsiaTheme="minorEastAsia" w:hint="cs"/>
          <w:sz w:val="28"/>
          <w:szCs w:val="28"/>
          <w:rtl/>
          <w:lang w:val="en-CA" w:bidi="ar-SY"/>
        </w:rPr>
        <w:t xml:space="preserve"> كان الدواء سيتوزع بشكل واسع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و يتركز بشكل غير متساوي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فإن </w:t>
      </w:r>
      <w:r w:rsidRPr="00CE42F6">
        <w:rPr>
          <w:rFonts w:eastAsiaTheme="minorEastAsia"/>
          <w:sz w:val="28"/>
          <w:szCs w:val="28"/>
          <w:lang w:bidi="ar-SY"/>
        </w:rPr>
        <w:t>VD</w:t>
      </w:r>
      <w:r w:rsidRPr="00CE42F6">
        <w:rPr>
          <w:rFonts w:eastAsiaTheme="minorEastAsia" w:hint="cs"/>
          <w:sz w:val="28"/>
          <w:szCs w:val="28"/>
          <w:rtl/>
          <w:lang w:val="en-CA" w:bidi="ar-SY"/>
        </w:rPr>
        <w:t xml:space="preserve"> لهذا الدواء قد يتجاوز الحجم الفيزيائي للجسم الحجم الكلي 70 ل و حجم الماء 42 ل.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المحبة للدسم يتركز غالباً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الشحمية ما يؤدي إلى تركيز قليل جداً في الماء خارج الخلوي بشكل عام،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التي له </w:t>
      </w:r>
      <w:r w:rsidRPr="00CE42F6">
        <w:rPr>
          <w:rFonts w:eastAsiaTheme="minorEastAsia"/>
          <w:sz w:val="28"/>
          <w:szCs w:val="28"/>
          <w:lang w:bidi="ar-SY"/>
        </w:rPr>
        <w:t>VD</w:t>
      </w:r>
      <w:r w:rsidRPr="00CE42F6">
        <w:rPr>
          <w:rFonts w:eastAsiaTheme="minorEastAsia" w:hint="cs"/>
          <w:sz w:val="28"/>
          <w:szCs w:val="28"/>
          <w:rtl/>
          <w:lang w:val="en-CA" w:bidi="ar-SY"/>
        </w:rPr>
        <w:t xml:space="preserve"> كبير سيكون تركيزها قليلاً في البلاسما.</w:t>
      </w:r>
    </w:p>
    <w:p w14:paraId="7E048FB9" w14:textId="77777777" w:rsidR="00BB4403" w:rsidRPr="00CE42F6" w:rsidRDefault="00BB4403" w:rsidP="00BB4403">
      <w:pPr>
        <w:pStyle w:val="a5"/>
        <w:numPr>
          <w:ilvl w:val="2"/>
          <w:numId w:val="6"/>
        </w:numPr>
        <w:tabs>
          <w:tab w:val="left" w:pos="7957"/>
        </w:tabs>
        <w:bidi/>
        <w:spacing w:after="0"/>
        <w:jc w:val="both"/>
        <w:rPr>
          <w:rFonts w:eastAsiaTheme="minorEastAsia"/>
          <w:b/>
          <w:bCs/>
          <w:sz w:val="28"/>
          <w:szCs w:val="28"/>
          <w:rtl/>
          <w:lang w:val="en-CA" w:bidi="ar-SY"/>
        </w:rPr>
      </w:pPr>
      <w:r w:rsidRPr="00CE42F6">
        <w:rPr>
          <w:rFonts w:eastAsiaTheme="minorEastAsia" w:hint="cs"/>
          <w:b/>
          <w:bCs/>
          <w:sz w:val="28"/>
          <w:szCs w:val="28"/>
          <w:rtl/>
          <w:lang w:val="en-CA" w:bidi="ar-SY"/>
        </w:rPr>
        <w:t>الحالة الثالثة:</w:t>
      </w:r>
    </w:p>
    <w:p w14:paraId="100A97CF"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الدواء في الحجرة الخلوية في الاناء رقم 3 ينقص بسبب المستقلبات غير المقاسة. بالتالي حجم التوزع الظاهري يزيد من حجم التوزع </w:t>
      </w:r>
      <w:r w:rsidRPr="00CE42F6">
        <w:rPr>
          <w:rFonts w:eastAsiaTheme="minorEastAsia"/>
          <w:sz w:val="28"/>
          <w:szCs w:val="28"/>
          <w:lang w:bidi="ar-SY"/>
        </w:rPr>
        <w:t>V</w:t>
      </w:r>
      <w:r w:rsidRPr="00CE42F6">
        <w:rPr>
          <w:rFonts w:eastAsiaTheme="minorEastAsia"/>
          <w:sz w:val="28"/>
          <w:szCs w:val="28"/>
          <w:vertAlign w:val="subscript"/>
          <w:lang w:bidi="ar-SY"/>
        </w:rPr>
        <w:t>D</w:t>
      </w:r>
      <w:r>
        <w:rPr>
          <w:rFonts w:eastAsiaTheme="minorEastAsia" w:hint="cs"/>
          <w:sz w:val="28"/>
          <w:szCs w:val="28"/>
          <w:rtl/>
          <w:lang w:val="en-CA" w:bidi="ar-SY"/>
        </w:rPr>
        <w:t xml:space="preserve"> و</w:t>
      </w:r>
      <w:r w:rsidRPr="00CE42F6">
        <w:rPr>
          <w:rFonts w:eastAsiaTheme="minorEastAsia" w:hint="cs"/>
          <w:sz w:val="28"/>
          <w:szCs w:val="28"/>
          <w:rtl/>
          <w:lang w:val="en-CA" w:bidi="ar-SY"/>
        </w:rPr>
        <w:t>هذا سيؤدي إلى زيادة تقدير حجم التوزع الظاهري. المعطيات لهذه التجربة هي التالية علماً أن المستقلبات تم التعبير عنها كأنها دواء سليم دون تبديل.</w:t>
      </w:r>
    </w:p>
    <w:p w14:paraId="016E8D63"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الكمية الكلية للدواء هي 100 </w:t>
      </w:r>
      <w:proofErr w:type="spellStart"/>
      <w:r w:rsidRPr="00CE42F6">
        <w:rPr>
          <w:rFonts w:eastAsiaTheme="minorEastAsia" w:hint="cs"/>
          <w:sz w:val="28"/>
          <w:szCs w:val="28"/>
          <w:rtl/>
          <w:lang w:val="en-CA" w:bidi="ar-SY"/>
        </w:rPr>
        <w:t>مغ</w:t>
      </w:r>
      <w:proofErr w:type="spellEnd"/>
    </w:p>
    <w:p w14:paraId="0932B063"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الحجرة الخلوية: تركيز الدواء 0,2 </w:t>
      </w:r>
      <w:proofErr w:type="spellStart"/>
      <w:r w:rsidRPr="00CE42F6">
        <w:rPr>
          <w:rFonts w:eastAsiaTheme="minorEastAsia" w:hint="cs"/>
          <w:sz w:val="28"/>
          <w:szCs w:val="28"/>
          <w:rtl/>
          <w:lang w:val="en-CA" w:bidi="ar-SY"/>
        </w:rPr>
        <w:t>مغ</w:t>
      </w:r>
      <w:proofErr w:type="spellEnd"/>
      <w:r w:rsidRPr="00CE42F6">
        <w:rPr>
          <w:rFonts w:eastAsiaTheme="minorEastAsia" w:hint="cs"/>
          <w:sz w:val="28"/>
          <w:szCs w:val="28"/>
          <w:rtl/>
          <w:lang w:val="en-CA" w:bidi="ar-SY"/>
        </w:rPr>
        <w:t xml:space="preserve">/ مل، تركيز المستقلبات المرتبطة 9,71 </w:t>
      </w:r>
      <w:proofErr w:type="spellStart"/>
      <w:r w:rsidRPr="00CE42F6">
        <w:rPr>
          <w:rFonts w:eastAsiaTheme="minorEastAsia" w:hint="cs"/>
          <w:sz w:val="28"/>
          <w:szCs w:val="28"/>
          <w:rtl/>
          <w:lang w:val="en-CA" w:bidi="ar-SY"/>
        </w:rPr>
        <w:t>مغ</w:t>
      </w:r>
      <w:proofErr w:type="spellEnd"/>
      <w:r w:rsidRPr="00CE42F6">
        <w:rPr>
          <w:rFonts w:eastAsiaTheme="minorEastAsia" w:hint="cs"/>
          <w:sz w:val="28"/>
          <w:szCs w:val="28"/>
          <w:rtl/>
          <w:lang w:val="en-CA" w:bidi="ar-SY"/>
        </w:rPr>
        <w:t xml:space="preserve">/مل، تركيز المستقلبات الحرة 0,29 </w:t>
      </w:r>
      <w:proofErr w:type="spellStart"/>
      <w:r w:rsidRPr="00CE42F6">
        <w:rPr>
          <w:rFonts w:eastAsiaTheme="minorEastAsia" w:hint="cs"/>
          <w:sz w:val="28"/>
          <w:szCs w:val="28"/>
          <w:rtl/>
          <w:lang w:val="en-CA" w:bidi="ar-SY"/>
        </w:rPr>
        <w:t>مغ</w:t>
      </w:r>
      <w:proofErr w:type="spellEnd"/>
      <w:r w:rsidRPr="00CE42F6">
        <w:rPr>
          <w:rFonts w:eastAsiaTheme="minorEastAsia" w:hint="cs"/>
          <w:sz w:val="28"/>
          <w:szCs w:val="28"/>
          <w:rtl/>
          <w:lang w:val="en-CA" w:bidi="ar-SY"/>
        </w:rPr>
        <w:t xml:space="preserve"> /مل وحجم الخلايا = 5 مل</w:t>
      </w:r>
    </w:p>
    <w:p w14:paraId="78A579E3"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الحجرة السائلة (الماء</w:t>
      </w:r>
      <w:proofErr w:type="gramStart"/>
      <w:r w:rsidRPr="00CE42F6">
        <w:rPr>
          <w:rFonts w:eastAsiaTheme="minorEastAsia" w:hint="cs"/>
          <w:sz w:val="28"/>
          <w:szCs w:val="28"/>
          <w:rtl/>
          <w:lang w:val="en-CA" w:bidi="ar-SY"/>
        </w:rPr>
        <w:t>) :</w:t>
      </w:r>
      <w:proofErr w:type="gramEnd"/>
      <w:r w:rsidRPr="00CE42F6">
        <w:rPr>
          <w:rFonts w:eastAsiaTheme="minorEastAsia" w:hint="cs"/>
          <w:sz w:val="28"/>
          <w:szCs w:val="28"/>
          <w:rtl/>
          <w:lang w:val="en-CA" w:bidi="ar-SY"/>
        </w:rPr>
        <w:t xml:space="preserve"> تركيز الدواء 0,2 </w:t>
      </w:r>
      <w:proofErr w:type="spellStart"/>
      <w:r w:rsidRPr="00CE42F6">
        <w:rPr>
          <w:rFonts w:eastAsiaTheme="minorEastAsia" w:hint="cs"/>
          <w:sz w:val="28"/>
          <w:szCs w:val="28"/>
          <w:rtl/>
          <w:lang w:val="en-CA" w:bidi="ar-SY"/>
        </w:rPr>
        <w:t>مغ</w:t>
      </w:r>
      <w:proofErr w:type="spellEnd"/>
      <w:r w:rsidRPr="00CE42F6">
        <w:rPr>
          <w:rFonts w:eastAsiaTheme="minorEastAsia" w:hint="cs"/>
          <w:sz w:val="28"/>
          <w:szCs w:val="28"/>
          <w:rtl/>
          <w:lang w:val="en-CA" w:bidi="ar-SY"/>
        </w:rPr>
        <w:t xml:space="preserve">/مل و تركيز المستقلبات = 0,29 </w:t>
      </w:r>
      <w:proofErr w:type="spellStart"/>
      <w:r w:rsidRPr="00CE42F6">
        <w:rPr>
          <w:rFonts w:eastAsiaTheme="minorEastAsia" w:hint="cs"/>
          <w:sz w:val="28"/>
          <w:szCs w:val="28"/>
          <w:rtl/>
          <w:lang w:val="en-CA" w:bidi="ar-SY"/>
        </w:rPr>
        <w:t>مغ</w:t>
      </w:r>
      <w:proofErr w:type="spellEnd"/>
      <w:r w:rsidRPr="00CE42F6">
        <w:rPr>
          <w:rFonts w:eastAsiaTheme="minorEastAsia" w:hint="cs"/>
          <w:sz w:val="28"/>
          <w:szCs w:val="28"/>
          <w:rtl/>
          <w:lang w:val="en-CA" w:bidi="ar-SY"/>
        </w:rPr>
        <w:t>/مل</w:t>
      </w:r>
    </w:p>
    <w:p w14:paraId="7F420072"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لحساب الكمية الكلية للدواء </w:t>
      </w:r>
      <w:proofErr w:type="gramStart"/>
      <w:r w:rsidRPr="00CE42F6">
        <w:rPr>
          <w:rFonts w:eastAsiaTheme="minorEastAsia" w:hint="cs"/>
          <w:sz w:val="28"/>
          <w:szCs w:val="28"/>
          <w:rtl/>
          <w:lang w:val="en-CA" w:bidi="ar-SY"/>
        </w:rPr>
        <w:t xml:space="preserve">و </w:t>
      </w:r>
      <w:proofErr w:type="spellStart"/>
      <w:r w:rsidRPr="00CE42F6">
        <w:rPr>
          <w:rFonts w:eastAsiaTheme="minorEastAsia" w:hint="cs"/>
          <w:sz w:val="28"/>
          <w:szCs w:val="28"/>
          <w:rtl/>
          <w:lang w:val="en-CA" w:bidi="ar-SY"/>
        </w:rPr>
        <w:t>مستقلباته</w:t>
      </w:r>
      <w:proofErr w:type="spellEnd"/>
      <w:proofErr w:type="gramEnd"/>
      <w:r w:rsidRPr="00CE42F6">
        <w:rPr>
          <w:rFonts w:eastAsiaTheme="minorEastAsia" w:hint="cs"/>
          <w:sz w:val="28"/>
          <w:szCs w:val="28"/>
          <w:rtl/>
          <w:lang w:val="en-CA" w:bidi="ar-SY"/>
        </w:rPr>
        <w:t xml:space="preserve"> في الحجرة الخلوية يمكن استخدام العلاقة 5:</w:t>
      </w:r>
    </w:p>
    <w:p w14:paraId="22180B21"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التركيز الكلي للدواء </w:t>
      </w:r>
      <w:proofErr w:type="gramStart"/>
      <w:r w:rsidRPr="00CE42F6">
        <w:rPr>
          <w:rFonts w:eastAsiaTheme="minorEastAsia" w:hint="cs"/>
          <w:sz w:val="28"/>
          <w:szCs w:val="28"/>
          <w:rtl/>
          <w:lang w:val="en-CA" w:bidi="ar-SY"/>
        </w:rPr>
        <w:t xml:space="preserve">و </w:t>
      </w:r>
      <w:proofErr w:type="spellStart"/>
      <w:r w:rsidRPr="00CE42F6">
        <w:rPr>
          <w:rFonts w:eastAsiaTheme="minorEastAsia" w:hint="cs"/>
          <w:sz w:val="28"/>
          <w:szCs w:val="28"/>
          <w:rtl/>
          <w:lang w:val="en-CA" w:bidi="ar-SY"/>
        </w:rPr>
        <w:t>مستقلباته</w:t>
      </w:r>
      <w:proofErr w:type="spellEnd"/>
      <w:proofErr w:type="gramEnd"/>
      <w:r w:rsidRPr="00CE42F6">
        <w:rPr>
          <w:rFonts w:eastAsiaTheme="minorEastAsia" w:hint="cs"/>
          <w:sz w:val="28"/>
          <w:szCs w:val="28"/>
          <w:rtl/>
          <w:lang w:val="en-CA" w:bidi="ar-SY"/>
        </w:rPr>
        <w:t xml:space="preserve"> في الخلايا=5 مل * (0,2 </w:t>
      </w:r>
      <w:proofErr w:type="spellStart"/>
      <w:r w:rsidRPr="00CE42F6">
        <w:rPr>
          <w:rFonts w:eastAsiaTheme="minorEastAsia" w:hint="cs"/>
          <w:sz w:val="28"/>
          <w:szCs w:val="28"/>
          <w:rtl/>
          <w:lang w:val="en-CA" w:bidi="ar-SY"/>
        </w:rPr>
        <w:t>مغ</w:t>
      </w:r>
      <w:proofErr w:type="spellEnd"/>
      <w:r w:rsidRPr="00CE42F6">
        <w:rPr>
          <w:rFonts w:eastAsiaTheme="minorEastAsia" w:hint="cs"/>
          <w:sz w:val="28"/>
          <w:szCs w:val="28"/>
          <w:rtl/>
          <w:lang w:val="en-CA" w:bidi="ar-SY"/>
        </w:rPr>
        <w:t xml:space="preserve">/مل +9,7 +0,29 </w:t>
      </w:r>
      <w:proofErr w:type="spellStart"/>
      <w:r w:rsidRPr="00CE42F6">
        <w:rPr>
          <w:rFonts w:eastAsiaTheme="minorEastAsia" w:hint="cs"/>
          <w:sz w:val="28"/>
          <w:szCs w:val="28"/>
          <w:rtl/>
          <w:lang w:val="en-CA" w:bidi="ar-SY"/>
        </w:rPr>
        <w:t>مغ</w:t>
      </w:r>
      <w:proofErr w:type="spellEnd"/>
      <w:r w:rsidRPr="00CE42F6">
        <w:rPr>
          <w:rFonts w:eastAsiaTheme="minorEastAsia" w:hint="cs"/>
          <w:sz w:val="28"/>
          <w:szCs w:val="28"/>
          <w:rtl/>
          <w:lang w:val="en-CA" w:bidi="ar-SY"/>
        </w:rPr>
        <w:t xml:space="preserve">/مل) = 51 </w:t>
      </w:r>
      <w:proofErr w:type="spellStart"/>
      <w:r w:rsidRPr="00CE42F6">
        <w:rPr>
          <w:rFonts w:eastAsiaTheme="minorEastAsia" w:hint="cs"/>
          <w:sz w:val="28"/>
          <w:szCs w:val="28"/>
          <w:rtl/>
          <w:lang w:val="en-CA" w:bidi="ar-SY"/>
        </w:rPr>
        <w:t>مغ</w:t>
      </w:r>
      <w:proofErr w:type="spellEnd"/>
    </w:p>
    <w:p w14:paraId="0F6FB241" w14:textId="77777777" w:rsidR="00BB4403" w:rsidRPr="00CE42F6" w:rsidRDefault="00BB4403" w:rsidP="00BB4403">
      <w:pPr>
        <w:tabs>
          <w:tab w:val="left" w:pos="7957"/>
        </w:tabs>
        <w:bidi/>
        <w:spacing w:after="0"/>
        <w:jc w:val="both"/>
        <w:rPr>
          <w:rFonts w:eastAsiaTheme="minorEastAsia"/>
          <w:sz w:val="28"/>
          <w:szCs w:val="28"/>
          <w:rtl/>
          <w:lang w:val="en-CA" w:bidi="ar-SY"/>
        </w:rPr>
      </w:pPr>
      <w:proofErr w:type="gramStart"/>
      <w:r w:rsidRPr="00CE42F6">
        <w:rPr>
          <w:rFonts w:eastAsiaTheme="minorEastAsia" w:hint="cs"/>
          <w:sz w:val="28"/>
          <w:szCs w:val="28"/>
          <w:rtl/>
          <w:lang w:val="en-CA" w:bidi="ar-SY"/>
        </w:rPr>
        <w:t>بالتالي ،</w:t>
      </w:r>
      <w:proofErr w:type="gramEnd"/>
      <w:r w:rsidRPr="00CE42F6">
        <w:rPr>
          <w:rFonts w:eastAsiaTheme="minorEastAsia" w:hint="cs"/>
          <w:sz w:val="28"/>
          <w:szCs w:val="28"/>
          <w:rtl/>
          <w:lang w:val="en-CA" w:bidi="ar-SY"/>
        </w:rPr>
        <w:t xml:space="preserve"> الكمية الكلية للدواء في الحجرة السائلة هي 100-51 = 49 </w:t>
      </w:r>
      <w:proofErr w:type="spellStart"/>
      <w:r w:rsidRPr="00CE42F6">
        <w:rPr>
          <w:rFonts w:eastAsiaTheme="minorEastAsia" w:hint="cs"/>
          <w:sz w:val="28"/>
          <w:szCs w:val="28"/>
          <w:rtl/>
          <w:lang w:val="en-CA" w:bidi="ar-SY"/>
        </w:rPr>
        <w:t>مغ</w:t>
      </w:r>
      <w:proofErr w:type="spellEnd"/>
      <w:r w:rsidRPr="00CE42F6">
        <w:rPr>
          <w:rFonts w:eastAsiaTheme="minorEastAsia" w:hint="cs"/>
          <w:sz w:val="28"/>
          <w:szCs w:val="28"/>
          <w:rtl/>
          <w:lang w:val="en-CA" w:bidi="ar-SY"/>
        </w:rPr>
        <w:t>. فقط الدواء السليم هو الذي تم اعتباره.</w:t>
      </w:r>
    </w:p>
    <w:p w14:paraId="4B16231B" w14:textId="77777777" w:rsidR="00BB4403" w:rsidRPr="00CE42F6" w:rsidRDefault="00BB4403" w:rsidP="00BB4403">
      <w:pPr>
        <w:bidi/>
        <w:spacing w:after="0"/>
        <w:jc w:val="both"/>
        <w:rPr>
          <w:rFonts w:eastAsiaTheme="minorEastAsia"/>
          <w:sz w:val="28"/>
          <w:szCs w:val="28"/>
          <w:rtl/>
          <w:lang w:val="en-CA" w:bidi="ar-SY"/>
        </w:rPr>
      </w:pPr>
      <w:r w:rsidRPr="00CE42F6">
        <w:rPr>
          <w:rFonts w:eastAsiaTheme="minorEastAsia"/>
          <w:sz w:val="28"/>
          <w:szCs w:val="28"/>
          <w:lang w:bidi="ar-SY"/>
        </w:rPr>
        <w:t>VD</w:t>
      </w:r>
      <w:r w:rsidRPr="00CE42F6">
        <w:rPr>
          <w:rFonts w:eastAsiaTheme="minorEastAsia" w:hint="cs"/>
          <w:sz w:val="28"/>
          <w:szCs w:val="28"/>
          <w:rtl/>
          <w:lang w:val="en-CA" w:bidi="ar-SY"/>
        </w:rPr>
        <w:t xml:space="preserve"> يتم حسابه من المعادلة 4</w:t>
      </w:r>
    </w:p>
    <w:p w14:paraId="2B4DA531" w14:textId="77777777" w:rsidR="00BB4403" w:rsidRPr="00CE42F6" w:rsidRDefault="00BB4403" w:rsidP="00BB4403">
      <w:pPr>
        <w:bidi/>
        <w:spacing w:after="0"/>
        <w:jc w:val="both"/>
        <w:rPr>
          <w:rFonts w:eastAsiaTheme="minorEastAsia"/>
          <w:sz w:val="28"/>
          <w:szCs w:val="28"/>
          <w:lang w:bidi="ar-SY"/>
        </w:rPr>
      </w:pPr>
      <w:r w:rsidRPr="00CE42F6">
        <w:rPr>
          <w:rFonts w:eastAsiaTheme="minorEastAsia"/>
          <w:sz w:val="28"/>
          <w:szCs w:val="28"/>
          <w:lang w:bidi="ar-SY"/>
        </w:rPr>
        <w:t>VD= 100 mg/0,2 mg/ml=500 ml</w:t>
      </w:r>
    </w:p>
    <w:p w14:paraId="5CC70F3B" w14:textId="77777777" w:rsidR="00BB4403" w:rsidRPr="00CE42F6" w:rsidRDefault="00BB4403" w:rsidP="00BB4403">
      <w:pPr>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باعتبار </w:t>
      </w:r>
      <w:r>
        <w:rPr>
          <w:rFonts w:eastAsiaTheme="minorEastAsia" w:hint="cs"/>
          <w:sz w:val="28"/>
          <w:szCs w:val="28"/>
          <w:rtl/>
          <w:lang w:val="en-CA" w:bidi="ar-SY"/>
        </w:rPr>
        <w:t>أ</w:t>
      </w:r>
      <w:r w:rsidRPr="00CE42F6">
        <w:rPr>
          <w:rFonts w:eastAsiaTheme="minorEastAsia" w:hint="cs"/>
          <w:sz w:val="28"/>
          <w:szCs w:val="28"/>
          <w:rtl/>
          <w:lang w:val="en-CA" w:bidi="ar-SY"/>
        </w:rPr>
        <w:t>ن فقط 100 مل من الماء تم وضعها في الاناء رقم 3 الحجم الظاهري للتوزع المحسوب بـ 500 مل هو زيادة تقدير للحجم الحقي</w:t>
      </w:r>
      <w:r>
        <w:rPr>
          <w:rFonts w:eastAsiaTheme="minorEastAsia" w:hint="cs"/>
          <w:sz w:val="28"/>
          <w:szCs w:val="28"/>
          <w:rtl/>
          <w:lang w:val="en-CA" w:bidi="ar-SY"/>
        </w:rPr>
        <w:t>قي للحجرة السائلة</w:t>
      </w:r>
      <w:r w:rsidRPr="00CE42F6">
        <w:rPr>
          <w:rFonts w:eastAsiaTheme="minorEastAsia" w:hint="cs"/>
          <w:sz w:val="28"/>
          <w:szCs w:val="28"/>
          <w:rtl/>
          <w:lang w:val="en-CA" w:bidi="ar-SY"/>
        </w:rPr>
        <w:t xml:space="preserve"> لهذه المنظومة.  فقط ا</w:t>
      </w:r>
      <w:r>
        <w:rPr>
          <w:rFonts w:eastAsiaTheme="minorEastAsia" w:hint="cs"/>
          <w:sz w:val="28"/>
          <w:szCs w:val="28"/>
          <w:rtl/>
          <w:lang w:val="en-CA" w:bidi="ar-SY"/>
        </w:rPr>
        <w:t>لدواء الحر يتوزع بين البلاسما و</w:t>
      </w:r>
      <w:r w:rsidRPr="00CE42F6">
        <w:rPr>
          <w:rFonts w:eastAsiaTheme="minorEastAsia" w:hint="cs"/>
          <w:sz w:val="28"/>
          <w:szCs w:val="28"/>
          <w:rtl/>
          <w:lang w:val="en-CA" w:bidi="ar-SY"/>
        </w:rPr>
        <w:t>السوائل النسيجية بدورها سوف تتوازن م</w:t>
      </w:r>
      <w:r>
        <w:rPr>
          <w:rFonts w:eastAsiaTheme="minorEastAsia" w:hint="cs"/>
          <w:sz w:val="28"/>
          <w:szCs w:val="28"/>
          <w:rtl/>
          <w:lang w:val="en-CA" w:bidi="ar-SY"/>
        </w:rPr>
        <w:t>ع الماء داخل الخلوي للخلايا ضمن</w:t>
      </w:r>
      <w:r w:rsidRPr="00CE42F6">
        <w:rPr>
          <w:rFonts w:eastAsiaTheme="minorEastAsia" w:hint="cs"/>
          <w:sz w:val="28"/>
          <w:szCs w:val="28"/>
          <w:rtl/>
          <w:lang w:val="en-CA" w:bidi="ar-SY"/>
        </w:rPr>
        <w:t xml:space="preserve"> النسيج. يتأثر تركيز الدواء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بمعامل التجزئة (الالفة دسم /ماء) للدواء </w:t>
      </w:r>
      <w:proofErr w:type="gramStart"/>
      <w:r w:rsidRPr="00CE42F6">
        <w:rPr>
          <w:rFonts w:eastAsiaTheme="minorEastAsia" w:hint="cs"/>
          <w:sz w:val="28"/>
          <w:szCs w:val="28"/>
          <w:rtl/>
          <w:lang w:val="en-CA" w:bidi="ar-SY"/>
        </w:rPr>
        <w:t>و كذلك</w:t>
      </w:r>
      <w:proofErr w:type="gramEnd"/>
      <w:r w:rsidRPr="00CE42F6">
        <w:rPr>
          <w:rFonts w:eastAsiaTheme="minorEastAsia" w:hint="cs"/>
          <w:sz w:val="28"/>
          <w:szCs w:val="28"/>
          <w:rtl/>
          <w:lang w:val="en-CA" w:bidi="ar-SY"/>
        </w:rPr>
        <w:t xml:space="preserve"> بارتباط الدواء بالبروتين ضمن النسيج.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التي لها توزع ضعيف عبر الماء داخل الخلوي تتوزع بشكل جيد ضمن النسيج. </w:t>
      </w:r>
    </w:p>
    <w:p w14:paraId="5BA040BE" w14:textId="77777777" w:rsidR="00BB4403" w:rsidRPr="00CE42F6" w:rsidRDefault="00BB4403" w:rsidP="00BB4403">
      <w:pPr>
        <w:bidi/>
        <w:jc w:val="both"/>
        <w:rPr>
          <w:rFonts w:eastAsiaTheme="minorEastAsia"/>
          <w:sz w:val="28"/>
          <w:szCs w:val="28"/>
          <w:rtl/>
          <w:lang w:val="en-CA" w:bidi="ar-SY"/>
        </w:rPr>
      </w:pPr>
      <w:r w:rsidRPr="00CE42F6">
        <w:rPr>
          <w:rFonts w:eastAsiaTheme="minorEastAsia" w:hint="cs"/>
          <w:sz w:val="28"/>
          <w:szCs w:val="28"/>
          <w:rtl/>
          <w:lang w:val="en-CA" w:bidi="ar-SY"/>
        </w:rPr>
        <w:t>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مثل البنسلين، </w:t>
      </w:r>
      <w:proofErr w:type="spellStart"/>
      <w:r w:rsidRPr="00CE42F6">
        <w:rPr>
          <w:rFonts w:eastAsiaTheme="minorEastAsia" w:hint="cs"/>
          <w:sz w:val="28"/>
          <w:szCs w:val="28"/>
          <w:rtl/>
          <w:lang w:val="en-CA" w:bidi="ar-SY"/>
        </w:rPr>
        <w:t>السيفالوسبورين</w:t>
      </w:r>
      <w:proofErr w:type="spellEnd"/>
      <w:r w:rsidRPr="00CE42F6">
        <w:rPr>
          <w:rFonts w:eastAsiaTheme="minorEastAsia" w:hint="cs"/>
          <w:sz w:val="28"/>
          <w:szCs w:val="28"/>
          <w:rtl/>
          <w:lang w:val="en-CA" w:bidi="ar-SY"/>
        </w:rPr>
        <w:t xml:space="preserve">، </w:t>
      </w:r>
      <w:proofErr w:type="spellStart"/>
      <w:r w:rsidRPr="00CE42F6">
        <w:rPr>
          <w:rFonts w:eastAsiaTheme="minorEastAsia" w:hint="cs"/>
          <w:sz w:val="28"/>
          <w:szCs w:val="28"/>
          <w:rtl/>
          <w:lang w:val="en-CA" w:bidi="ar-SY"/>
        </w:rPr>
        <w:t>فالبرويك</w:t>
      </w:r>
      <w:proofErr w:type="spellEnd"/>
      <w:r w:rsidRPr="00CE42F6">
        <w:rPr>
          <w:rFonts w:eastAsiaTheme="minorEastAsia" w:hint="cs"/>
          <w:sz w:val="28"/>
          <w:szCs w:val="28"/>
          <w:rtl/>
          <w:lang w:val="en-CA" w:bidi="ar-SY"/>
        </w:rPr>
        <w:t xml:space="preserve"> اسيد، </w:t>
      </w:r>
      <w:proofErr w:type="spellStart"/>
      <w:r w:rsidRPr="00CE42F6">
        <w:rPr>
          <w:rFonts w:eastAsiaTheme="minorEastAsia" w:hint="cs"/>
          <w:sz w:val="28"/>
          <w:szCs w:val="28"/>
          <w:rtl/>
          <w:lang w:val="en-CA" w:bidi="ar-SY"/>
        </w:rPr>
        <w:t>الفورسيميد</w:t>
      </w:r>
      <w:proofErr w:type="spellEnd"/>
      <w:r w:rsidRPr="00CE42F6">
        <w:rPr>
          <w:rFonts w:eastAsiaTheme="minorEastAsia" w:hint="cs"/>
          <w:sz w:val="28"/>
          <w:szCs w:val="28"/>
          <w:rtl/>
          <w:lang w:val="en-CA" w:bidi="ar-SY"/>
        </w:rPr>
        <w:t xml:space="preserve"> هي مركبات قطبية </w:t>
      </w:r>
      <w:proofErr w:type="gramStart"/>
      <w:r w:rsidRPr="00CE42F6">
        <w:rPr>
          <w:rFonts w:eastAsiaTheme="minorEastAsia" w:hint="cs"/>
          <w:sz w:val="28"/>
          <w:szCs w:val="28"/>
          <w:rtl/>
          <w:lang w:val="en-CA" w:bidi="ar-SY"/>
        </w:rPr>
        <w:t>و تبقى</w:t>
      </w:r>
      <w:proofErr w:type="gramEnd"/>
      <w:r w:rsidRPr="00CE42F6">
        <w:rPr>
          <w:rFonts w:eastAsiaTheme="minorEastAsia" w:hint="cs"/>
          <w:sz w:val="28"/>
          <w:szCs w:val="28"/>
          <w:rtl/>
          <w:lang w:val="en-CA" w:bidi="ar-SY"/>
        </w:rPr>
        <w:t xml:space="preserve"> غالباً في البلاسما و</w:t>
      </w:r>
      <w:r>
        <w:rPr>
          <w:rFonts w:eastAsiaTheme="minorEastAsia" w:hint="cs"/>
          <w:sz w:val="28"/>
          <w:szCs w:val="28"/>
          <w:rtl/>
          <w:lang w:val="en-CA" w:bidi="ar-SY"/>
        </w:rPr>
        <w:t>السوائل خارج الخلوية</w:t>
      </w:r>
      <w:r w:rsidRPr="00CE42F6">
        <w:rPr>
          <w:rFonts w:eastAsiaTheme="minorEastAsia" w:hint="cs"/>
          <w:sz w:val="28"/>
          <w:szCs w:val="28"/>
          <w:rtl/>
          <w:lang w:val="en-CA" w:bidi="ar-SY"/>
        </w:rPr>
        <w:t>. اي مستوى للدواء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غير مألوف غالباً ما يتأثر بالبروتينات الرابطة او بوجود نواقل خاصة أو نظام المضخة. حجم التوزع الكبير جداً (&gt; من حجم الجسم المساوي لـ 70 ل) غالباً ما يعود إلى تخزين نسيجي خاص يحرك الدواء من السوائل </w:t>
      </w:r>
      <w:proofErr w:type="spellStart"/>
      <w:r w:rsidRPr="00CE42F6">
        <w:rPr>
          <w:rFonts w:eastAsiaTheme="minorEastAsia" w:hint="cs"/>
          <w:sz w:val="28"/>
          <w:szCs w:val="28"/>
          <w:rtl/>
          <w:lang w:val="en-CA" w:bidi="ar-SY"/>
        </w:rPr>
        <w:t>البلاسمية</w:t>
      </w:r>
      <w:proofErr w:type="spellEnd"/>
      <w:r w:rsidRPr="00CE42F6">
        <w:rPr>
          <w:rFonts w:eastAsiaTheme="minorEastAsia" w:hint="cs"/>
          <w:sz w:val="28"/>
          <w:szCs w:val="28"/>
          <w:rtl/>
          <w:lang w:val="en-CA" w:bidi="ar-SY"/>
        </w:rPr>
        <w:t xml:space="preserve">. </w:t>
      </w:r>
      <w:proofErr w:type="spellStart"/>
      <w:r w:rsidRPr="00CE42F6">
        <w:rPr>
          <w:rFonts w:eastAsiaTheme="minorEastAsia" w:hint="cs"/>
          <w:sz w:val="28"/>
          <w:szCs w:val="28"/>
          <w:rtl/>
          <w:lang w:val="en-CA" w:bidi="ar-SY"/>
        </w:rPr>
        <w:t>الديجوكسين</w:t>
      </w:r>
      <w:proofErr w:type="spellEnd"/>
      <w:r w:rsidRPr="00CE42F6">
        <w:rPr>
          <w:rFonts w:eastAsiaTheme="minorEastAsia" w:hint="cs"/>
          <w:sz w:val="28"/>
          <w:szCs w:val="28"/>
          <w:rtl/>
          <w:lang w:val="en-CA" w:bidi="ar-SY"/>
        </w:rPr>
        <w:t xml:space="preserve"> يرتبط بال</w:t>
      </w:r>
      <w:r>
        <w:rPr>
          <w:rFonts w:eastAsiaTheme="minorEastAsia" w:hint="cs"/>
          <w:sz w:val="28"/>
          <w:szCs w:val="28"/>
          <w:rtl/>
          <w:lang w:val="en-CA" w:bidi="ar-SY"/>
        </w:rPr>
        <w:t>أغشية</w:t>
      </w:r>
      <w:r w:rsidRPr="00CE42F6">
        <w:rPr>
          <w:rFonts w:eastAsiaTheme="minorEastAsia" w:hint="cs"/>
          <w:sz w:val="28"/>
          <w:szCs w:val="28"/>
          <w:rtl/>
          <w:lang w:val="en-CA" w:bidi="ar-SY"/>
        </w:rPr>
        <w:t xml:space="preserve"> القلبية وهذا الارتباط هو المسؤول عن حجم التوزع الكبير.</w:t>
      </w:r>
    </w:p>
    <w:p w14:paraId="2DE0B1F6" w14:textId="77777777" w:rsidR="00BB4403" w:rsidRPr="00CE42F6" w:rsidRDefault="00BB4403" w:rsidP="00BB4403">
      <w:pPr>
        <w:pStyle w:val="a5"/>
        <w:numPr>
          <w:ilvl w:val="0"/>
          <w:numId w:val="3"/>
        </w:numPr>
        <w:bidi/>
        <w:spacing w:after="0"/>
        <w:jc w:val="both"/>
        <w:rPr>
          <w:rFonts w:eastAsiaTheme="minorEastAsia"/>
          <w:b/>
          <w:bCs/>
          <w:sz w:val="28"/>
          <w:szCs w:val="28"/>
          <w:rtl/>
          <w:lang w:val="en-CA" w:bidi="ar-SY"/>
        </w:rPr>
      </w:pPr>
      <w:r w:rsidRPr="00CE42F6">
        <w:rPr>
          <w:rFonts w:eastAsiaTheme="minorEastAsia" w:hint="cs"/>
          <w:b/>
          <w:bCs/>
          <w:sz w:val="28"/>
          <w:szCs w:val="28"/>
          <w:rtl/>
          <w:lang w:val="en-CA" w:bidi="ar-SY"/>
        </w:rPr>
        <w:t>تأثير الارتباط بالبروتين على حجم التوزع الظاهري:</w:t>
      </w:r>
    </w:p>
    <w:p w14:paraId="2017E44A" w14:textId="77777777" w:rsidR="00BB4403" w:rsidRDefault="00BB4403" w:rsidP="00BB4403">
      <w:pPr>
        <w:bidi/>
        <w:jc w:val="both"/>
        <w:rPr>
          <w:rFonts w:eastAsiaTheme="minorEastAsia"/>
          <w:sz w:val="28"/>
          <w:szCs w:val="28"/>
          <w:lang w:val="en-CA" w:bidi="ar-SY"/>
        </w:rPr>
      </w:pPr>
      <w:r w:rsidRPr="00CE42F6">
        <w:rPr>
          <w:rFonts w:eastAsiaTheme="minorEastAsia" w:hint="cs"/>
          <w:sz w:val="28"/>
          <w:szCs w:val="28"/>
          <w:rtl/>
          <w:lang w:val="en-CA" w:bidi="ar-SY"/>
        </w:rPr>
        <w:t>مدى ارتباط الدواء بالبروتينات في البلاسما أو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سيؤثر على </w:t>
      </w:r>
      <w:r w:rsidRPr="00CE42F6">
        <w:rPr>
          <w:rFonts w:eastAsiaTheme="minorEastAsia"/>
          <w:sz w:val="28"/>
          <w:szCs w:val="28"/>
          <w:lang w:bidi="ar-SY"/>
        </w:rPr>
        <w:t>V</w:t>
      </w:r>
      <w:r w:rsidRPr="00CE42F6">
        <w:rPr>
          <w:rFonts w:eastAsiaTheme="minorEastAsia"/>
          <w:sz w:val="28"/>
          <w:szCs w:val="28"/>
          <w:vertAlign w:val="subscript"/>
          <w:lang w:bidi="ar-SY"/>
        </w:rPr>
        <w:t>D</w:t>
      </w:r>
      <w:r w:rsidRPr="00CE42F6">
        <w:rPr>
          <w:rFonts w:eastAsiaTheme="minorEastAsia" w:hint="cs"/>
          <w:sz w:val="28"/>
          <w:szCs w:val="28"/>
          <w:rtl/>
          <w:lang w:val="en-CA" w:bidi="ar-SY"/>
        </w:rPr>
        <w:t>.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عالية الارتباط ببروتينات البلاسما سيكون لها جزء بسيط من الدواء الحر (</w:t>
      </w:r>
      <w:proofErr w:type="spellStart"/>
      <w:proofErr w:type="gramStart"/>
      <w:r w:rsidRPr="00CE42F6">
        <w:rPr>
          <w:rFonts w:eastAsiaTheme="minorEastAsia"/>
          <w:sz w:val="28"/>
          <w:szCs w:val="28"/>
          <w:lang w:bidi="ar-SY"/>
        </w:rPr>
        <w:t>fu</w:t>
      </w:r>
      <w:proofErr w:type="spellEnd"/>
      <w:r w:rsidRPr="00CE42F6">
        <w:rPr>
          <w:rFonts w:eastAsiaTheme="minorEastAsia"/>
          <w:sz w:val="28"/>
          <w:szCs w:val="28"/>
          <w:lang w:bidi="ar-SY"/>
        </w:rPr>
        <w:t> :</w:t>
      </w:r>
      <w:proofErr w:type="gramEnd"/>
      <w:r w:rsidRPr="00CE42F6">
        <w:rPr>
          <w:rFonts w:eastAsiaTheme="minorEastAsia"/>
          <w:sz w:val="28"/>
          <w:szCs w:val="28"/>
          <w:lang w:bidi="ar-SY"/>
        </w:rPr>
        <w:t xml:space="preserve"> unbound fraction</w:t>
      </w:r>
      <w:r w:rsidRPr="00CE42F6">
        <w:rPr>
          <w:rFonts w:eastAsiaTheme="minorEastAsia" w:hint="cs"/>
          <w:sz w:val="28"/>
          <w:szCs w:val="28"/>
          <w:rtl/>
          <w:lang w:val="en-CA" w:bidi="ar-SY"/>
        </w:rPr>
        <w:t>) في البلاسما وهذا الجزء صعب أن يتوزع أو يصل إلى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(الشكل 3).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التي لها ارتباط ضعيف ببروتينات البلاسما لها </w:t>
      </w:r>
      <w:proofErr w:type="spellStart"/>
      <w:r w:rsidRPr="00CE42F6">
        <w:rPr>
          <w:rFonts w:eastAsiaTheme="minorEastAsia"/>
          <w:sz w:val="28"/>
          <w:szCs w:val="28"/>
          <w:lang w:bidi="ar-SY"/>
        </w:rPr>
        <w:t>fu</w:t>
      </w:r>
      <w:proofErr w:type="spellEnd"/>
      <w:r w:rsidRPr="00CE42F6">
        <w:rPr>
          <w:rFonts w:eastAsiaTheme="minorEastAsia" w:hint="cs"/>
          <w:sz w:val="28"/>
          <w:szCs w:val="28"/>
          <w:rtl/>
          <w:lang w:val="en-CA" w:bidi="ar-SY"/>
        </w:rPr>
        <w:t xml:space="preserve"> أكبر وبذلك تتوزع بسهولة ولها حجم توزع أكبر.</w:t>
      </w:r>
    </w:p>
    <w:p w14:paraId="4F9DAE05" w14:textId="77777777" w:rsidR="00BB4403" w:rsidRPr="00CE42F6" w:rsidRDefault="00BB4403" w:rsidP="00BB4403">
      <w:pPr>
        <w:bidi/>
        <w:jc w:val="both"/>
        <w:rPr>
          <w:rFonts w:eastAsiaTheme="minorEastAsia"/>
          <w:sz w:val="28"/>
          <w:szCs w:val="28"/>
          <w:rtl/>
          <w:lang w:val="en-CA" w:bidi="ar-SY"/>
        </w:rPr>
      </w:pPr>
      <w:r w:rsidRPr="00CE42F6">
        <w:rPr>
          <w:rFonts w:eastAsiaTheme="minorEastAsia" w:hint="cs"/>
          <w:sz w:val="28"/>
          <w:szCs w:val="28"/>
          <w:rtl/>
          <w:lang w:val="en-CA" w:bidi="ar-SY"/>
        </w:rPr>
        <w:lastRenderedPageBreak/>
        <w:t xml:space="preserve">انزياح الدواء من مواقع ارتباطه ببروتينات البلاسما يمكن أن يؤثر على الحركية الدوائية للدواء بعدة طرق: </w:t>
      </w:r>
    </w:p>
    <w:p w14:paraId="6F29C610" w14:textId="77777777" w:rsidR="00BB4403" w:rsidRPr="00CE42F6" w:rsidRDefault="00BB4403" w:rsidP="00BB4403">
      <w:pPr>
        <w:pStyle w:val="a5"/>
        <w:numPr>
          <w:ilvl w:val="0"/>
          <w:numId w:val="1"/>
        </w:numPr>
        <w:bidi/>
        <w:jc w:val="both"/>
        <w:rPr>
          <w:rFonts w:eastAsiaTheme="minorEastAsia"/>
          <w:sz w:val="28"/>
          <w:szCs w:val="28"/>
          <w:lang w:bidi="ar-SY"/>
        </w:rPr>
      </w:pPr>
      <w:r w:rsidRPr="00CE42F6">
        <w:rPr>
          <w:rFonts w:eastAsiaTheme="minorEastAsia" w:hint="cs"/>
          <w:sz w:val="28"/>
          <w:szCs w:val="28"/>
          <w:rtl/>
          <w:lang w:val="en-CA" w:bidi="ar-SY"/>
        </w:rPr>
        <w:t>يزيد بشكل مباشر من تركيز الجزء الحر كنتيجة لنقص الارتباط بالبلاسما</w:t>
      </w:r>
    </w:p>
    <w:p w14:paraId="30A04242" w14:textId="77777777" w:rsidR="00BB4403" w:rsidRPr="00CE42F6" w:rsidRDefault="00BB4403" w:rsidP="00BB4403">
      <w:pPr>
        <w:pStyle w:val="a5"/>
        <w:numPr>
          <w:ilvl w:val="0"/>
          <w:numId w:val="1"/>
        </w:numPr>
        <w:bidi/>
        <w:jc w:val="both"/>
        <w:rPr>
          <w:rFonts w:eastAsiaTheme="minorEastAsia"/>
          <w:sz w:val="28"/>
          <w:szCs w:val="28"/>
          <w:lang w:bidi="ar-SY"/>
        </w:rPr>
      </w:pPr>
      <w:r w:rsidRPr="00CE42F6">
        <w:rPr>
          <w:rFonts w:eastAsiaTheme="minorEastAsia" w:hint="cs"/>
          <w:sz w:val="28"/>
          <w:szCs w:val="28"/>
          <w:rtl/>
          <w:lang w:val="en-CA" w:bidi="ar-SY"/>
        </w:rPr>
        <w:t>زيادة تركيز الجزء الحر ا</w:t>
      </w:r>
      <w:r>
        <w:rPr>
          <w:rFonts w:eastAsiaTheme="minorEastAsia" w:hint="cs"/>
          <w:sz w:val="28"/>
          <w:szCs w:val="28"/>
          <w:rtl/>
          <w:lang w:val="en-CA" w:bidi="ar-SY"/>
        </w:rPr>
        <w:t>لذي يصل إلى المستقبلات مباشرة و</w:t>
      </w:r>
      <w:r w:rsidRPr="00CE42F6">
        <w:rPr>
          <w:rFonts w:eastAsiaTheme="minorEastAsia" w:hint="cs"/>
          <w:sz w:val="28"/>
          <w:szCs w:val="28"/>
          <w:rtl/>
          <w:lang w:val="en-CA" w:bidi="ar-SY"/>
        </w:rPr>
        <w:t>يسبب تأثير دوائي هام او سمي</w:t>
      </w:r>
    </w:p>
    <w:p w14:paraId="0F1AADEE" w14:textId="77777777" w:rsidR="00BB4403" w:rsidRPr="00CE42F6" w:rsidRDefault="00BB4403" w:rsidP="00BB4403">
      <w:pPr>
        <w:pStyle w:val="a5"/>
        <w:numPr>
          <w:ilvl w:val="0"/>
          <w:numId w:val="1"/>
        </w:numPr>
        <w:bidi/>
        <w:jc w:val="both"/>
        <w:rPr>
          <w:rFonts w:eastAsiaTheme="minorEastAsia"/>
          <w:sz w:val="28"/>
          <w:szCs w:val="28"/>
          <w:lang w:bidi="ar-SY"/>
        </w:rPr>
      </w:pPr>
      <w:r w:rsidRPr="00CE42F6">
        <w:rPr>
          <w:rFonts w:eastAsiaTheme="minorEastAsia" w:hint="cs"/>
          <w:sz w:val="28"/>
          <w:szCs w:val="28"/>
          <w:rtl/>
          <w:lang w:val="en-CA" w:bidi="ar-SY"/>
        </w:rPr>
        <w:t xml:space="preserve">زيادة الجزء الحر للدواء بسبب زيادة مؤقتة لـ </w:t>
      </w:r>
      <w:r w:rsidRPr="00CE42F6">
        <w:rPr>
          <w:rFonts w:eastAsiaTheme="minorEastAsia"/>
          <w:sz w:val="28"/>
          <w:szCs w:val="28"/>
          <w:lang w:bidi="ar-SY"/>
        </w:rPr>
        <w:t>VD</w:t>
      </w:r>
      <w:r w:rsidRPr="00CE42F6">
        <w:rPr>
          <w:rFonts w:eastAsiaTheme="minorEastAsia" w:hint="cs"/>
          <w:sz w:val="28"/>
          <w:szCs w:val="28"/>
          <w:rtl/>
          <w:lang w:val="en-CA" w:bidi="ar-SY"/>
        </w:rPr>
        <w:t xml:space="preserve"> وينقص بشكل جزئي الزيادة الحاصلة في تركيز الجزء الحر من الدواء</w:t>
      </w:r>
    </w:p>
    <w:p w14:paraId="0D8F2FAC" w14:textId="77777777" w:rsidR="00BB4403" w:rsidRPr="00CE42F6" w:rsidRDefault="00BB4403" w:rsidP="00BB4403">
      <w:pPr>
        <w:pStyle w:val="a5"/>
        <w:numPr>
          <w:ilvl w:val="0"/>
          <w:numId w:val="1"/>
        </w:numPr>
        <w:bidi/>
        <w:jc w:val="both"/>
        <w:rPr>
          <w:rFonts w:eastAsiaTheme="minorEastAsia"/>
          <w:sz w:val="28"/>
          <w:szCs w:val="28"/>
          <w:lang w:bidi="ar-SY"/>
        </w:rPr>
      </w:pPr>
      <w:r w:rsidRPr="00CE42F6">
        <w:rPr>
          <w:rFonts w:eastAsiaTheme="minorEastAsia" w:hint="cs"/>
          <w:sz w:val="28"/>
          <w:szCs w:val="28"/>
          <w:rtl/>
          <w:lang w:val="en-CA" w:bidi="ar-SY"/>
        </w:rPr>
        <w:t xml:space="preserve">زيادة تركيز الدواء الحر يؤدي إلى زيادة توزع الدواء في </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الاطراح بشكل خاص الكبد </w:t>
      </w:r>
      <w:proofErr w:type="gramStart"/>
      <w:r w:rsidRPr="00CE42F6">
        <w:rPr>
          <w:rFonts w:eastAsiaTheme="minorEastAsia" w:hint="cs"/>
          <w:sz w:val="28"/>
          <w:szCs w:val="28"/>
          <w:rtl/>
          <w:lang w:val="en-CA" w:bidi="ar-SY"/>
        </w:rPr>
        <w:t>و الكلية</w:t>
      </w:r>
      <w:proofErr w:type="gramEnd"/>
      <w:r w:rsidRPr="00CE42F6">
        <w:rPr>
          <w:rFonts w:eastAsiaTheme="minorEastAsia" w:hint="cs"/>
          <w:sz w:val="28"/>
          <w:szCs w:val="28"/>
          <w:rtl/>
          <w:lang w:val="en-CA" w:bidi="ar-SY"/>
        </w:rPr>
        <w:t>. ما يؤدي إلى زيادة مؤقتة باطراح الدواء</w:t>
      </w:r>
    </w:p>
    <w:p w14:paraId="49249367" w14:textId="77777777" w:rsidR="00BB4403" w:rsidRPr="00CE42F6" w:rsidRDefault="00BB4403" w:rsidP="00BB4403">
      <w:pPr>
        <w:bidi/>
        <w:jc w:val="both"/>
        <w:rPr>
          <w:rFonts w:eastAsiaTheme="minorEastAsia"/>
          <w:sz w:val="28"/>
          <w:szCs w:val="28"/>
          <w:rtl/>
          <w:lang w:val="en-CA" w:bidi="ar-SY"/>
        </w:rPr>
      </w:pPr>
      <w:r w:rsidRPr="00CE42F6">
        <w:rPr>
          <w:rFonts w:eastAsiaTheme="minorEastAsia" w:hint="cs"/>
          <w:sz w:val="28"/>
          <w:szCs w:val="28"/>
          <w:rtl/>
          <w:lang w:val="en-CA" w:bidi="ar-SY"/>
        </w:rPr>
        <w:t xml:space="preserve">تركيز الدواء النهائي الذي يصل إلى الهدف يعتمد على واحد أو </w:t>
      </w:r>
      <w:r>
        <w:rPr>
          <w:rFonts w:eastAsiaTheme="minorEastAsia" w:hint="cs"/>
          <w:sz w:val="28"/>
          <w:szCs w:val="28"/>
          <w:rtl/>
          <w:lang w:val="en-CA" w:bidi="ar-SY"/>
        </w:rPr>
        <w:t>أكثر</w:t>
      </w:r>
      <w:r w:rsidRPr="00CE42F6">
        <w:rPr>
          <w:rFonts w:eastAsiaTheme="minorEastAsia" w:hint="cs"/>
          <w:sz w:val="28"/>
          <w:szCs w:val="28"/>
          <w:rtl/>
          <w:lang w:val="en-CA" w:bidi="ar-SY"/>
        </w:rPr>
        <w:t xml:space="preserve"> من هذه العوامل التي تسيطر على الو</w:t>
      </w:r>
      <w:r>
        <w:rPr>
          <w:rFonts w:eastAsiaTheme="minorEastAsia" w:hint="cs"/>
          <w:sz w:val="28"/>
          <w:szCs w:val="28"/>
          <w:rtl/>
          <w:lang w:val="en-CA" w:bidi="ar-SY"/>
        </w:rPr>
        <w:t>ضع السريري، تأثير ارتباط الدواء</w:t>
      </w:r>
      <w:r w:rsidRPr="00CE42F6">
        <w:rPr>
          <w:rFonts w:eastAsiaTheme="minorEastAsia" w:hint="cs"/>
          <w:sz w:val="28"/>
          <w:szCs w:val="28"/>
          <w:rtl/>
          <w:lang w:val="en-CA" w:bidi="ar-SY"/>
        </w:rPr>
        <w:t xml:space="preserve"> بالبروتينات يجب أن يتم تقديره بحذر قبل قياس التبدلات التي تحصل.</w:t>
      </w:r>
    </w:p>
    <w:p w14:paraId="1B37BFEB" w14:textId="77777777" w:rsidR="00BB4403" w:rsidRPr="00CE42F6" w:rsidRDefault="00BB4403" w:rsidP="00BB4403">
      <w:pPr>
        <w:bidi/>
        <w:spacing w:after="0"/>
        <w:jc w:val="center"/>
        <w:rPr>
          <w:rFonts w:eastAsiaTheme="minorEastAsia"/>
          <w:sz w:val="28"/>
          <w:szCs w:val="28"/>
          <w:rtl/>
          <w:lang w:val="en-CA" w:bidi="ar-SY"/>
        </w:rPr>
      </w:pPr>
      <w:r w:rsidRPr="00CE42F6">
        <w:rPr>
          <w:rFonts w:eastAsiaTheme="minorEastAsia" w:cs="Arial"/>
          <w:noProof/>
          <w:sz w:val="28"/>
          <w:szCs w:val="28"/>
          <w:rtl/>
        </w:rPr>
        <w:drawing>
          <wp:inline distT="0" distB="0" distL="0" distR="0" wp14:anchorId="677BFBAF" wp14:editId="1A735CB7">
            <wp:extent cx="2555048" cy="1817269"/>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14819" t="9653" r="17129"/>
                    <a:stretch>
                      <a:fillRect/>
                    </a:stretch>
                  </pic:blipFill>
                  <pic:spPr bwMode="auto">
                    <a:xfrm>
                      <a:off x="0" y="0"/>
                      <a:ext cx="2556917" cy="1818599"/>
                    </a:xfrm>
                    <a:prstGeom prst="rect">
                      <a:avLst/>
                    </a:prstGeom>
                    <a:noFill/>
                    <a:ln w="9525">
                      <a:noFill/>
                      <a:miter lim="800000"/>
                      <a:headEnd/>
                      <a:tailEnd/>
                    </a:ln>
                  </pic:spPr>
                </pic:pic>
              </a:graphicData>
            </a:graphic>
          </wp:inline>
        </w:drawing>
      </w:r>
    </w:p>
    <w:p w14:paraId="44CA6A9F" w14:textId="77777777" w:rsidR="00BB4403" w:rsidRPr="00CE42F6" w:rsidRDefault="00BB4403" w:rsidP="00BB4403">
      <w:pPr>
        <w:bidi/>
        <w:spacing w:before="240"/>
        <w:jc w:val="center"/>
        <w:rPr>
          <w:rFonts w:eastAsiaTheme="minorEastAsia"/>
          <w:b/>
          <w:bCs/>
          <w:sz w:val="28"/>
          <w:szCs w:val="28"/>
          <w:rtl/>
          <w:lang w:val="en-CA" w:bidi="ar-SY"/>
        </w:rPr>
      </w:pPr>
      <w:r w:rsidRPr="00CE42F6">
        <w:rPr>
          <w:rFonts w:eastAsiaTheme="minorEastAsia" w:hint="cs"/>
          <w:b/>
          <w:bCs/>
          <w:sz w:val="28"/>
          <w:szCs w:val="28"/>
          <w:rtl/>
          <w:lang w:val="en-CA" w:bidi="ar-SY"/>
        </w:rPr>
        <w:t>الشكل</w:t>
      </w:r>
      <w:r>
        <w:rPr>
          <w:rFonts w:eastAsiaTheme="minorEastAsia" w:hint="cs"/>
          <w:b/>
          <w:bCs/>
          <w:sz w:val="28"/>
          <w:szCs w:val="28"/>
          <w:rtl/>
          <w:lang w:val="en-CA" w:bidi="ar-SY"/>
        </w:rPr>
        <w:t xml:space="preserve"> </w:t>
      </w:r>
      <w:r w:rsidRPr="00CE42F6">
        <w:rPr>
          <w:rFonts w:eastAsiaTheme="minorEastAsia" w:hint="cs"/>
          <w:b/>
          <w:bCs/>
          <w:sz w:val="28"/>
          <w:szCs w:val="28"/>
          <w:rtl/>
          <w:lang w:val="en-CA" w:bidi="ar-SY"/>
        </w:rPr>
        <w:t xml:space="preserve">(3) الجزء الحر والمرتبط من الدواء </w:t>
      </w:r>
      <w:proofErr w:type="gramStart"/>
      <w:r w:rsidRPr="00CE42F6">
        <w:rPr>
          <w:rFonts w:eastAsiaTheme="minorEastAsia" w:hint="cs"/>
          <w:b/>
          <w:bCs/>
          <w:sz w:val="28"/>
          <w:szCs w:val="28"/>
          <w:rtl/>
          <w:lang w:val="en-CA" w:bidi="ar-SY"/>
        </w:rPr>
        <w:t>و التوزع</w:t>
      </w:r>
      <w:proofErr w:type="gramEnd"/>
    </w:p>
    <w:p w14:paraId="24691DD8" w14:textId="77777777" w:rsidR="00BB4403" w:rsidRPr="00CE42F6" w:rsidRDefault="00BB4403" w:rsidP="00BB4403">
      <w:pPr>
        <w:pStyle w:val="a5"/>
        <w:numPr>
          <w:ilvl w:val="0"/>
          <w:numId w:val="3"/>
        </w:numPr>
        <w:tabs>
          <w:tab w:val="left" w:pos="7957"/>
        </w:tabs>
        <w:bidi/>
        <w:jc w:val="both"/>
        <w:rPr>
          <w:rFonts w:eastAsiaTheme="minorEastAsia"/>
          <w:sz w:val="28"/>
          <w:szCs w:val="28"/>
          <w:rtl/>
          <w:lang w:val="en-CA" w:bidi="ar-SY"/>
        </w:rPr>
      </w:pPr>
      <w:r w:rsidRPr="00CE42F6">
        <w:rPr>
          <w:rFonts w:eastAsiaTheme="minorEastAsia" w:hint="cs"/>
          <w:b/>
          <w:bCs/>
          <w:sz w:val="28"/>
          <w:szCs w:val="28"/>
          <w:rtl/>
          <w:lang w:val="en-CA" w:bidi="ar-SY"/>
        </w:rPr>
        <w:t>علاقة</w:t>
      </w:r>
      <w:r w:rsidRPr="00CE42F6">
        <w:rPr>
          <w:rFonts w:eastAsiaTheme="minorEastAsia" w:hint="cs"/>
          <w:sz w:val="28"/>
          <w:szCs w:val="28"/>
          <w:rtl/>
          <w:lang w:val="en-CA" w:bidi="ar-SY"/>
        </w:rPr>
        <w:t xml:space="preserve"> </w:t>
      </w:r>
      <w:r w:rsidRPr="00CE42F6">
        <w:rPr>
          <w:rFonts w:eastAsiaTheme="minorEastAsia" w:hint="cs"/>
          <w:b/>
          <w:bCs/>
          <w:sz w:val="28"/>
          <w:szCs w:val="28"/>
          <w:rtl/>
          <w:lang w:val="en-CA" w:bidi="ar-SY"/>
        </w:rPr>
        <w:t>ارتباط الدواء ببروتينات البلاسما بالتوزع والازالة:</w:t>
      </w:r>
    </w:p>
    <w:p w14:paraId="6FAAB744" w14:textId="77777777" w:rsidR="00BB4403" w:rsidRPr="00CE42F6" w:rsidRDefault="00BB4403" w:rsidP="00BB4403">
      <w:pPr>
        <w:tabs>
          <w:tab w:val="left" w:pos="7957"/>
        </w:tabs>
        <w:bidi/>
        <w:jc w:val="both"/>
        <w:rPr>
          <w:rFonts w:eastAsiaTheme="minorEastAsia"/>
          <w:sz w:val="28"/>
          <w:szCs w:val="28"/>
          <w:rtl/>
          <w:lang w:val="en-CA" w:bidi="ar-SY"/>
        </w:rPr>
      </w:pPr>
      <w:r w:rsidRPr="00CE42F6">
        <w:rPr>
          <w:rFonts w:eastAsiaTheme="minorEastAsia" w:hint="cs"/>
          <w:sz w:val="28"/>
          <w:szCs w:val="28"/>
          <w:rtl/>
          <w:lang w:val="en-CA" w:bidi="ar-SY"/>
        </w:rPr>
        <w:t>الشكل (4) يبين العلاقة بين الارتباط العكوس ببروتينات البلاسما</w:t>
      </w:r>
      <w:r>
        <w:rPr>
          <w:rFonts w:eastAsiaTheme="minorEastAsia" w:hint="cs"/>
          <w:sz w:val="28"/>
          <w:szCs w:val="28"/>
          <w:rtl/>
          <w:lang w:val="en-CA" w:bidi="ar-SY"/>
        </w:rPr>
        <w:t xml:space="preserve"> و</w:t>
      </w:r>
      <w:r w:rsidRPr="00CE42F6">
        <w:rPr>
          <w:rFonts w:eastAsiaTheme="minorEastAsia" w:hint="cs"/>
          <w:sz w:val="28"/>
          <w:szCs w:val="28"/>
          <w:rtl/>
          <w:lang w:val="en-CA" w:bidi="ar-SY"/>
        </w:rPr>
        <w:t xml:space="preserve">الازالة. نقص الارتباط البروتيني يؤدي إلى زيادة الدواء الحر سوف يسمح بمرور </w:t>
      </w:r>
      <w:r>
        <w:rPr>
          <w:rFonts w:eastAsiaTheme="minorEastAsia" w:hint="cs"/>
          <w:sz w:val="28"/>
          <w:szCs w:val="28"/>
          <w:rtl/>
          <w:lang w:val="en-CA" w:bidi="ar-SY"/>
        </w:rPr>
        <w:t>أكثر من الدواء عبر الغشاء الخلوي و</w:t>
      </w:r>
      <w:r w:rsidRPr="00CE42F6">
        <w:rPr>
          <w:rFonts w:eastAsiaTheme="minorEastAsia" w:hint="cs"/>
          <w:sz w:val="28"/>
          <w:szCs w:val="28"/>
          <w:rtl/>
          <w:lang w:val="en-CA" w:bidi="ar-SY"/>
        </w:rPr>
        <w:t xml:space="preserve">يتوزع عبر النسيج. سيتوافر جزء أكبر من الدواء ليتداخل مع مستقبله </w:t>
      </w:r>
      <w:proofErr w:type="gramStart"/>
      <w:r w:rsidRPr="00CE42F6">
        <w:rPr>
          <w:rFonts w:eastAsiaTheme="minorEastAsia" w:hint="cs"/>
          <w:sz w:val="28"/>
          <w:szCs w:val="28"/>
          <w:rtl/>
          <w:lang w:val="en-CA" w:bidi="ar-SY"/>
        </w:rPr>
        <w:t>و ينتج</w:t>
      </w:r>
      <w:proofErr w:type="gramEnd"/>
      <w:r w:rsidRPr="00CE42F6">
        <w:rPr>
          <w:rFonts w:eastAsiaTheme="minorEastAsia" w:hint="cs"/>
          <w:sz w:val="28"/>
          <w:szCs w:val="28"/>
          <w:rtl/>
          <w:lang w:val="en-CA" w:bidi="ar-SY"/>
        </w:rPr>
        <w:t xml:space="preserve"> تأثيراً دوائياً اقوى. بالتالي سيزداد توافر الدواء في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w:t>
      </w:r>
      <w:r>
        <w:rPr>
          <w:rFonts w:eastAsiaTheme="minorEastAsia" w:hint="cs"/>
          <w:sz w:val="28"/>
          <w:szCs w:val="28"/>
          <w:rtl/>
          <w:lang w:val="en-CA" w:bidi="ar-SY"/>
        </w:rPr>
        <w:t>المسؤولة عن الازالة مثل الكبد و</w:t>
      </w:r>
      <w:r w:rsidRPr="00CE42F6">
        <w:rPr>
          <w:rFonts w:eastAsiaTheme="minorEastAsia" w:hint="cs"/>
          <w:sz w:val="28"/>
          <w:szCs w:val="28"/>
          <w:rtl/>
          <w:lang w:val="en-CA" w:bidi="ar-SY"/>
        </w:rPr>
        <w:t>الكلية.</w:t>
      </w:r>
    </w:p>
    <w:p w14:paraId="034596B4" w14:textId="77777777" w:rsidR="00BB4403" w:rsidRPr="00CE42F6" w:rsidRDefault="00BB4403" w:rsidP="00BB4403">
      <w:pPr>
        <w:tabs>
          <w:tab w:val="left" w:pos="7957"/>
        </w:tabs>
        <w:bidi/>
        <w:jc w:val="center"/>
        <w:rPr>
          <w:rFonts w:eastAsiaTheme="minorEastAsia"/>
          <w:sz w:val="28"/>
          <w:szCs w:val="28"/>
          <w:rtl/>
          <w:lang w:val="en-CA" w:bidi="ar-SY"/>
        </w:rPr>
      </w:pPr>
      <w:r w:rsidRPr="00CE42F6">
        <w:rPr>
          <w:rFonts w:eastAsiaTheme="minorEastAsia" w:cs="Arial"/>
          <w:noProof/>
          <w:sz w:val="28"/>
          <w:szCs w:val="28"/>
          <w:rtl/>
        </w:rPr>
        <w:lastRenderedPageBreak/>
        <w:drawing>
          <wp:inline distT="0" distB="0" distL="0" distR="0" wp14:anchorId="56B8A0C9" wp14:editId="03FD23BA">
            <wp:extent cx="2930288" cy="2336104"/>
            <wp:effectExtent l="19050" t="0" r="3412"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28733" t="1709" r="4493"/>
                    <a:stretch>
                      <a:fillRect/>
                    </a:stretch>
                  </pic:blipFill>
                  <pic:spPr bwMode="auto">
                    <a:xfrm>
                      <a:off x="0" y="0"/>
                      <a:ext cx="2933593" cy="2338739"/>
                    </a:xfrm>
                    <a:prstGeom prst="rect">
                      <a:avLst/>
                    </a:prstGeom>
                    <a:noFill/>
                    <a:ln w="9525">
                      <a:noFill/>
                      <a:miter lim="800000"/>
                      <a:headEnd/>
                      <a:tailEnd/>
                    </a:ln>
                  </pic:spPr>
                </pic:pic>
              </a:graphicData>
            </a:graphic>
          </wp:inline>
        </w:drawing>
      </w:r>
    </w:p>
    <w:p w14:paraId="1FB3398E" w14:textId="77777777" w:rsidR="00BB4403" w:rsidRPr="00CE42F6" w:rsidRDefault="00BB4403" w:rsidP="00BB4403">
      <w:pPr>
        <w:tabs>
          <w:tab w:val="left" w:pos="7957"/>
        </w:tabs>
        <w:bidi/>
        <w:jc w:val="center"/>
        <w:rPr>
          <w:rFonts w:eastAsiaTheme="minorEastAsia"/>
          <w:b/>
          <w:bCs/>
          <w:sz w:val="28"/>
          <w:szCs w:val="28"/>
          <w:rtl/>
          <w:lang w:val="en-CA" w:bidi="ar-SY"/>
        </w:rPr>
      </w:pPr>
      <w:r w:rsidRPr="00CE42F6">
        <w:rPr>
          <w:rFonts w:eastAsiaTheme="minorEastAsia" w:hint="cs"/>
          <w:b/>
          <w:bCs/>
          <w:sz w:val="28"/>
          <w:szCs w:val="28"/>
          <w:rtl/>
          <w:lang w:val="en-CA" w:bidi="ar-SY"/>
        </w:rPr>
        <w:t>الشكل (4) العلاقة بين الارت</w:t>
      </w:r>
      <w:r>
        <w:rPr>
          <w:rFonts w:eastAsiaTheme="minorEastAsia" w:hint="cs"/>
          <w:b/>
          <w:bCs/>
          <w:sz w:val="28"/>
          <w:szCs w:val="28"/>
          <w:rtl/>
          <w:lang w:val="en-CA" w:bidi="ar-SY"/>
        </w:rPr>
        <w:t>باط العكوس ببروتينات البلاسما و</w:t>
      </w:r>
      <w:r w:rsidRPr="00CE42F6">
        <w:rPr>
          <w:rFonts w:eastAsiaTheme="minorEastAsia" w:hint="cs"/>
          <w:b/>
          <w:bCs/>
          <w:sz w:val="28"/>
          <w:szCs w:val="28"/>
          <w:rtl/>
          <w:lang w:val="en-CA" w:bidi="ar-SY"/>
        </w:rPr>
        <w:t>الازالة</w:t>
      </w:r>
    </w:p>
    <w:p w14:paraId="3FB244C0" w14:textId="6968E908" w:rsidR="00BB4403" w:rsidRPr="00CE42F6" w:rsidRDefault="00BB4403" w:rsidP="00BB4403">
      <w:pPr>
        <w:tabs>
          <w:tab w:val="left" w:pos="7957"/>
        </w:tabs>
        <w:bidi/>
        <w:jc w:val="both"/>
        <w:rPr>
          <w:rFonts w:eastAsiaTheme="minorEastAsia"/>
          <w:sz w:val="28"/>
          <w:szCs w:val="28"/>
          <w:rtl/>
          <w:lang w:val="en-CA" w:bidi="ar-SY"/>
        </w:rPr>
      </w:pPr>
      <w:r w:rsidRPr="00CE42F6">
        <w:rPr>
          <w:rFonts w:eastAsiaTheme="minorEastAsia" w:hint="cs"/>
          <w:sz w:val="28"/>
          <w:szCs w:val="28"/>
          <w:rtl/>
          <w:lang w:val="en-CA" w:bidi="ar-SY"/>
        </w:rPr>
        <w:t xml:space="preserve">العمر النصفي </w:t>
      </w:r>
      <w:proofErr w:type="spellStart"/>
      <w:r w:rsidRPr="00CE42F6">
        <w:rPr>
          <w:rFonts w:eastAsiaTheme="minorEastAsia" w:hint="cs"/>
          <w:sz w:val="28"/>
          <w:szCs w:val="28"/>
          <w:rtl/>
          <w:lang w:val="en-CA" w:bidi="ar-SY"/>
        </w:rPr>
        <w:t>للازالة</w:t>
      </w:r>
      <w:proofErr w:type="spellEnd"/>
      <w:r w:rsidRPr="00CE42F6">
        <w:rPr>
          <w:rFonts w:eastAsiaTheme="minorEastAsia" w:hint="cs"/>
          <w:sz w:val="28"/>
          <w:szCs w:val="28"/>
          <w:rtl/>
          <w:lang w:val="en-CA" w:bidi="ar-SY"/>
        </w:rPr>
        <w:t xml:space="preserve"> لبعض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مثل </w:t>
      </w:r>
      <w:proofErr w:type="spellStart"/>
      <w:r w:rsidRPr="00CE42F6">
        <w:rPr>
          <w:rFonts w:eastAsiaTheme="minorEastAsia" w:hint="cs"/>
          <w:sz w:val="28"/>
          <w:szCs w:val="28"/>
          <w:rtl/>
          <w:lang w:val="en-CA" w:bidi="ar-SY"/>
        </w:rPr>
        <w:t>السيفالوسبورين</w:t>
      </w:r>
      <w:proofErr w:type="spellEnd"/>
      <w:r w:rsidRPr="00CE42F6">
        <w:rPr>
          <w:rFonts w:eastAsiaTheme="minorEastAsia" w:hint="cs"/>
          <w:sz w:val="28"/>
          <w:szCs w:val="28"/>
          <w:rtl/>
          <w:lang w:val="en-CA" w:bidi="ar-SY"/>
        </w:rPr>
        <w:t xml:space="preserve"> الذي يتم </w:t>
      </w:r>
      <w:r>
        <w:rPr>
          <w:rFonts w:eastAsiaTheme="minorEastAsia" w:hint="cs"/>
          <w:sz w:val="28"/>
          <w:szCs w:val="28"/>
          <w:rtl/>
          <w:lang w:val="en-CA" w:bidi="ar-SY"/>
        </w:rPr>
        <w:t>إ</w:t>
      </w:r>
      <w:r w:rsidRPr="00CE42F6">
        <w:rPr>
          <w:rFonts w:eastAsiaTheme="minorEastAsia" w:hint="cs"/>
          <w:sz w:val="28"/>
          <w:szCs w:val="28"/>
          <w:rtl/>
          <w:lang w:val="en-CA" w:bidi="ar-SY"/>
        </w:rPr>
        <w:t>طراحه بشكل اساسي عبر الكلية يزداد عندما تزداد نسبة الدواء المرتبط بالبلاسما.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المرتبطة بالبروتين تتصرف كجزيئات كبيرة بالتالي لا يمكنها أن تعبر الغشاء الشعيري في </w:t>
      </w:r>
      <w:proofErr w:type="spellStart"/>
      <w:r w:rsidRPr="00CE42F6">
        <w:rPr>
          <w:rFonts w:eastAsiaTheme="minorEastAsia" w:hint="cs"/>
          <w:sz w:val="28"/>
          <w:szCs w:val="28"/>
          <w:rtl/>
          <w:lang w:val="en-CA" w:bidi="ar-SY"/>
        </w:rPr>
        <w:t>الكبيبيات</w:t>
      </w:r>
      <w:proofErr w:type="spellEnd"/>
      <w:r w:rsidRPr="00CE42F6">
        <w:rPr>
          <w:rFonts w:eastAsiaTheme="minorEastAsia" w:hint="cs"/>
          <w:sz w:val="28"/>
          <w:szCs w:val="28"/>
          <w:rtl/>
          <w:lang w:val="en-CA" w:bidi="ar-SY"/>
        </w:rPr>
        <w:t>. لا تتأثر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المطروحة عبر الصفراء بمدى ارتباط الدواء بالبروتينات </w:t>
      </w:r>
      <w:proofErr w:type="spellStart"/>
      <w:r w:rsidRPr="00CE42F6">
        <w:rPr>
          <w:rFonts w:eastAsiaTheme="minorEastAsia" w:hint="cs"/>
          <w:sz w:val="28"/>
          <w:szCs w:val="28"/>
          <w:rtl/>
          <w:lang w:val="en-CA" w:bidi="ar-SY"/>
        </w:rPr>
        <w:t>البلاسمية</w:t>
      </w:r>
      <w:proofErr w:type="spellEnd"/>
      <w:r w:rsidRPr="00CE42F6">
        <w:rPr>
          <w:rFonts w:eastAsiaTheme="minorEastAsia" w:hint="cs"/>
          <w:sz w:val="28"/>
          <w:szCs w:val="28"/>
          <w:rtl/>
          <w:lang w:val="en-CA" w:bidi="ar-SY"/>
        </w:rPr>
        <w:t>. لكن ينقص الاستقلاب الكبدي لل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التي </w:t>
      </w:r>
      <w:proofErr w:type="spellStart"/>
      <w:r w:rsidRPr="00CE42F6">
        <w:rPr>
          <w:rFonts w:eastAsiaTheme="minorEastAsia" w:hint="cs"/>
          <w:sz w:val="28"/>
          <w:szCs w:val="28"/>
          <w:rtl/>
          <w:lang w:val="en-CA" w:bidi="ar-SY"/>
        </w:rPr>
        <w:t>تستقلب</w:t>
      </w:r>
      <w:proofErr w:type="spellEnd"/>
      <w:r w:rsidRPr="00CE42F6">
        <w:rPr>
          <w:rFonts w:eastAsiaTheme="minorEastAsia" w:hint="cs"/>
          <w:sz w:val="28"/>
          <w:szCs w:val="28"/>
          <w:rtl/>
          <w:lang w:val="en-CA" w:bidi="ar-SY"/>
        </w:rPr>
        <w:t xml:space="preserve"> بشكل </w:t>
      </w:r>
      <w:r>
        <w:rPr>
          <w:rFonts w:eastAsiaTheme="minorEastAsia" w:hint="cs"/>
          <w:sz w:val="28"/>
          <w:szCs w:val="28"/>
          <w:rtl/>
          <w:lang w:val="en-CA" w:bidi="ar-SY"/>
        </w:rPr>
        <w:t>أ</w:t>
      </w:r>
      <w:r w:rsidRPr="00CE42F6">
        <w:rPr>
          <w:rFonts w:eastAsiaTheme="minorEastAsia" w:hint="cs"/>
          <w:sz w:val="28"/>
          <w:szCs w:val="28"/>
          <w:rtl/>
          <w:lang w:val="en-CA" w:bidi="ar-SY"/>
        </w:rPr>
        <w:t xml:space="preserve">ساسي في الكبد اذ أن الارتباط ببروتينات البلاسما يمنع الدواء من الدخول إلى الخلايا الكبدية. </w:t>
      </w:r>
    </w:p>
    <w:p w14:paraId="350461FA" w14:textId="77777777" w:rsidR="00BB4403" w:rsidRPr="00CE42F6" w:rsidRDefault="00BB4403" w:rsidP="00BB4403">
      <w:pPr>
        <w:pStyle w:val="a5"/>
        <w:numPr>
          <w:ilvl w:val="0"/>
          <w:numId w:val="4"/>
        </w:numPr>
        <w:tabs>
          <w:tab w:val="left" w:pos="7957"/>
        </w:tabs>
        <w:bidi/>
        <w:jc w:val="both"/>
        <w:rPr>
          <w:rFonts w:eastAsiaTheme="minorEastAsia"/>
          <w:b/>
          <w:bCs/>
          <w:sz w:val="28"/>
          <w:szCs w:val="28"/>
          <w:rtl/>
          <w:lang w:val="en-CA" w:bidi="ar-SY"/>
        </w:rPr>
      </w:pPr>
      <w:r w:rsidRPr="00CE42F6">
        <w:rPr>
          <w:rFonts w:eastAsiaTheme="minorEastAsia" w:hint="cs"/>
          <w:b/>
          <w:bCs/>
          <w:sz w:val="28"/>
          <w:szCs w:val="28"/>
          <w:rtl/>
          <w:lang w:val="en-CA" w:bidi="ar-SY"/>
        </w:rPr>
        <w:t xml:space="preserve">ارتباط الدواء بالبروتينات </w:t>
      </w:r>
      <w:proofErr w:type="spellStart"/>
      <w:r w:rsidRPr="00CE42F6">
        <w:rPr>
          <w:rFonts w:eastAsiaTheme="minorEastAsia"/>
          <w:b/>
          <w:bCs/>
          <w:sz w:val="28"/>
          <w:szCs w:val="28"/>
          <w:lang w:bidi="ar-SY"/>
        </w:rPr>
        <w:t>Protein</w:t>
      </w:r>
      <w:proofErr w:type="spellEnd"/>
      <w:r w:rsidRPr="00CE42F6">
        <w:rPr>
          <w:rFonts w:eastAsiaTheme="minorEastAsia"/>
          <w:b/>
          <w:bCs/>
          <w:sz w:val="28"/>
          <w:szCs w:val="28"/>
          <w:lang w:bidi="ar-SY"/>
        </w:rPr>
        <w:t xml:space="preserve"> binding of </w:t>
      </w:r>
      <w:proofErr w:type="spellStart"/>
      <w:r w:rsidRPr="00CE42F6">
        <w:rPr>
          <w:rFonts w:eastAsiaTheme="minorEastAsia"/>
          <w:b/>
          <w:bCs/>
          <w:sz w:val="28"/>
          <w:szCs w:val="28"/>
          <w:lang w:bidi="ar-SY"/>
        </w:rPr>
        <w:t>drug</w:t>
      </w:r>
      <w:proofErr w:type="spellEnd"/>
    </w:p>
    <w:p w14:paraId="042F80B3"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عدة </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تتداخل مع بروتينات البلاسما او ال</w:t>
      </w:r>
      <w:r>
        <w:rPr>
          <w:rFonts w:eastAsiaTheme="minorEastAsia" w:hint="cs"/>
          <w:sz w:val="28"/>
          <w:szCs w:val="28"/>
          <w:rtl/>
          <w:lang w:val="en-CA" w:bidi="ar-SY"/>
        </w:rPr>
        <w:t>أنسجة</w:t>
      </w:r>
      <w:r w:rsidRPr="00CE42F6">
        <w:rPr>
          <w:rFonts w:eastAsiaTheme="minorEastAsia" w:hint="cs"/>
          <w:sz w:val="28"/>
          <w:szCs w:val="28"/>
          <w:rtl/>
          <w:lang w:val="en-CA" w:bidi="ar-SY"/>
        </w:rPr>
        <w:t xml:space="preserve"> والجزئيات كبيرة الحجم مثل الميلانين و</w:t>
      </w:r>
      <w:r w:rsidRPr="00CE42F6">
        <w:rPr>
          <w:rFonts w:eastAsiaTheme="minorEastAsia"/>
          <w:sz w:val="28"/>
          <w:szCs w:val="28"/>
          <w:lang w:bidi="ar-SY"/>
        </w:rPr>
        <w:t>DNA</w:t>
      </w:r>
      <w:r w:rsidRPr="00CE42F6">
        <w:rPr>
          <w:rFonts w:eastAsiaTheme="minorEastAsia" w:hint="cs"/>
          <w:sz w:val="28"/>
          <w:szCs w:val="28"/>
          <w:rtl/>
          <w:lang w:val="en-CA" w:bidi="ar-SY"/>
        </w:rPr>
        <w:t xml:space="preserve"> لتشكل معقدات دواء </w:t>
      </w:r>
      <w:r w:rsidRPr="00CE42F6">
        <w:rPr>
          <w:rFonts w:eastAsiaTheme="minorEastAsia"/>
          <w:sz w:val="28"/>
          <w:szCs w:val="28"/>
          <w:rtl/>
          <w:lang w:val="en-CA" w:bidi="ar-SY"/>
        </w:rPr>
        <w:t>–</w:t>
      </w:r>
      <w:r w:rsidRPr="00CE42F6">
        <w:rPr>
          <w:rFonts w:eastAsiaTheme="minorEastAsia" w:hint="cs"/>
          <w:sz w:val="28"/>
          <w:szCs w:val="28"/>
          <w:rtl/>
          <w:lang w:val="en-CA" w:bidi="ar-SY"/>
        </w:rPr>
        <w:t>جزيئات كبيرة. هذا الارتبا</w:t>
      </w:r>
      <w:r>
        <w:rPr>
          <w:rFonts w:eastAsiaTheme="minorEastAsia" w:hint="cs"/>
          <w:sz w:val="28"/>
          <w:szCs w:val="28"/>
          <w:rtl/>
          <w:lang w:val="en-CA" w:bidi="ar-SY"/>
        </w:rPr>
        <w:t>ط يمكن أن يكون عكوس او غير عكوس</w:t>
      </w:r>
      <w:r w:rsidRPr="00CE42F6">
        <w:rPr>
          <w:rFonts w:eastAsiaTheme="minorEastAsia" w:hint="cs"/>
          <w:sz w:val="28"/>
          <w:szCs w:val="28"/>
          <w:rtl/>
          <w:lang w:val="en-CA" w:bidi="ar-SY"/>
        </w:rPr>
        <w:t>. الارتباط غير العكوس يعتبر مسؤولاً عن سمية بعض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على المدى الطويل كما هو الحال في المواد الكيميائية ذات التأثير المسرطن او على المدى القصير في حال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التي تشكل وسائط ذات تأثير كيميائي فعال. مثلاً السمية الكبدية المرافقة </w:t>
      </w:r>
      <w:proofErr w:type="spellStart"/>
      <w:r w:rsidRPr="00CE42F6">
        <w:rPr>
          <w:rFonts w:eastAsiaTheme="minorEastAsia" w:hint="cs"/>
          <w:sz w:val="28"/>
          <w:szCs w:val="28"/>
          <w:rtl/>
          <w:lang w:val="en-CA" w:bidi="ar-SY"/>
        </w:rPr>
        <w:t>للاسيتامينوفين</w:t>
      </w:r>
      <w:proofErr w:type="spellEnd"/>
      <w:r w:rsidRPr="00CE42F6">
        <w:rPr>
          <w:rFonts w:eastAsiaTheme="minorEastAsia" w:hint="cs"/>
          <w:sz w:val="28"/>
          <w:szCs w:val="28"/>
          <w:rtl/>
          <w:lang w:val="en-CA" w:bidi="ar-SY"/>
        </w:rPr>
        <w:t xml:space="preserve"> عبر المركبا</w:t>
      </w:r>
      <w:r>
        <w:rPr>
          <w:rFonts w:eastAsiaTheme="minorEastAsia" w:hint="cs"/>
          <w:sz w:val="28"/>
          <w:szCs w:val="28"/>
          <w:rtl/>
          <w:lang w:val="en-CA" w:bidi="ar-SY"/>
        </w:rPr>
        <w:t>ت الوسيطة الناتجة عن استقلابه و</w:t>
      </w:r>
      <w:r w:rsidRPr="00CE42F6">
        <w:rPr>
          <w:rFonts w:eastAsiaTheme="minorEastAsia" w:hint="cs"/>
          <w:sz w:val="28"/>
          <w:szCs w:val="28"/>
          <w:rtl/>
          <w:lang w:val="en-CA" w:bidi="ar-SY"/>
        </w:rPr>
        <w:t>التي ترتبط ببروتينات الكبد مسببة الاذية الكبدية. معظم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ترتبط إلى البروتينات بشكل عكوس وهذا يعني ان الارتباط يتم عبر روابط كيم</w:t>
      </w:r>
      <w:r>
        <w:rPr>
          <w:rFonts w:eastAsiaTheme="minorEastAsia" w:hint="cs"/>
          <w:sz w:val="28"/>
          <w:szCs w:val="28"/>
          <w:rtl/>
          <w:lang w:val="en-CA" w:bidi="ar-SY"/>
        </w:rPr>
        <w:t>ي</w:t>
      </w:r>
      <w:r w:rsidRPr="00CE42F6">
        <w:rPr>
          <w:rFonts w:eastAsiaTheme="minorEastAsia" w:hint="cs"/>
          <w:sz w:val="28"/>
          <w:szCs w:val="28"/>
          <w:rtl/>
          <w:lang w:val="en-CA" w:bidi="ar-SY"/>
        </w:rPr>
        <w:t xml:space="preserve">ائية ضعيفة مثل الروابط الهيدروجينية أو </w:t>
      </w:r>
      <w:proofErr w:type="spellStart"/>
      <w:r w:rsidRPr="00CE42F6">
        <w:rPr>
          <w:rFonts w:eastAsiaTheme="minorEastAsia" w:hint="cs"/>
          <w:sz w:val="28"/>
          <w:szCs w:val="28"/>
          <w:rtl/>
          <w:lang w:val="en-CA" w:bidi="ar-SY"/>
        </w:rPr>
        <w:t>فاندرفالس</w:t>
      </w:r>
      <w:proofErr w:type="spellEnd"/>
      <w:r w:rsidRPr="00CE42F6">
        <w:rPr>
          <w:rFonts w:eastAsiaTheme="minorEastAsia" w:hint="cs"/>
          <w:sz w:val="28"/>
          <w:szCs w:val="28"/>
          <w:rtl/>
          <w:lang w:val="en-CA" w:bidi="ar-SY"/>
        </w:rPr>
        <w:t>. قد تربط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عدة جزيئات كبيرة الحجم في الدم مثل الال</w:t>
      </w:r>
      <w:r>
        <w:rPr>
          <w:rFonts w:eastAsiaTheme="minorEastAsia" w:hint="cs"/>
          <w:sz w:val="28"/>
          <w:szCs w:val="28"/>
          <w:rtl/>
          <w:lang w:val="en-CA" w:bidi="ar-SY"/>
        </w:rPr>
        <w:t>بومين</w:t>
      </w:r>
      <w:r w:rsidRPr="00CE42F6">
        <w:rPr>
          <w:rFonts w:eastAsiaTheme="minorEastAsia" w:hint="cs"/>
          <w:sz w:val="28"/>
          <w:szCs w:val="28"/>
          <w:rtl/>
          <w:lang w:val="en-CA" w:bidi="ar-SY"/>
        </w:rPr>
        <w:t xml:space="preserve">، </w:t>
      </w:r>
      <w:r w:rsidRPr="00CE42F6">
        <w:rPr>
          <w:rFonts w:eastAsiaTheme="minorEastAsia" w:hint="cs"/>
          <w:sz w:val="28"/>
          <w:szCs w:val="28"/>
          <w:rtl/>
          <w:lang w:bidi="ar-SY"/>
        </w:rPr>
        <w:t>الفا-1</w:t>
      </w:r>
      <w:r w:rsidRPr="00CE42F6">
        <w:rPr>
          <w:rFonts w:eastAsiaTheme="minorEastAsia"/>
          <w:sz w:val="28"/>
          <w:szCs w:val="28"/>
          <w:lang w:bidi="ar-SY"/>
        </w:rPr>
        <w:t xml:space="preserve"> </w:t>
      </w:r>
      <w:proofErr w:type="spellStart"/>
      <w:r w:rsidRPr="00CE42F6">
        <w:rPr>
          <w:rFonts w:eastAsiaTheme="minorEastAsia" w:hint="cs"/>
          <w:sz w:val="28"/>
          <w:szCs w:val="28"/>
          <w:rtl/>
          <w:lang w:val="en-CA" w:bidi="ar-SY"/>
        </w:rPr>
        <w:t>غليكوبروتين</w:t>
      </w:r>
      <w:proofErr w:type="spellEnd"/>
      <w:r w:rsidRPr="00CE42F6">
        <w:rPr>
          <w:rFonts w:eastAsiaTheme="minorEastAsia" w:hint="cs"/>
          <w:sz w:val="28"/>
          <w:szCs w:val="28"/>
          <w:rtl/>
          <w:lang w:val="en-CA" w:bidi="ar-SY"/>
        </w:rPr>
        <w:t xml:space="preserve"> </w:t>
      </w:r>
      <w:r>
        <w:rPr>
          <w:rFonts w:eastAsiaTheme="minorEastAsia" w:hint="cs"/>
          <w:sz w:val="28"/>
          <w:szCs w:val="28"/>
          <w:rtl/>
          <w:lang w:val="en-CA" w:bidi="ar-SY"/>
        </w:rPr>
        <w:t>أ</w:t>
      </w:r>
      <w:r w:rsidRPr="00CE42F6">
        <w:rPr>
          <w:rFonts w:eastAsiaTheme="minorEastAsia" w:hint="cs"/>
          <w:sz w:val="28"/>
          <w:szCs w:val="28"/>
          <w:rtl/>
          <w:lang w:val="en-CA" w:bidi="ar-SY"/>
        </w:rPr>
        <w:t xml:space="preserve">سيد </w:t>
      </w:r>
      <w:r w:rsidRPr="00CE42F6">
        <w:rPr>
          <w:rFonts w:ascii="Symbol" w:eastAsiaTheme="minorEastAsia" w:hAnsi="Symbol"/>
          <w:sz w:val="28"/>
          <w:szCs w:val="28"/>
          <w:lang w:bidi="ar-SY"/>
        </w:rPr>
        <w:t></w:t>
      </w:r>
      <w:r w:rsidRPr="00CE42F6">
        <w:rPr>
          <w:rFonts w:eastAsiaTheme="minorEastAsia"/>
          <w:sz w:val="28"/>
          <w:szCs w:val="28"/>
          <w:vertAlign w:val="subscript"/>
          <w:lang w:bidi="ar-SY"/>
        </w:rPr>
        <w:t>1</w:t>
      </w:r>
      <w:r w:rsidRPr="00CE42F6">
        <w:rPr>
          <w:rFonts w:eastAsiaTheme="minorEastAsia"/>
          <w:sz w:val="28"/>
          <w:szCs w:val="28"/>
          <w:lang w:bidi="ar-SY"/>
        </w:rPr>
        <w:t xml:space="preserve"> glycoprotein acid)</w:t>
      </w:r>
      <w:r w:rsidRPr="00CE42F6">
        <w:rPr>
          <w:rFonts w:eastAsiaTheme="minorEastAsia" w:hint="cs"/>
          <w:sz w:val="28"/>
          <w:szCs w:val="28"/>
          <w:rtl/>
          <w:lang w:bidi="ar-SY"/>
        </w:rPr>
        <w:t>)،</w:t>
      </w:r>
      <w:r w:rsidRPr="00CE42F6">
        <w:rPr>
          <w:rFonts w:eastAsiaTheme="minorEastAsia" w:hint="cs"/>
          <w:sz w:val="28"/>
          <w:szCs w:val="28"/>
          <w:rtl/>
          <w:lang w:val="en-CA" w:bidi="ar-SY"/>
        </w:rPr>
        <w:t xml:space="preserve"> </w:t>
      </w:r>
      <w:proofErr w:type="spellStart"/>
      <w:r w:rsidRPr="00CE42F6">
        <w:rPr>
          <w:rFonts w:eastAsiaTheme="minorEastAsia" w:hint="cs"/>
          <w:sz w:val="28"/>
          <w:szCs w:val="28"/>
          <w:rtl/>
          <w:lang w:val="en-CA" w:bidi="ar-SY"/>
        </w:rPr>
        <w:t>ليبوبروتين</w:t>
      </w:r>
      <w:proofErr w:type="spellEnd"/>
      <w:r w:rsidRPr="00CE42F6">
        <w:rPr>
          <w:rFonts w:eastAsiaTheme="minorEastAsia" w:hint="cs"/>
          <w:sz w:val="28"/>
          <w:szCs w:val="28"/>
          <w:rtl/>
          <w:lang w:val="en-CA" w:bidi="ar-SY"/>
        </w:rPr>
        <w:t xml:space="preserve"> </w:t>
      </w:r>
      <w:proofErr w:type="spellStart"/>
      <w:r w:rsidRPr="00CE42F6">
        <w:rPr>
          <w:rFonts w:eastAsiaTheme="minorEastAsia" w:hint="cs"/>
          <w:sz w:val="28"/>
          <w:szCs w:val="28"/>
          <w:rtl/>
          <w:lang w:val="en-CA" w:bidi="ar-SY"/>
        </w:rPr>
        <w:t>والغلوبولينات</w:t>
      </w:r>
      <w:proofErr w:type="spellEnd"/>
      <w:r w:rsidRPr="00CE42F6">
        <w:rPr>
          <w:rFonts w:eastAsiaTheme="minorEastAsia" w:hint="cs"/>
          <w:sz w:val="28"/>
          <w:szCs w:val="28"/>
          <w:rtl/>
          <w:lang w:val="en-CA" w:bidi="ar-SY"/>
        </w:rPr>
        <w:t xml:space="preserve"> المناعية (</w:t>
      </w:r>
      <w:r w:rsidRPr="00CE42F6">
        <w:rPr>
          <w:rFonts w:eastAsiaTheme="minorEastAsia"/>
          <w:sz w:val="28"/>
          <w:szCs w:val="28"/>
          <w:lang w:bidi="ar-SY"/>
        </w:rPr>
        <w:t>IgG</w:t>
      </w:r>
      <w:r w:rsidRPr="00CE42F6">
        <w:rPr>
          <w:rFonts w:eastAsiaTheme="minorEastAsia" w:hint="cs"/>
          <w:sz w:val="28"/>
          <w:szCs w:val="28"/>
          <w:rtl/>
          <w:lang w:val="en-CA" w:bidi="ar-SY"/>
        </w:rPr>
        <w:t xml:space="preserve">) وكريات الدم الحمراء. </w:t>
      </w:r>
    </w:p>
    <w:p w14:paraId="2D691471"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الالبومين مسؤول بشكل اساسي عن نقل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ذات الطبيعة الحامضية </w:t>
      </w:r>
      <w:r>
        <w:rPr>
          <w:rFonts w:eastAsiaTheme="minorEastAsia" w:hint="cs"/>
          <w:sz w:val="28"/>
          <w:szCs w:val="28"/>
          <w:rtl/>
          <w:lang w:val="en-CA" w:bidi="ar-SY"/>
        </w:rPr>
        <w:t xml:space="preserve">مثل </w:t>
      </w:r>
      <w:proofErr w:type="spellStart"/>
      <w:r>
        <w:rPr>
          <w:rFonts w:eastAsiaTheme="minorEastAsia" w:hint="cs"/>
          <w:sz w:val="28"/>
          <w:szCs w:val="28"/>
          <w:rtl/>
          <w:lang w:val="en-CA" w:bidi="ar-SY"/>
        </w:rPr>
        <w:t>الساليسيلات</w:t>
      </w:r>
      <w:proofErr w:type="spellEnd"/>
      <w:r>
        <w:rPr>
          <w:rFonts w:eastAsiaTheme="minorEastAsia" w:hint="cs"/>
          <w:sz w:val="28"/>
          <w:szCs w:val="28"/>
          <w:rtl/>
          <w:lang w:val="en-CA" w:bidi="ar-SY"/>
        </w:rPr>
        <w:t xml:space="preserve"> </w:t>
      </w:r>
      <w:proofErr w:type="spellStart"/>
      <w:r>
        <w:rPr>
          <w:rFonts w:eastAsiaTheme="minorEastAsia" w:hint="cs"/>
          <w:sz w:val="28"/>
          <w:szCs w:val="28"/>
          <w:rtl/>
          <w:lang w:val="en-CA" w:bidi="ar-SY"/>
        </w:rPr>
        <w:t>والفنيل</w:t>
      </w:r>
      <w:proofErr w:type="spellEnd"/>
      <w:r>
        <w:rPr>
          <w:rFonts w:eastAsiaTheme="minorEastAsia" w:hint="cs"/>
          <w:sz w:val="28"/>
          <w:szCs w:val="28"/>
          <w:rtl/>
          <w:lang w:val="en-CA" w:bidi="ar-SY"/>
        </w:rPr>
        <w:t xml:space="preserve"> </w:t>
      </w:r>
      <w:proofErr w:type="spellStart"/>
      <w:r>
        <w:rPr>
          <w:rFonts w:eastAsiaTheme="minorEastAsia" w:hint="cs"/>
          <w:sz w:val="28"/>
          <w:szCs w:val="28"/>
          <w:rtl/>
          <w:lang w:val="en-CA" w:bidi="ar-SY"/>
        </w:rPr>
        <w:t>بوتازون</w:t>
      </w:r>
      <w:proofErr w:type="spellEnd"/>
      <w:r>
        <w:rPr>
          <w:rFonts w:eastAsiaTheme="minorEastAsia" w:hint="cs"/>
          <w:sz w:val="28"/>
          <w:szCs w:val="28"/>
          <w:rtl/>
          <w:lang w:val="en-CA" w:bidi="ar-SY"/>
        </w:rPr>
        <w:t xml:space="preserve"> و</w:t>
      </w:r>
      <w:r w:rsidRPr="00CE42F6">
        <w:rPr>
          <w:rFonts w:eastAsiaTheme="minorEastAsia" w:hint="cs"/>
          <w:sz w:val="28"/>
          <w:szCs w:val="28"/>
          <w:rtl/>
          <w:lang w:val="en-CA" w:bidi="ar-SY"/>
        </w:rPr>
        <w:t xml:space="preserve">البنسيلين. </w:t>
      </w:r>
      <w:r w:rsidRPr="00CE42F6">
        <w:rPr>
          <w:rFonts w:ascii="Symbol" w:eastAsiaTheme="minorEastAsia" w:hAnsi="Symbol"/>
          <w:sz w:val="28"/>
          <w:szCs w:val="28"/>
          <w:lang w:bidi="ar-SY"/>
        </w:rPr>
        <w:t></w:t>
      </w:r>
      <w:r w:rsidRPr="00CE42F6">
        <w:rPr>
          <w:rFonts w:eastAsiaTheme="minorEastAsia"/>
          <w:sz w:val="28"/>
          <w:szCs w:val="28"/>
          <w:vertAlign w:val="subscript"/>
          <w:lang w:bidi="ar-SY"/>
        </w:rPr>
        <w:t>1</w:t>
      </w:r>
      <w:r w:rsidRPr="00CE42F6">
        <w:rPr>
          <w:rFonts w:eastAsiaTheme="minorEastAsia"/>
          <w:sz w:val="28"/>
          <w:szCs w:val="28"/>
          <w:lang w:bidi="ar-SY"/>
        </w:rPr>
        <w:t xml:space="preserve"> glycoprotein acid</w:t>
      </w:r>
      <w:r w:rsidRPr="00CE42F6">
        <w:rPr>
          <w:rFonts w:eastAsiaTheme="minorEastAsia" w:hint="cs"/>
          <w:sz w:val="28"/>
          <w:szCs w:val="28"/>
          <w:rtl/>
          <w:lang w:bidi="ar-SY"/>
        </w:rPr>
        <w:t xml:space="preserve"> يربط بشكل اساسي ال</w:t>
      </w:r>
      <w:r>
        <w:rPr>
          <w:rFonts w:eastAsiaTheme="minorEastAsia" w:hint="cs"/>
          <w:sz w:val="28"/>
          <w:szCs w:val="28"/>
          <w:rtl/>
          <w:lang w:bidi="ar-SY"/>
        </w:rPr>
        <w:t>أدوية</w:t>
      </w:r>
      <w:r w:rsidRPr="00CE42F6">
        <w:rPr>
          <w:rFonts w:eastAsiaTheme="minorEastAsia" w:hint="cs"/>
          <w:sz w:val="28"/>
          <w:szCs w:val="28"/>
          <w:rtl/>
          <w:lang w:bidi="ar-SY"/>
        </w:rPr>
        <w:t xml:space="preserve"> ذات الطبيعة القلوية</w:t>
      </w:r>
      <w:r>
        <w:rPr>
          <w:rFonts w:eastAsiaTheme="minorEastAsia" w:hint="cs"/>
          <w:sz w:val="28"/>
          <w:szCs w:val="28"/>
          <w:rtl/>
          <w:lang w:val="en-CA" w:bidi="ar-SY"/>
        </w:rPr>
        <w:t xml:space="preserve"> مثل </w:t>
      </w:r>
      <w:proofErr w:type="spellStart"/>
      <w:r>
        <w:rPr>
          <w:rFonts w:eastAsiaTheme="minorEastAsia" w:hint="cs"/>
          <w:sz w:val="28"/>
          <w:szCs w:val="28"/>
          <w:rtl/>
          <w:lang w:val="en-CA" w:bidi="ar-SY"/>
        </w:rPr>
        <w:t>البروبرانولول</w:t>
      </w:r>
      <w:proofErr w:type="spellEnd"/>
      <w:r>
        <w:rPr>
          <w:rFonts w:eastAsiaTheme="minorEastAsia" w:hint="cs"/>
          <w:sz w:val="28"/>
          <w:szCs w:val="28"/>
          <w:rtl/>
          <w:lang w:val="en-CA" w:bidi="ar-SY"/>
        </w:rPr>
        <w:t xml:space="preserve">، </w:t>
      </w:r>
      <w:proofErr w:type="spellStart"/>
      <w:r>
        <w:rPr>
          <w:rFonts w:eastAsiaTheme="minorEastAsia" w:hint="cs"/>
          <w:sz w:val="28"/>
          <w:szCs w:val="28"/>
          <w:rtl/>
          <w:lang w:val="en-CA" w:bidi="ar-SY"/>
        </w:rPr>
        <w:t>الايميبرامين</w:t>
      </w:r>
      <w:proofErr w:type="spellEnd"/>
      <w:r w:rsidRPr="00CE42F6">
        <w:rPr>
          <w:rFonts w:eastAsiaTheme="minorEastAsia" w:hint="cs"/>
          <w:sz w:val="28"/>
          <w:szCs w:val="28"/>
          <w:rtl/>
          <w:lang w:val="en-CA" w:bidi="ar-SY"/>
        </w:rPr>
        <w:t xml:space="preserve">، </w:t>
      </w:r>
      <w:proofErr w:type="spellStart"/>
      <w:r w:rsidRPr="00CE42F6">
        <w:rPr>
          <w:rFonts w:eastAsiaTheme="minorEastAsia" w:hint="cs"/>
          <w:sz w:val="28"/>
          <w:szCs w:val="28"/>
          <w:rtl/>
          <w:lang w:val="en-CA" w:bidi="ar-SY"/>
        </w:rPr>
        <w:t>الليدوكائين</w:t>
      </w:r>
      <w:proofErr w:type="spellEnd"/>
      <w:r w:rsidRPr="00CE42F6">
        <w:rPr>
          <w:rFonts w:eastAsiaTheme="minorEastAsia" w:hint="cs"/>
          <w:sz w:val="28"/>
          <w:szCs w:val="28"/>
          <w:rtl/>
          <w:lang w:val="en-CA" w:bidi="ar-SY"/>
        </w:rPr>
        <w:t xml:space="preserve">). </w:t>
      </w:r>
      <w:proofErr w:type="spellStart"/>
      <w:r w:rsidRPr="00CE42F6">
        <w:rPr>
          <w:rFonts w:eastAsiaTheme="minorEastAsia" w:hint="cs"/>
          <w:sz w:val="28"/>
          <w:szCs w:val="28"/>
          <w:rtl/>
          <w:lang w:val="en-CA" w:bidi="ar-SY"/>
        </w:rPr>
        <w:t>الغلوبين</w:t>
      </w:r>
      <w:proofErr w:type="spellEnd"/>
      <w:r w:rsidRPr="00CE42F6">
        <w:rPr>
          <w:rFonts w:eastAsiaTheme="minorEastAsia" w:hint="cs"/>
          <w:sz w:val="28"/>
          <w:szCs w:val="28"/>
          <w:rtl/>
          <w:lang w:val="en-CA" w:bidi="ar-SY"/>
        </w:rPr>
        <w:t xml:space="preserve"> </w:t>
      </w:r>
      <w:r w:rsidRPr="00CE42F6">
        <w:rPr>
          <w:rFonts w:ascii="Symbol" w:eastAsiaTheme="minorEastAsia" w:hAnsi="Symbol"/>
          <w:sz w:val="28"/>
          <w:szCs w:val="28"/>
          <w:lang w:bidi="ar-SY"/>
        </w:rPr>
        <w:t></w:t>
      </w:r>
      <w:r w:rsidRPr="00CE42F6">
        <w:rPr>
          <w:rFonts w:ascii="Symbol" w:eastAsiaTheme="minorEastAsia" w:hAnsi="Symbol"/>
          <w:sz w:val="28"/>
          <w:szCs w:val="28"/>
          <w:lang w:bidi="ar-SY"/>
        </w:rPr>
        <w:t></w:t>
      </w:r>
      <w:r w:rsidRPr="00CE42F6">
        <w:rPr>
          <w:rFonts w:ascii="Symbol" w:eastAsiaTheme="minorEastAsia" w:hAnsi="Symbol"/>
          <w:sz w:val="28"/>
          <w:szCs w:val="28"/>
          <w:lang w:bidi="ar-SY"/>
        </w:rPr>
        <w:t></w:t>
      </w:r>
      <w:r w:rsidRPr="00CE42F6">
        <w:rPr>
          <w:rFonts w:ascii="Symbol" w:eastAsiaTheme="minorEastAsia" w:hAnsi="Symbol"/>
          <w:sz w:val="28"/>
          <w:szCs w:val="28"/>
          <w:lang w:bidi="ar-SY"/>
        </w:rPr>
        <w:t></w:t>
      </w:r>
      <w:r w:rsidRPr="00CE42F6">
        <w:rPr>
          <w:rFonts w:ascii="Symbol" w:eastAsiaTheme="minorEastAsia" w:hAnsi="Symbol"/>
          <w:sz w:val="28"/>
          <w:szCs w:val="28"/>
          <w:lang w:bidi="ar-SY"/>
        </w:rPr>
        <w:t></w:t>
      </w:r>
      <w:r w:rsidRPr="00CE42F6">
        <w:rPr>
          <w:rFonts w:eastAsiaTheme="minorEastAsia" w:hint="cs"/>
          <w:sz w:val="28"/>
          <w:szCs w:val="28"/>
          <w:rtl/>
          <w:lang w:val="en-CA" w:bidi="ar-SY"/>
        </w:rPr>
        <w:t xml:space="preserve"> هي المسؤولة عن نقل بعض المواد داخلية المنشأ مثل </w:t>
      </w:r>
      <w:proofErr w:type="spellStart"/>
      <w:r w:rsidRPr="00CE42F6">
        <w:rPr>
          <w:rFonts w:eastAsiaTheme="minorEastAsia" w:hint="cs"/>
          <w:sz w:val="28"/>
          <w:szCs w:val="28"/>
          <w:rtl/>
          <w:lang w:val="en-CA" w:bidi="ar-SY"/>
        </w:rPr>
        <w:t>الكورتيكوسيتروئيدات</w:t>
      </w:r>
      <w:proofErr w:type="spellEnd"/>
      <w:r w:rsidRPr="00CE42F6">
        <w:rPr>
          <w:rFonts w:eastAsiaTheme="minorEastAsia" w:hint="cs"/>
          <w:sz w:val="28"/>
          <w:szCs w:val="28"/>
          <w:rtl/>
          <w:lang w:val="en-CA" w:bidi="ar-SY"/>
        </w:rPr>
        <w:t xml:space="preserve">. هذه </w:t>
      </w:r>
      <w:proofErr w:type="spellStart"/>
      <w:r w:rsidRPr="00CE42F6">
        <w:rPr>
          <w:rFonts w:eastAsiaTheme="minorEastAsia" w:hint="cs"/>
          <w:sz w:val="28"/>
          <w:szCs w:val="28"/>
          <w:rtl/>
          <w:lang w:val="en-CA" w:bidi="ar-SY"/>
        </w:rPr>
        <w:t>الغلوبينات</w:t>
      </w:r>
      <w:proofErr w:type="spellEnd"/>
      <w:r w:rsidRPr="00CE42F6">
        <w:rPr>
          <w:rFonts w:eastAsiaTheme="minorEastAsia" w:hint="cs"/>
          <w:sz w:val="28"/>
          <w:szCs w:val="28"/>
          <w:rtl/>
          <w:lang w:val="en-CA" w:bidi="ar-SY"/>
        </w:rPr>
        <w:t xml:space="preserve"> لها مقدرة صغيرة ولكن الفتها عالية لربط المواد داخلية المنشأ. </w:t>
      </w:r>
      <w:proofErr w:type="spellStart"/>
      <w:r w:rsidRPr="00CE42F6">
        <w:rPr>
          <w:rFonts w:eastAsiaTheme="minorEastAsia" w:hint="cs"/>
          <w:sz w:val="28"/>
          <w:szCs w:val="28"/>
          <w:rtl/>
          <w:lang w:val="en-CA" w:bidi="ar-SY"/>
        </w:rPr>
        <w:t>الليبوبروتين</w:t>
      </w:r>
      <w:proofErr w:type="spellEnd"/>
      <w:r w:rsidRPr="00CE42F6">
        <w:rPr>
          <w:rFonts w:eastAsiaTheme="minorEastAsia" w:hint="cs"/>
          <w:sz w:val="28"/>
          <w:szCs w:val="28"/>
          <w:rtl/>
          <w:lang w:val="en-CA" w:bidi="ar-SY"/>
        </w:rPr>
        <w:t xml:space="preserve"> (البروتينات الشحمية) مسؤولة عن نقل الشحوم </w:t>
      </w:r>
      <w:proofErr w:type="spellStart"/>
      <w:r w:rsidRPr="00CE42F6">
        <w:rPr>
          <w:rFonts w:eastAsiaTheme="minorEastAsia" w:hint="cs"/>
          <w:sz w:val="28"/>
          <w:szCs w:val="28"/>
          <w:rtl/>
          <w:lang w:val="en-CA" w:bidi="ar-SY"/>
        </w:rPr>
        <w:t>البلاسمية</w:t>
      </w:r>
      <w:proofErr w:type="spellEnd"/>
      <w:r w:rsidRPr="00CE42F6">
        <w:rPr>
          <w:rFonts w:eastAsiaTheme="minorEastAsia" w:hint="cs"/>
          <w:sz w:val="28"/>
          <w:szCs w:val="28"/>
          <w:rtl/>
          <w:lang w:val="en-CA" w:bidi="ar-SY"/>
        </w:rPr>
        <w:t xml:space="preserve"> وربط بعض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في حال كانت مواقع الارتباط </w:t>
      </w:r>
      <w:proofErr w:type="spellStart"/>
      <w:r w:rsidRPr="00CE42F6">
        <w:rPr>
          <w:rFonts w:eastAsiaTheme="minorEastAsia" w:hint="cs"/>
          <w:sz w:val="28"/>
          <w:szCs w:val="28"/>
          <w:rtl/>
          <w:lang w:val="en-CA" w:bidi="ar-SY"/>
        </w:rPr>
        <w:t>بالالبومين</w:t>
      </w:r>
      <w:proofErr w:type="spellEnd"/>
      <w:r w:rsidRPr="00CE42F6">
        <w:rPr>
          <w:rFonts w:eastAsiaTheme="minorEastAsia" w:hint="cs"/>
          <w:sz w:val="28"/>
          <w:szCs w:val="28"/>
          <w:rtl/>
          <w:lang w:val="en-CA" w:bidi="ar-SY"/>
        </w:rPr>
        <w:t xml:space="preserve"> مشغولة.</w:t>
      </w:r>
    </w:p>
    <w:p w14:paraId="3341FC7B"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الكريات الحمر قد تربط المواد داخلية أو خارجية المنشأ. </w:t>
      </w:r>
      <w:proofErr w:type="spellStart"/>
      <w:r w:rsidRPr="00CE42F6">
        <w:rPr>
          <w:rFonts w:eastAsiaTheme="minorEastAsia" w:hint="cs"/>
          <w:sz w:val="28"/>
          <w:szCs w:val="28"/>
          <w:rtl/>
          <w:lang w:val="en-CA" w:bidi="ar-SY"/>
        </w:rPr>
        <w:t>الفينتوئين</w:t>
      </w:r>
      <w:proofErr w:type="spellEnd"/>
      <w:r w:rsidRPr="00CE42F6">
        <w:rPr>
          <w:rFonts w:eastAsiaTheme="minorEastAsia" w:hint="cs"/>
          <w:sz w:val="28"/>
          <w:szCs w:val="28"/>
          <w:rtl/>
          <w:lang w:val="en-CA" w:bidi="ar-SY"/>
        </w:rPr>
        <w:t xml:space="preserve">، </w:t>
      </w:r>
      <w:proofErr w:type="spellStart"/>
      <w:r w:rsidRPr="00CE42F6">
        <w:rPr>
          <w:rFonts w:eastAsiaTheme="minorEastAsia" w:hint="cs"/>
          <w:sz w:val="28"/>
          <w:szCs w:val="28"/>
          <w:rtl/>
          <w:lang w:val="en-CA" w:bidi="ar-SY"/>
        </w:rPr>
        <w:t>الفينوباربيتال</w:t>
      </w:r>
      <w:proofErr w:type="spellEnd"/>
      <w:r w:rsidRPr="00CE42F6">
        <w:rPr>
          <w:rFonts w:eastAsiaTheme="minorEastAsia" w:hint="cs"/>
          <w:sz w:val="28"/>
          <w:szCs w:val="28"/>
          <w:rtl/>
          <w:lang w:val="en-CA" w:bidi="ar-SY"/>
        </w:rPr>
        <w:t xml:space="preserve"> تفضل الارتباط بالكريات الحمر على الارتباط بماء البلاسما.</w:t>
      </w:r>
    </w:p>
    <w:p w14:paraId="057FD4D4"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lastRenderedPageBreak/>
        <w:t xml:space="preserve">الارتباط العكوس بالبروتينات هو الأهم في الحركيات الدوائية. معقدات دواء </w:t>
      </w:r>
      <w:r w:rsidRPr="00CE42F6">
        <w:rPr>
          <w:rFonts w:eastAsiaTheme="minorEastAsia"/>
          <w:sz w:val="28"/>
          <w:szCs w:val="28"/>
          <w:rtl/>
          <w:lang w:val="en-CA" w:bidi="ar-SY"/>
        </w:rPr>
        <w:t>–</w:t>
      </w:r>
      <w:r w:rsidRPr="00CE42F6">
        <w:rPr>
          <w:rFonts w:eastAsiaTheme="minorEastAsia" w:hint="cs"/>
          <w:sz w:val="28"/>
          <w:szCs w:val="28"/>
          <w:rtl/>
          <w:lang w:val="en-CA" w:bidi="ar-SY"/>
        </w:rPr>
        <w:t>بروتين هي جزيئات كبيرة الحجم لا يمكنها المرور عبر ال</w:t>
      </w:r>
      <w:r>
        <w:rPr>
          <w:rFonts w:eastAsiaTheme="minorEastAsia" w:hint="cs"/>
          <w:sz w:val="28"/>
          <w:szCs w:val="28"/>
          <w:rtl/>
          <w:lang w:val="en-CA" w:bidi="ar-SY"/>
        </w:rPr>
        <w:t>أغشية</w:t>
      </w:r>
      <w:r w:rsidRPr="00CE42F6">
        <w:rPr>
          <w:rFonts w:eastAsiaTheme="minorEastAsia" w:hint="cs"/>
          <w:sz w:val="28"/>
          <w:szCs w:val="28"/>
          <w:rtl/>
          <w:lang w:val="en-CA" w:bidi="ar-SY"/>
        </w:rPr>
        <w:t xml:space="preserve"> الخلوية وبذلك فهي تحدد التوزع. بشكل عام الشكل المرتبط بالبروتين هو شكل غير فعال دوائياً. بالمقابل الدواء الحر يعبر ال</w:t>
      </w:r>
      <w:r>
        <w:rPr>
          <w:rFonts w:eastAsiaTheme="minorEastAsia" w:hint="cs"/>
          <w:sz w:val="28"/>
          <w:szCs w:val="28"/>
          <w:rtl/>
          <w:lang w:val="en-CA" w:bidi="ar-SY"/>
        </w:rPr>
        <w:t>أغشية و</w:t>
      </w:r>
      <w:r w:rsidRPr="00CE42F6">
        <w:rPr>
          <w:rFonts w:eastAsiaTheme="minorEastAsia" w:hint="cs"/>
          <w:sz w:val="28"/>
          <w:szCs w:val="28"/>
          <w:rtl/>
          <w:lang w:val="en-CA" w:bidi="ar-SY"/>
        </w:rPr>
        <w:t>هو الفعال دوائياً</w:t>
      </w:r>
    </w:p>
    <w:p w14:paraId="141469D6" w14:textId="77777777" w:rsidR="00BB4403" w:rsidRPr="00CE42F6" w:rsidRDefault="00BB4403" w:rsidP="00BB4403">
      <w:pPr>
        <w:tabs>
          <w:tab w:val="left" w:pos="7957"/>
        </w:tabs>
        <w:bidi/>
        <w:spacing w:after="0"/>
        <w:jc w:val="both"/>
        <w:rPr>
          <w:rFonts w:eastAsiaTheme="minorEastAsia"/>
          <w:sz w:val="28"/>
          <w:szCs w:val="28"/>
          <w:rtl/>
          <w:lang w:val="en-CA" w:bidi="ar-SY"/>
        </w:rPr>
      </w:pPr>
      <w:r w:rsidRPr="00CE42F6">
        <w:rPr>
          <w:rFonts w:eastAsiaTheme="minorEastAsia" w:hint="cs"/>
          <w:sz w:val="28"/>
          <w:szCs w:val="28"/>
          <w:rtl/>
          <w:lang w:val="en-CA" w:bidi="ar-SY"/>
        </w:rPr>
        <w:t>يتأثر ارتباط الد</w:t>
      </w:r>
      <w:r>
        <w:rPr>
          <w:rFonts w:eastAsiaTheme="minorEastAsia" w:hint="cs"/>
          <w:sz w:val="28"/>
          <w:szCs w:val="28"/>
          <w:rtl/>
          <w:lang w:val="en-CA" w:bidi="ar-SY"/>
        </w:rPr>
        <w:t>واء بالبروتينات بعدد من العوامل و</w:t>
      </w:r>
      <w:r w:rsidRPr="00CE42F6">
        <w:rPr>
          <w:rFonts w:eastAsiaTheme="minorEastAsia" w:hint="cs"/>
          <w:sz w:val="28"/>
          <w:szCs w:val="28"/>
          <w:rtl/>
          <w:lang w:val="en-CA" w:bidi="ar-SY"/>
        </w:rPr>
        <w:t>تتضمن ما يلي:</w:t>
      </w:r>
    </w:p>
    <w:p w14:paraId="6E2CFFA5" w14:textId="77777777" w:rsidR="00BB4403" w:rsidRPr="00CE42F6" w:rsidRDefault="00BB4403" w:rsidP="00BB4403">
      <w:pPr>
        <w:pStyle w:val="a5"/>
        <w:numPr>
          <w:ilvl w:val="0"/>
          <w:numId w:val="2"/>
        </w:numPr>
        <w:tabs>
          <w:tab w:val="left" w:pos="7957"/>
        </w:tabs>
        <w:bidi/>
        <w:jc w:val="both"/>
        <w:rPr>
          <w:rFonts w:eastAsiaTheme="minorEastAsia"/>
          <w:sz w:val="28"/>
          <w:szCs w:val="28"/>
          <w:lang w:val="en-CA" w:bidi="ar-SY"/>
        </w:rPr>
      </w:pPr>
      <w:r>
        <w:rPr>
          <w:rFonts w:eastAsiaTheme="minorEastAsia" w:hint="cs"/>
          <w:sz w:val="28"/>
          <w:szCs w:val="28"/>
          <w:rtl/>
          <w:lang w:val="en-CA" w:bidi="ar-SY"/>
        </w:rPr>
        <w:t>الدواء</w:t>
      </w:r>
      <w:r w:rsidRPr="00CE42F6">
        <w:rPr>
          <w:rFonts w:eastAsiaTheme="minorEastAsia" w:hint="cs"/>
          <w:sz w:val="28"/>
          <w:szCs w:val="28"/>
          <w:rtl/>
          <w:lang w:val="en-CA" w:bidi="ar-SY"/>
        </w:rPr>
        <w:t>: الخصائص الفيزيائية الكيمائية</w:t>
      </w:r>
      <w:r>
        <w:rPr>
          <w:rFonts w:eastAsiaTheme="minorEastAsia" w:hint="cs"/>
          <w:sz w:val="28"/>
          <w:szCs w:val="28"/>
          <w:rtl/>
          <w:lang w:val="en-CA" w:bidi="ar-SY"/>
        </w:rPr>
        <w:t xml:space="preserve"> و</w:t>
      </w:r>
      <w:r w:rsidRPr="00CE42F6">
        <w:rPr>
          <w:rFonts w:eastAsiaTheme="minorEastAsia" w:hint="cs"/>
          <w:sz w:val="28"/>
          <w:szCs w:val="28"/>
          <w:rtl/>
          <w:lang w:val="en-CA" w:bidi="ar-SY"/>
        </w:rPr>
        <w:t>التركيز الكلي في الجسم</w:t>
      </w:r>
    </w:p>
    <w:p w14:paraId="4F585307" w14:textId="77777777" w:rsidR="00BB4403" w:rsidRPr="00CE42F6" w:rsidRDefault="00BB4403" w:rsidP="00BB4403">
      <w:pPr>
        <w:pStyle w:val="a5"/>
        <w:numPr>
          <w:ilvl w:val="0"/>
          <w:numId w:val="2"/>
        </w:numPr>
        <w:tabs>
          <w:tab w:val="left" w:pos="7957"/>
        </w:tabs>
        <w:bidi/>
        <w:jc w:val="both"/>
        <w:rPr>
          <w:rFonts w:eastAsiaTheme="minorEastAsia"/>
          <w:sz w:val="28"/>
          <w:szCs w:val="28"/>
          <w:lang w:val="en-CA" w:bidi="ar-SY"/>
        </w:rPr>
      </w:pPr>
      <w:r w:rsidRPr="00CE42F6">
        <w:rPr>
          <w:rFonts w:eastAsiaTheme="minorEastAsia" w:hint="cs"/>
          <w:sz w:val="28"/>
          <w:szCs w:val="28"/>
          <w:rtl/>
          <w:lang w:val="en-CA" w:bidi="ar-SY"/>
        </w:rPr>
        <w:t>البروتين: كمية البروتين المتوافرة لارتباط الدواء</w:t>
      </w:r>
      <w:r>
        <w:rPr>
          <w:rFonts w:eastAsiaTheme="minorEastAsia" w:hint="cs"/>
          <w:sz w:val="28"/>
          <w:szCs w:val="28"/>
          <w:rtl/>
          <w:lang w:val="en-CA" w:bidi="ar-SY"/>
        </w:rPr>
        <w:t xml:space="preserve"> و</w:t>
      </w:r>
      <w:r w:rsidRPr="00CE42F6">
        <w:rPr>
          <w:rFonts w:eastAsiaTheme="minorEastAsia" w:hint="cs"/>
          <w:sz w:val="28"/>
          <w:szCs w:val="28"/>
          <w:rtl/>
          <w:lang w:val="en-CA" w:bidi="ar-SY"/>
        </w:rPr>
        <w:t xml:space="preserve">نوعية أو الخصائص الفيزيائية </w:t>
      </w:r>
      <w:r w:rsidRPr="00CE42F6">
        <w:rPr>
          <w:rFonts w:eastAsiaTheme="minorEastAsia"/>
          <w:sz w:val="28"/>
          <w:szCs w:val="28"/>
          <w:rtl/>
          <w:lang w:val="en-CA" w:bidi="ar-SY"/>
        </w:rPr>
        <w:t>–</w:t>
      </w:r>
      <w:r w:rsidRPr="00CE42F6">
        <w:rPr>
          <w:rFonts w:eastAsiaTheme="minorEastAsia" w:hint="cs"/>
          <w:sz w:val="28"/>
          <w:szCs w:val="28"/>
          <w:rtl/>
          <w:lang w:val="en-CA" w:bidi="ar-SY"/>
        </w:rPr>
        <w:t>الكيميائية للبروتينات المصنعة</w:t>
      </w:r>
    </w:p>
    <w:p w14:paraId="0A761793" w14:textId="77777777" w:rsidR="00BB4403" w:rsidRPr="00CE42F6" w:rsidRDefault="00BB4403" w:rsidP="00BB4403">
      <w:pPr>
        <w:pStyle w:val="a5"/>
        <w:numPr>
          <w:ilvl w:val="0"/>
          <w:numId w:val="2"/>
        </w:numPr>
        <w:tabs>
          <w:tab w:val="left" w:pos="7957"/>
        </w:tabs>
        <w:bidi/>
        <w:jc w:val="both"/>
        <w:rPr>
          <w:rFonts w:eastAsiaTheme="minorEastAsia"/>
          <w:sz w:val="28"/>
          <w:szCs w:val="28"/>
          <w:lang w:val="en-CA" w:bidi="ar-SY"/>
        </w:rPr>
      </w:pPr>
      <w:r>
        <w:rPr>
          <w:rFonts w:eastAsiaTheme="minorEastAsia" w:hint="cs"/>
          <w:sz w:val="28"/>
          <w:szCs w:val="28"/>
          <w:rtl/>
          <w:lang w:val="en-CA" w:bidi="ar-SY"/>
        </w:rPr>
        <w:t>الألفة بين الدواء و</w:t>
      </w:r>
      <w:r w:rsidRPr="00CE42F6">
        <w:rPr>
          <w:rFonts w:eastAsiaTheme="minorEastAsia" w:hint="cs"/>
          <w:sz w:val="28"/>
          <w:szCs w:val="28"/>
          <w:rtl/>
          <w:lang w:val="en-CA" w:bidi="ar-SY"/>
        </w:rPr>
        <w:t>البروتين (تتضمن مدى ثوابت الارتباط)</w:t>
      </w:r>
    </w:p>
    <w:p w14:paraId="6F7328AF" w14:textId="77777777" w:rsidR="00BB4403" w:rsidRPr="00CE42F6" w:rsidRDefault="00BB4403" w:rsidP="00BB4403">
      <w:pPr>
        <w:pStyle w:val="a5"/>
        <w:numPr>
          <w:ilvl w:val="0"/>
          <w:numId w:val="2"/>
        </w:numPr>
        <w:tabs>
          <w:tab w:val="left" w:pos="7957"/>
        </w:tabs>
        <w:bidi/>
        <w:spacing w:after="0"/>
        <w:jc w:val="both"/>
        <w:rPr>
          <w:rFonts w:eastAsiaTheme="minorEastAsia"/>
          <w:sz w:val="28"/>
          <w:szCs w:val="28"/>
          <w:lang w:val="en-CA" w:bidi="ar-SY"/>
        </w:rPr>
      </w:pPr>
      <w:r w:rsidRPr="00CE42F6">
        <w:rPr>
          <w:rFonts w:eastAsiaTheme="minorEastAsia" w:hint="cs"/>
          <w:sz w:val="28"/>
          <w:szCs w:val="28"/>
          <w:rtl/>
          <w:lang w:val="en-CA" w:bidi="ar-SY"/>
        </w:rPr>
        <w:t>التداخلات الدوائية: التنافس بين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على مواقع الارتباط بالبروتين</w:t>
      </w:r>
    </w:p>
    <w:p w14:paraId="2FECA9F3" w14:textId="77777777" w:rsidR="00BB4403" w:rsidRPr="00CE42F6" w:rsidRDefault="00BB4403" w:rsidP="00BB4403">
      <w:pPr>
        <w:tabs>
          <w:tab w:val="left" w:pos="7957"/>
        </w:tabs>
        <w:bidi/>
        <w:spacing w:after="0"/>
        <w:ind w:left="360"/>
        <w:jc w:val="both"/>
        <w:rPr>
          <w:rFonts w:eastAsiaTheme="minorEastAsia"/>
          <w:sz w:val="28"/>
          <w:szCs w:val="28"/>
          <w:rtl/>
          <w:lang w:val="en-CA" w:bidi="ar-SY"/>
        </w:rPr>
      </w:pPr>
      <w:r w:rsidRPr="00CE42F6">
        <w:rPr>
          <w:rFonts w:eastAsiaTheme="minorEastAsia" w:hint="cs"/>
          <w:sz w:val="28"/>
          <w:szCs w:val="28"/>
          <w:rtl/>
          <w:lang w:val="en-CA" w:bidi="ar-SY"/>
        </w:rPr>
        <w:t xml:space="preserve">تغيرات البروتين المحدثة بمادة </w:t>
      </w:r>
      <w:r>
        <w:rPr>
          <w:rFonts w:eastAsiaTheme="minorEastAsia" w:hint="cs"/>
          <w:sz w:val="28"/>
          <w:szCs w:val="28"/>
          <w:rtl/>
          <w:lang w:val="en-CA" w:bidi="ar-SY"/>
        </w:rPr>
        <w:t>ما تؤثر على الالفة بين الدواء و</w:t>
      </w:r>
      <w:r w:rsidRPr="00CE42F6">
        <w:rPr>
          <w:rFonts w:eastAsiaTheme="minorEastAsia" w:hint="cs"/>
          <w:sz w:val="28"/>
          <w:szCs w:val="28"/>
          <w:rtl/>
          <w:lang w:val="en-CA" w:bidi="ar-SY"/>
        </w:rPr>
        <w:t xml:space="preserve">البروتين (مثل الاسبرين الذي </w:t>
      </w:r>
      <w:proofErr w:type="spellStart"/>
      <w:r w:rsidRPr="00CE42F6">
        <w:rPr>
          <w:rFonts w:eastAsiaTheme="minorEastAsia" w:hint="cs"/>
          <w:sz w:val="28"/>
          <w:szCs w:val="28"/>
          <w:rtl/>
          <w:lang w:val="en-CA" w:bidi="ar-SY"/>
        </w:rPr>
        <w:t>يؤستل</w:t>
      </w:r>
      <w:proofErr w:type="spellEnd"/>
      <w:r w:rsidRPr="00CE42F6">
        <w:rPr>
          <w:rFonts w:eastAsiaTheme="minorEastAsia" w:hint="cs"/>
          <w:sz w:val="28"/>
          <w:szCs w:val="28"/>
          <w:rtl/>
          <w:lang w:val="en-CA" w:bidi="ar-SY"/>
        </w:rPr>
        <w:t xml:space="preserve"> بقايا </w:t>
      </w:r>
      <w:proofErr w:type="spellStart"/>
      <w:r w:rsidRPr="00CE42F6">
        <w:rPr>
          <w:rFonts w:eastAsiaTheme="minorEastAsia" w:hint="cs"/>
          <w:sz w:val="28"/>
          <w:szCs w:val="28"/>
          <w:rtl/>
          <w:lang w:val="en-CA" w:bidi="ar-SY"/>
        </w:rPr>
        <w:t>الليزين</w:t>
      </w:r>
      <w:proofErr w:type="spellEnd"/>
      <w:r w:rsidRPr="00CE42F6">
        <w:rPr>
          <w:rFonts w:eastAsiaTheme="minorEastAsia" w:hint="cs"/>
          <w:sz w:val="28"/>
          <w:szCs w:val="28"/>
          <w:rtl/>
          <w:lang w:val="en-CA" w:bidi="ar-SY"/>
        </w:rPr>
        <w:t xml:space="preserve"> </w:t>
      </w:r>
      <w:proofErr w:type="spellStart"/>
      <w:r w:rsidRPr="00CE42F6">
        <w:rPr>
          <w:rFonts w:eastAsiaTheme="minorEastAsia" w:hint="cs"/>
          <w:sz w:val="28"/>
          <w:szCs w:val="28"/>
          <w:rtl/>
          <w:lang w:val="en-CA" w:bidi="ar-SY"/>
        </w:rPr>
        <w:t>للالبومين</w:t>
      </w:r>
      <w:proofErr w:type="spellEnd"/>
      <w:r w:rsidRPr="00CE42F6">
        <w:rPr>
          <w:rFonts w:eastAsiaTheme="minorEastAsia" w:hint="cs"/>
          <w:sz w:val="28"/>
          <w:szCs w:val="28"/>
          <w:rtl/>
          <w:lang w:val="en-CA" w:bidi="ar-SY"/>
        </w:rPr>
        <w:t>)</w:t>
      </w:r>
    </w:p>
    <w:p w14:paraId="2540AA2B" w14:textId="77777777" w:rsidR="00BB4403" w:rsidRPr="00CE42F6" w:rsidRDefault="00BB4403" w:rsidP="00BB4403">
      <w:pPr>
        <w:pStyle w:val="a5"/>
        <w:numPr>
          <w:ilvl w:val="0"/>
          <w:numId w:val="2"/>
        </w:numPr>
        <w:tabs>
          <w:tab w:val="left" w:pos="7957"/>
        </w:tabs>
        <w:bidi/>
        <w:jc w:val="both"/>
        <w:rPr>
          <w:rFonts w:eastAsiaTheme="minorEastAsia"/>
          <w:sz w:val="28"/>
          <w:szCs w:val="28"/>
          <w:lang w:val="en-CA" w:bidi="ar-SY"/>
        </w:rPr>
      </w:pPr>
      <w:r w:rsidRPr="00CE42F6">
        <w:rPr>
          <w:rFonts w:eastAsiaTheme="minorEastAsia" w:hint="cs"/>
          <w:sz w:val="28"/>
          <w:szCs w:val="28"/>
          <w:rtl/>
          <w:lang w:val="en-CA" w:bidi="ar-SY"/>
        </w:rPr>
        <w:t>الحالات المرضية لدى الشخص: مثلاً قد ينخفض ارتباط الدواء بالبروتينات لدى المرضى الذين يعانون من مشاكل كبدية أو كلوية.</w:t>
      </w:r>
    </w:p>
    <w:p w14:paraId="3CCCF3C3" w14:textId="77777777" w:rsidR="00BB4403" w:rsidRPr="00CE42F6" w:rsidRDefault="00BB4403" w:rsidP="00BB4403">
      <w:pPr>
        <w:tabs>
          <w:tab w:val="left" w:pos="7957"/>
        </w:tabs>
        <w:bidi/>
        <w:jc w:val="both"/>
        <w:rPr>
          <w:rFonts w:eastAsiaTheme="minorEastAsia"/>
          <w:sz w:val="28"/>
          <w:szCs w:val="28"/>
          <w:rtl/>
          <w:lang w:val="en-CA" w:bidi="ar-SY"/>
        </w:rPr>
      </w:pPr>
      <w:r w:rsidRPr="00CE42F6">
        <w:rPr>
          <w:rFonts w:eastAsiaTheme="minorEastAsia" w:hint="cs"/>
          <w:sz w:val="28"/>
          <w:szCs w:val="28"/>
          <w:rtl/>
          <w:lang w:val="en-CA" w:bidi="ar-SY"/>
        </w:rPr>
        <w:t xml:space="preserve">غالباً ما يتم تقديم التراكيز </w:t>
      </w:r>
      <w:proofErr w:type="spellStart"/>
      <w:r w:rsidRPr="00CE42F6">
        <w:rPr>
          <w:rFonts w:eastAsiaTheme="minorEastAsia" w:hint="cs"/>
          <w:sz w:val="28"/>
          <w:szCs w:val="28"/>
          <w:rtl/>
          <w:lang w:val="en-CA" w:bidi="ar-SY"/>
        </w:rPr>
        <w:t>البلاسمية</w:t>
      </w:r>
      <w:proofErr w:type="spellEnd"/>
      <w:r w:rsidRPr="00CE42F6">
        <w:rPr>
          <w:rFonts w:eastAsiaTheme="minorEastAsia" w:hint="cs"/>
          <w:sz w:val="28"/>
          <w:szCs w:val="28"/>
          <w:rtl/>
          <w:lang w:val="en-CA" w:bidi="ar-SY"/>
        </w:rPr>
        <w:t xml:space="preserve"> كتراكيز كلية حيث يتم قياس الجزء الحر و المرتبط </w:t>
      </w:r>
      <w:proofErr w:type="gramStart"/>
      <w:r w:rsidRPr="00CE42F6">
        <w:rPr>
          <w:rFonts w:eastAsiaTheme="minorEastAsia" w:hint="cs"/>
          <w:sz w:val="28"/>
          <w:szCs w:val="28"/>
          <w:rtl/>
          <w:lang w:val="en-CA" w:bidi="ar-SY"/>
        </w:rPr>
        <w:t>معاً .</w:t>
      </w:r>
      <w:proofErr w:type="gramEnd"/>
      <w:r w:rsidRPr="00CE42F6">
        <w:rPr>
          <w:rFonts w:eastAsiaTheme="minorEastAsia" w:hint="cs"/>
          <w:sz w:val="28"/>
          <w:szCs w:val="28"/>
          <w:rtl/>
          <w:lang w:val="en-CA" w:bidi="ar-SY"/>
        </w:rPr>
        <w:t xml:space="preserve"> كل الجرعات العلاجية تقدم قيم التراكيز الكلية</w:t>
      </w:r>
    </w:p>
    <w:p w14:paraId="1DB045E6" w14:textId="77777777" w:rsidR="00BB4403" w:rsidRPr="00CE42F6" w:rsidRDefault="00BB4403" w:rsidP="00BB4403">
      <w:pPr>
        <w:pStyle w:val="a5"/>
        <w:numPr>
          <w:ilvl w:val="0"/>
          <w:numId w:val="7"/>
        </w:numPr>
        <w:tabs>
          <w:tab w:val="left" w:pos="7957"/>
        </w:tabs>
        <w:bidi/>
        <w:jc w:val="both"/>
        <w:rPr>
          <w:rFonts w:eastAsiaTheme="minorEastAsia"/>
          <w:b/>
          <w:bCs/>
          <w:sz w:val="28"/>
          <w:szCs w:val="28"/>
          <w:rtl/>
          <w:lang w:val="en-CA" w:bidi="ar-SY"/>
        </w:rPr>
      </w:pPr>
      <w:r w:rsidRPr="00CE42F6">
        <w:rPr>
          <w:rFonts w:eastAsiaTheme="minorEastAsia" w:hint="cs"/>
          <w:b/>
          <w:bCs/>
          <w:sz w:val="28"/>
          <w:szCs w:val="28"/>
          <w:rtl/>
          <w:lang w:val="en-CA" w:bidi="ar-SY"/>
        </w:rPr>
        <w:t xml:space="preserve">حركية الارتباط بالبروتين </w:t>
      </w:r>
      <w:proofErr w:type="spellStart"/>
      <w:r w:rsidRPr="00CE42F6">
        <w:rPr>
          <w:rFonts w:eastAsiaTheme="minorEastAsia"/>
          <w:b/>
          <w:bCs/>
          <w:sz w:val="28"/>
          <w:szCs w:val="28"/>
          <w:lang w:bidi="ar-SY"/>
        </w:rPr>
        <w:t>kinetics</w:t>
      </w:r>
      <w:proofErr w:type="spellEnd"/>
      <w:r w:rsidRPr="00CE42F6">
        <w:rPr>
          <w:rFonts w:eastAsiaTheme="minorEastAsia"/>
          <w:b/>
          <w:bCs/>
          <w:sz w:val="28"/>
          <w:szCs w:val="28"/>
          <w:lang w:bidi="ar-SY"/>
        </w:rPr>
        <w:t xml:space="preserve"> of </w:t>
      </w:r>
      <w:proofErr w:type="spellStart"/>
      <w:r w:rsidRPr="00CE42F6">
        <w:rPr>
          <w:rFonts w:eastAsiaTheme="minorEastAsia"/>
          <w:b/>
          <w:bCs/>
          <w:sz w:val="28"/>
          <w:szCs w:val="28"/>
          <w:lang w:bidi="ar-SY"/>
        </w:rPr>
        <w:t>protein</w:t>
      </w:r>
      <w:proofErr w:type="spellEnd"/>
      <w:r w:rsidRPr="00CE42F6">
        <w:rPr>
          <w:rFonts w:eastAsiaTheme="minorEastAsia"/>
          <w:b/>
          <w:bCs/>
          <w:sz w:val="28"/>
          <w:szCs w:val="28"/>
          <w:lang w:bidi="ar-SY"/>
        </w:rPr>
        <w:t xml:space="preserve"> binding</w:t>
      </w:r>
    </w:p>
    <w:p w14:paraId="0E765C07" w14:textId="77777777" w:rsidR="00BB4403" w:rsidRPr="00CE42F6" w:rsidRDefault="00BB4403" w:rsidP="00BB4403">
      <w:pPr>
        <w:tabs>
          <w:tab w:val="left" w:pos="7957"/>
        </w:tabs>
        <w:bidi/>
        <w:jc w:val="both"/>
        <w:rPr>
          <w:rFonts w:eastAsiaTheme="minorEastAsia"/>
          <w:b/>
          <w:bCs/>
          <w:sz w:val="28"/>
          <w:szCs w:val="28"/>
          <w:rtl/>
          <w:lang w:val="en-CA" w:bidi="ar-SY"/>
        </w:rPr>
      </w:pPr>
      <w:r w:rsidRPr="00CE42F6">
        <w:rPr>
          <w:rFonts w:eastAsiaTheme="minorEastAsia" w:hint="cs"/>
          <w:sz w:val="28"/>
          <w:szCs w:val="28"/>
          <w:rtl/>
          <w:lang w:val="en-CA" w:bidi="ar-SY"/>
        </w:rPr>
        <w:t xml:space="preserve">حركية الارتباط العكوس للدواء ببروتين له موقع ارتباط واحد يمكن أن </w:t>
      </w:r>
      <w:r>
        <w:rPr>
          <w:rFonts w:eastAsiaTheme="minorEastAsia" w:hint="cs"/>
          <w:sz w:val="28"/>
          <w:szCs w:val="28"/>
          <w:rtl/>
          <w:lang w:val="en-CA" w:bidi="ar-SY"/>
        </w:rPr>
        <w:t>يتم</w:t>
      </w:r>
      <w:r w:rsidRPr="00CE42F6">
        <w:rPr>
          <w:rFonts w:eastAsiaTheme="minorEastAsia" w:hint="cs"/>
          <w:sz w:val="28"/>
          <w:szCs w:val="28"/>
          <w:rtl/>
          <w:lang w:val="en-CA" w:bidi="ar-SY"/>
        </w:rPr>
        <w:t xml:space="preserve"> وصفه بقانون حركية الكتلة (</w:t>
      </w:r>
      <w:r w:rsidRPr="00CE42F6">
        <w:rPr>
          <w:rFonts w:eastAsiaTheme="minorEastAsia"/>
          <w:sz w:val="28"/>
          <w:szCs w:val="28"/>
          <w:lang w:bidi="ar-SY"/>
        </w:rPr>
        <w:t>law of mass action</w:t>
      </w:r>
      <w:r>
        <w:rPr>
          <w:rFonts w:eastAsiaTheme="minorEastAsia" w:hint="cs"/>
          <w:sz w:val="28"/>
          <w:szCs w:val="28"/>
          <w:rtl/>
          <w:lang w:val="en-CA" w:bidi="ar-SY"/>
        </w:rPr>
        <w:t>) كالتالي</w:t>
      </w:r>
      <w:r w:rsidRPr="00CE42F6">
        <w:rPr>
          <w:rFonts w:eastAsiaTheme="minorEastAsia" w:hint="cs"/>
          <w:sz w:val="28"/>
          <w:szCs w:val="28"/>
          <w:rtl/>
          <w:lang w:val="en-CA" w:bidi="ar-SY"/>
        </w:rPr>
        <w:t>:</w:t>
      </w:r>
    </w:p>
    <w:p w14:paraId="6DB5395A" w14:textId="77777777" w:rsidR="00BB4403" w:rsidRPr="00C11C3A" w:rsidRDefault="00BB4403" w:rsidP="00BB4403">
      <w:pPr>
        <w:tabs>
          <w:tab w:val="left" w:pos="7957"/>
        </w:tabs>
        <w:bidi/>
        <w:jc w:val="center"/>
        <w:rPr>
          <w:rFonts w:eastAsiaTheme="minorEastAsia"/>
          <w:b/>
          <w:bCs/>
          <w:sz w:val="28"/>
          <w:szCs w:val="28"/>
          <w:lang w:bidi="ar-SY"/>
        </w:rPr>
      </w:pPr>
      <w:r w:rsidRPr="00CE42F6">
        <w:rPr>
          <w:rFonts w:eastAsiaTheme="minorEastAsia"/>
          <w:b/>
          <w:bCs/>
          <w:sz w:val="28"/>
          <w:szCs w:val="28"/>
          <w:lang w:bidi="ar-SY"/>
        </w:rPr>
        <w:t xml:space="preserve">Protein + drug </w:t>
      </w:r>
      <w:r w:rsidRPr="00CE42F6">
        <w:rPr>
          <w:rFonts w:eastAsiaTheme="minorEastAsia"/>
          <w:b/>
          <w:bCs/>
          <w:sz w:val="28"/>
          <w:szCs w:val="28"/>
          <w:lang w:bidi="ar-SY"/>
        </w:rPr>
        <w:sym w:font="Wingdings 3" w:char="F044"/>
      </w:r>
      <w:r w:rsidRPr="00CE42F6">
        <w:rPr>
          <w:rFonts w:eastAsiaTheme="minorEastAsia"/>
          <w:b/>
          <w:bCs/>
          <w:sz w:val="28"/>
          <w:szCs w:val="28"/>
          <w:lang w:bidi="ar-SY"/>
        </w:rPr>
        <w:t xml:space="preserve"> drug-protein complex</w:t>
      </w:r>
    </w:p>
    <w:p w14:paraId="5C663678" w14:textId="77777777" w:rsidR="00BB4403" w:rsidRPr="00CE42F6" w:rsidRDefault="00BB4403" w:rsidP="00BB4403">
      <w:pPr>
        <w:tabs>
          <w:tab w:val="left" w:pos="7957"/>
        </w:tabs>
        <w:bidi/>
        <w:jc w:val="center"/>
        <w:rPr>
          <w:rFonts w:eastAsiaTheme="minorEastAsia"/>
          <w:b/>
          <w:bCs/>
          <w:sz w:val="28"/>
          <w:szCs w:val="28"/>
          <w:lang w:bidi="ar-SY"/>
        </w:rPr>
      </w:pPr>
      <w:r w:rsidRPr="00CE42F6">
        <w:rPr>
          <w:rFonts w:eastAsiaTheme="minorEastAsia"/>
          <w:b/>
          <w:bCs/>
          <w:sz w:val="28"/>
          <w:szCs w:val="28"/>
          <w:lang w:bidi="ar-SY"/>
        </w:rPr>
        <w:t xml:space="preserve">(P) + (D) </w:t>
      </w:r>
      <w:r w:rsidRPr="00CE42F6">
        <w:rPr>
          <w:rFonts w:eastAsiaTheme="minorEastAsia"/>
          <w:b/>
          <w:bCs/>
          <w:sz w:val="28"/>
          <w:szCs w:val="28"/>
          <w:lang w:bidi="ar-SY"/>
        </w:rPr>
        <w:sym w:font="Wingdings 3" w:char="F044"/>
      </w:r>
      <w:r w:rsidRPr="00CE42F6">
        <w:rPr>
          <w:rFonts w:eastAsiaTheme="minorEastAsia"/>
          <w:b/>
          <w:bCs/>
          <w:sz w:val="28"/>
          <w:szCs w:val="28"/>
          <w:lang w:bidi="ar-SY"/>
        </w:rPr>
        <w:t xml:space="preserve"> (PD) (5)</w:t>
      </w:r>
    </w:p>
    <w:p w14:paraId="58446E56" w14:textId="77777777" w:rsidR="00BB4403" w:rsidRPr="00CE42F6" w:rsidRDefault="00BB4403" w:rsidP="00BB4403">
      <w:pPr>
        <w:tabs>
          <w:tab w:val="left" w:pos="7957"/>
        </w:tabs>
        <w:bidi/>
        <w:jc w:val="both"/>
        <w:rPr>
          <w:rFonts w:eastAsiaTheme="minorEastAsia"/>
          <w:sz w:val="28"/>
          <w:szCs w:val="28"/>
          <w:rtl/>
          <w:lang w:val="en-CA" w:bidi="ar-SY"/>
        </w:rPr>
      </w:pPr>
      <w:r w:rsidRPr="00CE42F6">
        <w:rPr>
          <w:rFonts w:eastAsiaTheme="minorEastAsia" w:hint="cs"/>
          <w:sz w:val="28"/>
          <w:szCs w:val="28"/>
          <w:rtl/>
          <w:lang w:val="en-CA" w:bidi="ar-SY"/>
        </w:rPr>
        <w:t xml:space="preserve">من العلاقة </w:t>
      </w:r>
      <w:r w:rsidRPr="00CE42F6">
        <w:rPr>
          <w:rFonts w:eastAsiaTheme="minorEastAsia"/>
          <w:sz w:val="28"/>
          <w:szCs w:val="28"/>
          <w:lang w:val="en-CA" w:bidi="ar-SY"/>
        </w:rPr>
        <w:t>5</w:t>
      </w:r>
      <w:r>
        <w:rPr>
          <w:rFonts w:eastAsiaTheme="minorEastAsia" w:hint="cs"/>
          <w:sz w:val="28"/>
          <w:szCs w:val="28"/>
          <w:rtl/>
          <w:lang w:val="en-CA" w:bidi="ar-SY"/>
        </w:rPr>
        <w:t xml:space="preserve"> و</w:t>
      </w:r>
      <w:r w:rsidRPr="00CE42F6">
        <w:rPr>
          <w:rFonts w:eastAsiaTheme="minorEastAsia" w:hint="cs"/>
          <w:sz w:val="28"/>
          <w:szCs w:val="28"/>
          <w:rtl/>
          <w:lang w:val="en-CA" w:bidi="ar-SY"/>
        </w:rPr>
        <w:t>قانون فعل الكتلة ثابت الارتباط يمكن التعبير عنه ك</w:t>
      </w:r>
      <w:r>
        <w:rPr>
          <w:rFonts w:eastAsiaTheme="minorEastAsia" w:hint="cs"/>
          <w:sz w:val="28"/>
          <w:szCs w:val="28"/>
          <w:rtl/>
          <w:lang w:val="en-CA" w:bidi="ar-SY"/>
        </w:rPr>
        <w:t>معدل للتركيز الجزيئي للمنتجات و</w:t>
      </w:r>
      <w:r w:rsidRPr="00CE42F6">
        <w:rPr>
          <w:rFonts w:eastAsiaTheme="minorEastAsia" w:hint="cs"/>
          <w:sz w:val="28"/>
          <w:szCs w:val="28"/>
          <w:rtl/>
          <w:lang w:val="en-CA" w:bidi="ar-SY"/>
        </w:rPr>
        <w:t>التركيز لعوامل التفاعل، هذه العلاقة تفترض أن هناك موقع ارتباط واحد لكل جزيء</w:t>
      </w:r>
    </w:p>
    <w:p w14:paraId="5449C3CA" w14:textId="77777777" w:rsidR="00BB4403" w:rsidRPr="00CE42F6" w:rsidRDefault="00BB4403" w:rsidP="00BB4403">
      <w:pPr>
        <w:tabs>
          <w:tab w:val="left" w:pos="7957"/>
        </w:tabs>
        <w:bidi/>
        <w:jc w:val="center"/>
        <w:rPr>
          <w:rFonts w:eastAsiaTheme="minorEastAsia"/>
          <w:sz w:val="28"/>
          <w:szCs w:val="28"/>
          <w:lang w:val="en-CA" w:bidi="ar-SY"/>
        </w:rPr>
      </w:pPr>
      <m:oMath>
        <m:sSub>
          <m:sSubPr>
            <m:ctrlPr>
              <w:rPr>
                <w:rFonts w:ascii="Cambria Math" w:eastAsiaTheme="minorEastAsia" w:hAnsi="Cambria Math"/>
                <w:b/>
                <w:bCs/>
                <w:i/>
                <w:sz w:val="28"/>
                <w:szCs w:val="28"/>
                <w:lang w:val="en-CA" w:bidi="ar-SY"/>
              </w:rPr>
            </m:ctrlPr>
          </m:sSubPr>
          <m:e>
            <m:r>
              <m:rPr>
                <m:sty m:val="bi"/>
              </m:rPr>
              <w:rPr>
                <w:rFonts w:ascii="Cambria Math" w:eastAsiaTheme="minorEastAsia" w:hAnsi="Cambria Math"/>
                <w:sz w:val="28"/>
                <w:szCs w:val="28"/>
                <w:lang w:val="en-CA" w:bidi="ar-SY"/>
              </w:rPr>
              <m:t>K</m:t>
            </m:r>
          </m:e>
          <m:sub>
            <m:r>
              <m:rPr>
                <m:sty m:val="bi"/>
              </m:rPr>
              <w:rPr>
                <w:rFonts w:ascii="Cambria Math" w:eastAsiaTheme="minorEastAsia" w:hAnsi="Cambria Math"/>
                <w:sz w:val="28"/>
                <w:szCs w:val="28"/>
                <w:lang w:val="en-CA" w:bidi="ar-SY"/>
              </w:rPr>
              <m:t>a</m:t>
            </m:r>
          </m:sub>
        </m:sSub>
        <m:r>
          <m:rPr>
            <m:sty m:val="bi"/>
          </m:rPr>
          <w:rPr>
            <w:rFonts w:ascii="Cambria Math" w:eastAsiaTheme="minorEastAsia" w:hAnsi="Cambria Math"/>
            <w:sz w:val="28"/>
            <w:szCs w:val="28"/>
            <w:lang w:val="en-CA" w:bidi="ar-SY"/>
          </w:rPr>
          <m:t>=</m:t>
        </m:r>
        <m:f>
          <m:fPr>
            <m:ctrlPr>
              <w:rPr>
                <w:rFonts w:ascii="Cambria Math" w:eastAsiaTheme="minorEastAsia" w:hAnsi="Cambria Math"/>
                <w:b/>
                <w:bCs/>
                <w:i/>
                <w:sz w:val="28"/>
                <w:szCs w:val="28"/>
                <w:lang w:val="en-CA" w:bidi="ar-SY"/>
              </w:rPr>
            </m:ctrlPr>
          </m:fPr>
          <m:num>
            <m:r>
              <m:rPr>
                <m:sty m:val="bi"/>
              </m:rPr>
              <w:rPr>
                <w:rFonts w:ascii="Cambria Math" w:eastAsiaTheme="minorEastAsia" w:hAnsi="Cambria Math"/>
                <w:sz w:val="28"/>
                <w:szCs w:val="28"/>
                <w:lang w:val="en-CA" w:bidi="ar-SY"/>
              </w:rPr>
              <m:t>(PD)</m:t>
            </m:r>
          </m:num>
          <m:den>
            <m:d>
              <m:dPr>
                <m:ctrlPr>
                  <w:rPr>
                    <w:rFonts w:ascii="Cambria Math" w:eastAsiaTheme="minorEastAsia" w:hAnsi="Cambria Math"/>
                    <w:b/>
                    <w:bCs/>
                    <w:i/>
                    <w:sz w:val="28"/>
                    <w:szCs w:val="28"/>
                    <w:lang w:val="en-CA" w:bidi="ar-SY"/>
                  </w:rPr>
                </m:ctrlPr>
              </m:dPr>
              <m:e>
                <m:r>
                  <m:rPr>
                    <m:sty m:val="bi"/>
                  </m:rPr>
                  <w:rPr>
                    <w:rFonts w:ascii="Cambria Math" w:eastAsiaTheme="minorEastAsia" w:hAnsi="Cambria Math"/>
                    <w:sz w:val="28"/>
                    <w:szCs w:val="28"/>
                    <w:lang w:val="en-CA" w:bidi="ar-SY"/>
                  </w:rPr>
                  <m:t>P</m:t>
                </m:r>
              </m:e>
            </m:d>
            <m:r>
              <m:rPr>
                <m:sty m:val="bi"/>
              </m:rPr>
              <w:rPr>
                <w:rFonts w:ascii="Cambria Math" w:eastAsiaTheme="minorEastAsia" w:hAnsi="Cambria Math"/>
                <w:sz w:val="28"/>
                <w:szCs w:val="28"/>
                <w:lang w:val="en-CA" w:bidi="ar-SY"/>
              </w:rPr>
              <m:t>(D)</m:t>
            </m:r>
          </m:den>
        </m:f>
      </m:oMath>
      <w:r w:rsidRPr="00CE42F6">
        <w:rPr>
          <w:rFonts w:eastAsiaTheme="minorEastAsia"/>
          <w:sz w:val="28"/>
          <w:szCs w:val="28"/>
          <w:lang w:val="en-CA" w:bidi="ar-SY"/>
        </w:rPr>
        <w:t xml:space="preserve"> </w:t>
      </w:r>
      <w:r w:rsidRPr="00CE42F6">
        <w:rPr>
          <w:rFonts w:eastAsiaTheme="minorEastAsia"/>
          <w:b/>
          <w:bCs/>
          <w:sz w:val="28"/>
          <w:szCs w:val="28"/>
          <w:lang w:val="en-CA" w:bidi="ar-SY"/>
        </w:rPr>
        <w:t>(6)</w:t>
      </w:r>
    </w:p>
    <w:p w14:paraId="2CE90176" w14:textId="77777777" w:rsidR="00BB4403" w:rsidRPr="00CE42F6" w:rsidRDefault="00BB4403" w:rsidP="00BB4403">
      <w:pPr>
        <w:tabs>
          <w:tab w:val="left" w:pos="7957"/>
        </w:tabs>
        <w:bidi/>
        <w:jc w:val="both"/>
        <w:rPr>
          <w:rFonts w:eastAsiaTheme="minorEastAsia"/>
          <w:sz w:val="28"/>
          <w:szCs w:val="28"/>
          <w:rtl/>
          <w:lang w:val="en-CA" w:bidi="ar-SY"/>
        </w:rPr>
      </w:pPr>
      <w:r w:rsidRPr="00CE42F6">
        <w:rPr>
          <w:rFonts w:eastAsiaTheme="minorEastAsia" w:hint="cs"/>
          <w:sz w:val="28"/>
          <w:szCs w:val="28"/>
          <w:rtl/>
          <w:lang w:val="en-CA" w:bidi="ar-SY"/>
        </w:rPr>
        <w:t xml:space="preserve">مدى تشكل المعقد دواء-بروتين يعتمد على ثابت الارتباط </w:t>
      </w:r>
      <w:proofErr w:type="spellStart"/>
      <w:r w:rsidRPr="00CE42F6">
        <w:rPr>
          <w:rFonts w:eastAsiaTheme="minorEastAsia"/>
          <w:sz w:val="28"/>
          <w:szCs w:val="28"/>
          <w:lang w:bidi="ar-SY"/>
        </w:rPr>
        <w:t>K</w:t>
      </w:r>
      <w:r w:rsidRPr="00CE42F6">
        <w:rPr>
          <w:rFonts w:eastAsiaTheme="minorEastAsia"/>
          <w:sz w:val="28"/>
          <w:szCs w:val="28"/>
          <w:vertAlign w:val="subscript"/>
          <w:lang w:bidi="ar-SY"/>
        </w:rPr>
        <w:t>a</w:t>
      </w:r>
      <w:proofErr w:type="spellEnd"/>
      <w:r w:rsidRPr="00CE42F6">
        <w:rPr>
          <w:rFonts w:eastAsiaTheme="minorEastAsia" w:hint="cs"/>
          <w:sz w:val="28"/>
          <w:szCs w:val="28"/>
          <w:rtl/>
          <w:lang w:val="en-CA" w:bidi="ar-SY"/>
        </w:rPr>
        <w:t>. ثابت الارتباط يعطي معلومات عن درجة ارتباط الدواء بالبروتين.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شديدة الارتباط بالبروتين لها </w:t>
      </w:r>
      <w:proofErr w:type="spellStart"/>
      <w:r w:rsidRPr="00CE42F6">
        <w:rPr>
          <w:rFonts w:eastAsiaTheme="minorEastAsia"/>
          <w:sz w:val="28"/>
          <w:szCs w:val="28"/>
          <w:lang w:bidi="ar-SY"/>
        </w:rPr>
        <w:t>K</w:t>
      </w:r>
      <w:r w:rsidRPr="00CE42F6">
        <w:rPr>
          <w:rFonts w:eastAsiaTheme="minorEastAsia"/>
          <w:sz w:val="28"/>
          <w:szCs w:val="28"/>
          <w:vertAlign w:val="subscript"/>
          <w:lang w:bidi="ar-SY"/>
        </w:rPr>
        <w:t>a</w:t>
      </w:r>
      <w:proofErr w:type="spellEnd"/>
      <w:r>
        <w:rPr>
          <w:rFonts w:eastAsiaTheme="minorEastAsia" w:hint="cs"/>
          <w:sz w:val="28"/>
          <w:szCs w:val="28"/>
          <w:rtl/>
          <w:lang w:val="en-CA" w:bidi="ar-SY"/>
        </w:rPr>
        <w:t xml:space="preserve"> مرتفع و</w:t>
      </w:r>
      <w:r w:rsidRPr="00CE42F6">
        <w:rPr>
          <w:rFonts w:eastAsiaTheme="minorEastAsia" w:hint="cs"/>
          <w:sz w:val="28"/>
          <w:szCs w:val="28"/>
          <w:rtl/>
          <w:lang w:val="en-CA" w:bidi="ar-SY"/>
        </w:rPr>
        <w:t>غالبيتها تتواجد بالشكل المرتبط. مع هذه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نحتاج لجرعة عالية حتى نحصل على التراكيز العلاجية للدواء الحر.</w:t>
      </w:r>
    </w:p>
    <w:p w14:paraId="01E9E6FC" w14:textId="77777777" w:rsidR="00BB4403" w:rsidRPr="00CE42F6" w:rsidRDefault="00BB4403" w:rsidP="00BB4403">
      <w:pPr>
        <w:pStyle w:val="a5"/>
        <w:numPr>
          <w:ilvl w:val="0"/>
          <w:numId w:val="7"/>
        </w:numPr>
        <w:bidi/>
        <w:jc w:val="both"/>
        <w:rPr>
          <w:rFonts w:eastAsiaTheme="minorEastAsia"/>
          <w:b/>
          <w:bCs/>
          <w:sz w:val="28"/>
          <w:szCs w:val="28"/>
          <w:rtl/>
          <w:lang w:val="en-CA" w:bidi="ar-SY"/>
        </w:rPr>
      </w:pPr>
      <w:r w:rsidRPr="00CE42F6">
        <w:rPr>
          <w:rFonts w:eastAsiaTheme="minorEastAsia" w:hint="cs"/>
          <w:b/>
          <w:bCs/>
          <w:sz w:val="28"/>
          <w:szCs w:val="28"/>
          <w:rtl/>
          <w:lang w:val="en-CA" w:bidi="ar-SY"/>
        </w:rPr>
        <w:t>الدلالات أو الاهمية السريرية للارتباط بالبروتين:</w:t>
      </w:r>
    </w:p>
    <w:p w14:paraId="054F003B" w14:textId="77777777" w:rsidR="00BB4403" w:rsidRPr="00CE42F6" w:rsidRDefault="00BB4403" w:rsidP="00BB4403">
      <w:pPr>
        <w:bidi/>
        <w:spacing w:after="0"/>
        <w:jc w:val="both"/>
        <w:rPr>
          <w:rFonts w:eastAsiaTheme="minorEastAsia"/>
          <w:sz w:val="28"/>
          <w:szCs w:val="28"/>
          <w:rtl/>
          <w:lang w:val="en-CA" w:bidi="ar-SY"/>
        </w:rPr>
      </w:pPr>
      <w:r w:rsidRPr="00CE42F6">
        <w:rPr>
          <w:rFonts w:eastAsiaTheme="minorEastAsia" w:hint="cs"/>
          <w:sz w:val="28"/>
          <w:szCs w:val="28"/>
          <w:rtl/>
          <w:lang w:val="en-CA" w:bidi="ar-SY"/>
        </w:rPr>
        <w:t>معظم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ترتبط بشكل عكوس ببروتينات البلاسما. عند اعتبار الاهمية السريرية للجزء المرتبط من الدواء فإنه من المهم أن نعرف </w:t>
      </w:r>
      <w:r>
        <w:rPr>
          <w:rFonts w:eastAsiaTheme="minorEastAsia" w:hint="cs"/>
          <w:sz w:val="28"/>
          <w:szCs w:val="28"/>
          <w:rtl/>
          <w:lang w:val="en-CA" w:bidi="ar-SY"/>
        </w:rPr>
        <w:t>إ</w:t>
      </w:r>
      <w:r w:rsidRPr="00CE42F6">
        <w:rPr>
          <w:rFonts w:eastAsiaTheme="minorEastAsia" w:hint="cs"/>
          <w:sz w:val="28"/>
          <w:szCs w:val="28"/>
          <w:rtl/>
          <w:lang w:val="en-CA" w:bidi="ar-SY"/>
        </w:rPr>
        <w:t xml:space="preserve">ذا كانت الدراسة قد انجزت باستخدام تراكيز الدواء العلاجية. كما ذكر سابقاً فإن جزء الدواء المرتبط قد يبدل التراكيز </w:t>
      </w:r>
      <w:proofErr w:type="spellStart"/>
      <w:r w:rsidRPr="00CE42F6">
        <w:rPr>
          <w:rFonts w:eastAsiaTheme="minorEastAsia" w:hint="cs"/>
          <w:sz w:val="28"/>
          <w:szCs w:val="28"/>
          <w:rtl/>
          <w:lang w:val="en-CA" w:bidi="ar-SY"/>
        </w:rPr>
        <w:t>البلاسمية</w:t>
      </w:r>
      <w:proofErr w:type="spellEnd"/>
      <w:r w:rsidRPr="00CE42F6">
        <w:rPr>
          <w:rFonts w:eastAsiaTheme="minorEastAsia" w:hint="cs"/>
          <w:sz w:val="28"/>
          <w:szCs w:val="28"/>
          <w:rtl/>
          <w:lang w:val="en-CA" w:bidi="ar-SY"/>
        </w:rPr>
        <w:t xml:space="preserve"> ل</w:t>
      </w:r>
      <w:r>
        <w:rPr>
          <w:rFonts w:eastAsiaTheme="minorEastAsia" w:hint="cs"/>
          <w:sz w:val="28"/>
          <w:szCs w:val="28"/>
          <w:rtl/>
          <w:lang w:val="en-CA" w:bidi="ar-SY"/>
        </w:rPr>
        <w:t>لدواء وكذلك الجرعة المعطاة. بالإ</w:t>
      </w:r>
      <w:r w:rsidRPr="00CE42F6">
        <w:rPr>
          <w:rFonts w:eastAsiaTheme="minorEastAsia" w:hint="cs"/>
          <w:sz w:val="28"/>
          <w:szCs w:val="28"/>
          <w:rtl/>
          <w:lang w:val="en-CA" w:bidi="ar-SY"/>
        </w:rPr>
        <w:t xml:space="preserve">ضافة لذلك تركيز البروتينات </w:t>
      </w:r>
      <w:proofErr w:type="spellStart"/>
      <w:r w:rsidRPr="00CE42F6">
        <w:rPr>
          <w:rFonts w:eastAsiaTheme="minorEastAsia" w:hint="cs"/>
          <w:sz w:val="28"/>
          <w:szCs w:val="28"/>
          <w:rtl/>
          <w:lang w:val="en-CA" w:bidi="ar-SY"/>
        </w:rPr>
        <w:t>البلاسمية</w:t>
      </w:r>
      <w:proofErr w:type="spellEnd"/>
      <w:r w:rsidRPr="00CE42F6">
        <w:rPr>
          <w:rFonts w:eastAsiaTheme="minorEastAsia" w:hint="cs"/>
          <w:sz w:val="28"/>
          <w:szCs w:val="28"/>
          <w:rtl/>
          <w:lang w:val="en-CA" w:bidi="ar-SY"/>
        </w:rPr>
        <w:t xml:space="preserve"> لدى المريض يجب أن يتم اعتبارها </w:t>
      </w:r>
      <w:r>
        <w:rPr>
          <w:rFonts w:eastAsiaTheme="minorEastAsia" w:hint="cs"/>
          <w:sz w:val="28"/>
          <w:szCs w:val="28"/>
          <w:rtl/>
          <w:lang w:val="en-CA" w:bidi="ar-SY"/>
        </w:rPr>
        <w:t>إ</w:t>
      </w:r>
      <w:r w:rsidRPr="00CE42F6">
        <w:rPr>
          <w:rFonts w:eastAsiaTheme="minorEastAsia" w:hint="cs"/>
          <w:sz w:val="28"/>
          <w:szCs w:val="28"/>
          <w:rtl/>
          <w:lang w:val="en-CA" w:bidi="ar-SY"/>
        </w:rPr>
        <w:t xml:space="preserve">ذا كانت التراكيز منخفضة فإنه لأي </w:t>
      </w:r>
      <w:r w:rsidRPr="00CE42F6">
        <w:rPr>
          <w:rFonts w:eastAsiaTheme="minorEastAsia" w:hint="cs"/>
          <w:sz w:val="28"/>
          <w:szCs w:val="28"/>
          <w:rtl/>
          <w:lang w:val="en-CA" w:bidi="ar-SY"/>
        </w:rPr>
        <w:lastRenderedPageBreak/>
        <w:t>جرعة من الدواء تركيز الجزء الحر (الفعال) سيكون اعلى مما هو متوقع.  تتبدل تراكيز الالبومين في عدة امراض (</w:t>
      </w:r>
      <w:r>
        <w:rPr>
          <w:rFonts w:eastAsiaTheme="minorEastAsia" w:hint="cs"/>
          <w:sz w:val="28"/>
          <w:szCs w:val="28"/>
          <w:rtl/>
          <w:lang w:val="en-CA" w:bidi="ar-SY"/>
        </w:rPr>
        <w:t>أ</w:t>
      </w:r>
      <w:r w:rsidRPr="00CE42F6">
        <w:rPr>
          <w:rFonts w:eastAsiaTheme="minorEastAsia" w:hint="cs"/>
          <w:sz w:val="28"/>
          <w:szCs w:val="28"/>
          <w:rtl/>
          <w:lang w:val="en-CA" w:bidi="ar-SY"/>
        </w:rPr>
        <w:t>مراض الكبد والقصور الكلوي)، العمر، الرضوض وظروف الشدة كلها تؤثر على تركيز البروتين.</w:t>
      </w:r>
    </w:p>
    <w:p w14:paraId="42C89122" w14:textId="77777777" w:rsidR="00BB4403" w:rsidRPr="00CE42F6" w:rsidRDefault="00BB4403" w:rsidP="00BB4403">
      <w:pPr>
        <w:bidi/>
        <w:spacing w:after="0"/>
        <w:jc w:val="both"/>
        <w:rPr>
          <w:rFonts w:eastAsiaTheme="minorEastAsia"/>
          <w:sz w:val="28"/>
          <w:szCs w:val="28"/>
          <w:rtl/>
          <w:lang w:val="en-CA" w:bidi="ar-SY"/>
        </w:rPr>
      </w:pPr>
      <w:r w:rsidRPr="00CE42F6">
        <w:rPr>
          <w:rFonts w:eastAsiaTheme="minorEastAsia" w:hint="cs"/>
          <w:sz w:val="28"/>
          <w:szCs w:val="28"/>
          <w:rtl/>
          <w:lang w:val="en-CA" w:bidi="ar-SY"/>
        </w:rPr>
        <w:t>عندما تتم ازاحة دواء يرتبط بشكل كبير مع البروتي</w:t>
      </w:r>
      <w:r>
        <w:rPr>
          <w:rFonts w:eastAsiaTheme="minorEastAsia" w:hint="cs"/>
          <w:sz w:val="28"/>
          <w:szCs w:val="28"/>
          <w:rtl/>
          <w:lang w:val="en-CA" w:bidi="ar-SY"/>
        </w:rPr>
        <w:t>ن</w:t>
      </w:r>
      <w:r w:rsidRPr="00CE42F6">
        <w:rPr>
          <w:rFonts w:eastAsiaTheme="minorEastAsia" w:hint="cs"/>
          <w:sz w:val="28"/>
          <w:szCs w:val="28"/>
          <w:rtl/>
          <w:lang w:val="en-CA" w:bidi="ar-SY"/>
        </w:rPr>
        <w:t xml:space="preserve">ات من مواقع ارتباطه بواسطة دواء </w:t>
      </w:r>
      <w:r>
        <w:rPr>
          <w:rFonts w:eastAsiaTheme="minorEastAsia" w:hint="cs"/>
          <w:sz w:val="28"/>
          <w:szCs w:val="28"/>
          <w:rtl/>
          <w:lang w:val="en-CA" w:bidi="ar-SY"/>
        </w:rPr>
        <w:t>أ</w:t>
      </w:r>
      <w:r w:rsidRPr="00CE42F6">
        <w:rPr>
          <w:rFonts w:eastAsiaTheme="minorEastAsia" w:hint="cs"/>
          <w:sz w:val="28"/>
          <w:szCs w:val="28"/>
          <w:rtl/>
          <w:lang w:val="en-CA" w:bidi="ar-SY"/>
        </w:rPr>
        <w:t xml:space="preserve">خر وتحصل زيادة حادة في تركيز الدواء الحر في البلاسما سيؤدي ذلك إلى سمية دوائية. مثلاً زيادة تركيز </w:t>
      </w:r>
      <w:proofErr w:type="spellStart"/>
      <w:r w:rsidRPr="00CE42F6">
        <w:rPr>
          <w:rFonts w:eastAsiaTheme="minorEastAsia" w:hint="cs"/>
          <w:sz w:val="28"/>
          <w:szCs w:val="28"/>
          <w:rtl/>
          <w:lang w:val="en-CA" w:bidi="ar-SY"/>
        </w:rPr>
        <w:t>الوارفارين</w:t>
      </w:r>
      <w:proofErr w:type="spellEnd"/>
      <w:r w:rsidRPr="00CE42F6">
        <w:rPr>
          <w:rFonts w:eastAsiaTheme="minorEastAsia" w:hint="cs"/>
          <w:sz w:val="28"/>
          <w:szCs w:val="28"/>
          <w:rtl/>
          <w:lang w:val="en-CA" w:bidi="ar-SY"/>
        </w:rPr>
        <w:t xml:space="preserve"> الحر تكون مسؤولة عن زيادة النزف عند مشاركته مع </w:t>
      </w:r>
      <w:proofErr w:type="spellStart"/>
      <w:r w:rsidRPr="00CE42F6">
        <w:rPr>
          <w:rFonts w:eastAsiaTheme="minorEastAsia" w:hint="cs"/>
          <w:sz w:val="28"/>
          <w:szCs w:val="28"/>
          <w:rtl/>
          <w:lang w:val="en-CA" w:bidi="ar-SY"/>
        </w:rPr>
        <w:t>الفنينل</w:t>
      </w:r>
      <w:proofErr w:type="spellEnd"/>
      <w:r w:rsidRPr="00CE42F6">
        <w:rPr>
          <w:rFonts w:eastAsiaTheme="minorEastAsia" w:hint="cs"/>
          <w:sz w:val="28"/>
          <w:szCs w:val="28"/>
          <w:rtl/>
          <w:lang w:val="en-CA" w:bidi="ar-SY"/>
        </w:rPr>
        <w:t xml:space="preserve"> </w:t>
      </w:r>
      <w:proofErr w:type="spellStart"/>
      <w:r w:rsidRPr="00CE42F6">
        <w:rPr>
          <w:rFonts w:eastAsiaTheme="minorEastAsia" w:hint="cs"/>
          <w:sz w:val="28"/>
          <w:szCs w:val="28"/>
          <w:rtl/>
          <w:lang w:val="en-CA" w:bidi="ar-SY"/>
        </w:rPr>
        <w:t>بوتازون</w:t>
      </w:r>
      <w:proofErr w:type="spellEnd"/>
      <w:r w:rsidRPr="00CE42F6">
        <w:rPr>
          <w:rFonts w:eastAsiaTheme="minorEastAsia" w:hint="cs"/>
          <w:sz w:val="28"/>
          <w:szCs w:val="28"/>
          <w:rtl/>
          <w:lang w:val="en-CA" w:bidi="ar-SY"/>
        </w:rPr>
        <w:t xml:space="preserve"> الذي ينافسه على مواقع ارتباطه مع البروتينات. </w:t>
      </w:r>
    </w:p>
    <w:p w14:paraId="23748A94" w14:textId="77777777" w:rsidR="00BB4403" w:rsidRPr="00CE42F6" w:rsidRDefault="00BB4403" w:rsidP="00BB4403">
      <w:pPr>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يملك الالبومين موقعي ارتباط يتشاركان الارتباط بعدة </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موقع الارتباط الأول </w:t>
      </w:r>
      <w:r w:rsidRPr="00CE42F6">
        <w:rPr>
          <w:rFonts w:eastAsiaTheme="minorEastAsia"/>
          <w:sz w:val="28"/>
          <w:szCs w:val="28"/>
          <w:lang w:bidi="ar-SY"/>
        </w:rPr>
        <w:t>I</w:t>
      </w:r>
      <w:r w:rsidRPr="00CE42F6">
        <w:rPr>
          <w:rFonts w:eastAsiaTheme="minorEastAsia" w:hint="cs"/>
          <w:sz w:val="28"/>
          <w:szCs w:val="28"/>
          <w:rtl/>
          <w:lang w:val="en-CA" w:bidi="ar-SY"/>
        </w:rPr>
        <w:t xml:space="preserve"> تتم مشاركته من قبل: </w:t>
      </w:r>
      <w:proofErr w:type="spellStart"/>
      <w:r w:rsidRPr="00CE42F6">
        <w:rPr>
          <w:rFonts w:eastAsiaTheme="minorEastAsia" w:hint="cs"/>
          <w:sz w:val="28"/>
          <w:szCs w:val="28"/>
          <w:rtl/>
          <w:lang w:val="en-CA" w:bidi="ar-SY"/>
        </w:rPr>
        <w:t>الفنينل</w:t>
      </w:r>
      <w:proofErr w:type="spellEnd"/>
      <w:r w:rsidRPr="00CE42F6">
        <w:rPr>
          <w:rFonts w:eastAsiaTheme="minorEastAsia" w:hint="cs"/>
          <w:sz w:val="28"/>
          <w:szCs w:val="28"/>
          <w:rtl/>
          <w:lang w:val="en-CA" w:bidi="ar-SY"/>
        </w:rPr>
        <w:t xml:space="preserve"> </w:t>
      </w:r>
      <w:proofErr w:type="spellStart"/>
      <w:r w:rsidRPr="00CE42F6">
        <w:rPr>
          <w:rFonts w:eastAsiaTheme="minorEastAsia" w:hint="cs"/>
          <w:sz w:val="28"/>
          <w:szCs w:val="28"/>
          <w:rtl/>
          <w:lang w:val="en-CA" w:bidi="ar-SY"/>
        </w:rPr>
        <w:t>بوتازون</w:t>
      </w:r>
      <w:proofErr w:type="spellEnd"/>
      <w:r w:rsidRPr="00CE42F6">
        <w:rPr>
          <w:rFonts w:eastAsiaTheme="minorEastAsia" w:hint="cs"/>
          <w:sz w:val="28"/>
          <w:szCs w:val="28"/>
          <w:rtl/>
          <w:lang w:val="en-CA" w:bidi="ar-SY"/>
        </w:rPr>
        <w:t xml:space="preserve">، </w:t>
      </w:r>
      <w:proofErr w:type="spellStart"/>
      <w:r w:rsidRPr="00CE42F6">
        <w:rPr>
          <w:rFonts w:eastAsiaTheme="minorEastAsia" w:hint="cs"/>
          <w:sz w:val="28"/>
          <w:szCs w:val="28"/>
          <w:rtl/>
          <w:lang w:val="en-CA" w:bidi="ar-SY"/>
        </w:rPr>
        <w:t>السلفوناميد</w:t>
      </w:r>
      <w:proofErr w:type="spellEnd"/>
      <w:r w:rsidRPr="00CE42F6">
        <w:rPr>
          <w:rFonts w:eastAsiaTheme="minorEastAsia" w:hint="cs"/>
          <w:sz w:val="28"/>
          <w:szCs w:val="28"/>
          <w:rtl/>
          <w:lang w:val="en-CA" w:bidi="ar-SY"/>
        </w:rPr>
        <w:t xml:space="preserve">، </w:t>
      </w:r>
      <w:proofErr w:type="spellStart"/>
      <w:r w:rsidRPr="00CE42F6">
        <w:rPr>
          <w:rFonts w:eastAsiaTheme="minorEastAsia" w:hint="cs"/>
          <w:sz w:val="28"/>
          <w:szCs w:val="28"/>
          <w:rtl/>
          <w:lang w:val="en-CA" w:bidi="ar-SY"/>
        </w:rPr>
        <w:t>الفينتوئين</w:t>
      </w:r>
      <w:proofErr w:type="spellEnd"/>
      <w:r w:rsidRPr="00CE42F6">
        <w:rPr>
          <w:rFonts w:eastAsiaTheme="minorEastAsia" w:hint="cs"/>
          <w:sz w:val="28"/>
          <w:szCs w:val="28"/>
          <w:rtl/>
          <w:lang w:val="en-CA" w:bidi="ar-SY"/>
        </w:rPr>
        <w:t xml:space="preserve"> </w:t>
      </w:r>
      <w:proofErr w:type="spellStart"/>
      <w:r w:rsidRPr="00CE42F6">
        <w:rPr>
          <w:rFonts w:eastAsiaTheme="minorEastAsia" w:hint="cs"/>
          <w:sz w:val="28"/>
          <w:szCs w:val="28"/>
          <w:rtl/>
          <w:lang w:val="en-CA" w:bidi="ar-SY"/>
        </w:rPr>
        <w:t>والفالبرويك</w:t>
      </w:r>
      <w:proofErr w:type="spellEnd"/>
      <w:r w:rsidRPr="00CE42F6">
        <w:rPr>
          <w:rFonts w:eastAsiaTheme="minorEastAsia" w:hint="cs"/>
          <w:sz w:val="28"/>
          <w:szCs w:val="28"/>
          <w:rtl/>
          <w:lang w:val="en-CA" w:bidi="ar-SY"/>
        </w:rPr>
        <w:t xml:space="preserve"> اسيد. موقع الارتباط الثاني </w:t>
      </w:r>
      <w:r w:rsidRPr="00CE42F6">
        <w:rPr>
          <w:rFonts w:eastAsiaTheme="minorEastAsia"/>
          <w:sz w:val="28"/>
          <w:szCs w:val="28"/>
          <w:lang w:bidi="ar-SY"/>
        </w:rPr>
        <w:t>II</w:t>
      </w:r>
      <w:r w:rsidRPr="00CE42F6">
        <w:rPr>
          <w:rFonts w:eastAsiaTheme="minorEastAsia" w:hint="cs"/>
          <w:sz w:val="28"/>
          <w:szCs w:val="28"/>
          <w:rtl/>
          <w:lang w:val="en-CA" w:bidi="ar-SY"/>
        </w:rPr>
        <w:t xml:space="preserve"> تتم مشاركته من قبل </w:t>
      </w:r>
      <w:proofErr w:type="spellStart"/>
      <w:r w:rsidRPr="00CE42F6">
        <w:rPr>
          <w:rFonts w:eastAsiaTheme="minorEastAsia" w:hint="cs"/>
          <w:sz w:val="28"/>
          <w:szCs w:val="28"/>
          <w:rtl/>
          <w:lang w:val="en-CA" w:bidi="ar-SY"/>
        </w:rPr>
        <w:t>البنسلينات</w:t>
      </w:r>
      <w:proofErr w:type="spellEnd"/>
      <w:r w:rsidRPr="00CE42F6">
        <w:rPr>
          <w:rFonts w:eastAsiaTheme="minorEastAsia" w:hint="cs"/>
          <w:sz w:val="28"/>
          <w:szCs w:val="28"/>
          <w:rtl/>
          <w:lang w:val="en-CA" w:bidi="ar-SY"/>
        </w:rPr>
        <w:t xml:space="preserve"> نصف الصنعية، </w:t>
      </w:r>
      <w:proofErr w:type="spellStart"/>
      <w:r w:rsidRPr="00CE42F6">
        <w:rPr>
          <w:rFonts w:eastAsiaTheme="minorEastAsia" w:hint="cs"/>
          <w:sz w:val="28"/>
          <w:szCs w:val="28"/>
          <w:rtl/>
          <w:lang w:val="en-CA" w:bidi="ar-SY"/>
        </w:rPr>
        <w:t>البروبنسيد</w:t>
      </w:r>
      <w:proofErr w:type="spellEnd"/>
      <w:r w:rsidRPr="00CE42F6">
        <w:rPr>
          <w:rFonts w:eastAsiaTheme="minorEastAsia" w:hint="cs"/>
          <w:sz w:val="28"/>
          <w:szCs w:val="28"/>
          <w:rtl/>
          <w:lang w:val="en-CA" w:bidi="ar-SY"/>
        </w:rPr>
        <w:t xml:space="preserve">، الحموض الدسمة متوسطة السلسلة </w:t>
      </w:r>
      <w:proofErr w:type="spellStart"/>
      <w:r w:rsidRPr="00CE42F6">
        <w:rPr>
          <w:rFonts w:eastAsiaTheme="minorEastAsia" w:hint="cs"/>
          <w:sz w:val="28"/>
          <w:szCs w:val="28"/>
          <w:rtl/>
          <w:lang w:val="en-CA" w:bidi="ar-SY"/>
        </w:rPr>
        <w:t>والبنزوديازبينات</w:t>
      </w:r>
      <w:proofErr w:type="spellEnd"/>
      <w:r w:rsidRPr="00CE42F6">
        <w:rPr>
          <w:rFonts w:eastAsiaTheme="minorEastAsia" w:hint="cs"/>
          <w:sz w:val="28"/>
          <w:szCs w:val="28"/>
          <w:rtl/>
          <w:lang w:val="en-CA" w:bidi="ar-SY"/>
        </w:rPr>
        <w:t>. بعض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ترتبط إلى الموقعين. يحصل الانزياح عندما يتم اخذ دواء يت</w:t>
      </w:r>
      <w:r>
        <w:rPr>
          <w:rFonts w:eastAsiaTheme="minorEastAsia" w:hint="cs"/>
          <w:sz w:val="28"/>
          <w:szCs w:val="28"/>
          <w:rtl/>
          <w:lang w:val="en-CA" w:bidi="ar-SY"/>
        </w:rPr>
        <w:t>ن</w:t>
      </w:r>
      <w:r w:rsidRPr="00CE42F6">
        <w:rPr>
          <w:rFonts w:eastAsiaTheme="minorEastAsia" w:hint="cs"/>
          <w:sz w:val="28"/>
          <w:szCs w:val="28"/>
          <w:rtl/>
          <w:lang w:val="en-CA" w:bidi="ar-SY"/>
        </w:rPr>
        <w:t xml:space="preserve">افس على نفس مواقع الارتباط التي يرتبط بها الدواء الأول. رغم أنه يفترض بشكل عام أن مواقع الارتباط هي محمية وثابتة لكن هناك طبيعة </w:t>
      </w:r>
      <w:proofErr w:type="spellStart"/>
      <w:r w:rsidRPr="00CE42F6">
        <w:rPr>
          <w:rFonts w:eastAsiaTheme="minorEastAsia" w:hint="cs"/>
          <w:sz w:val="28"/>
          <w:szCs w:val="28"/>
          <w:rtl/>
          <w:lang w:val="en-CA" w:bidi="ar-SY"/>
        </w:rPr>
        <w:t>تفارغية</w:t>
      </w:r>
      <w:proofErr w:type="spellEnd"/>
      <w:r w:rsidRPr="00CE42F6">
        <w:rPr>
          <w:rFonts w:eastAsiaTheme="minorEastAsia" w:hint="cs"/>
          <w:sz w:val="28"/>
          <w:szCs w:val="28"/>
          <w:rtl/>
          <w:lang w:val="en-CA" w:bidi="ar-SY"/>
        </w:rPr>
        <w:t xml:space="preserve"> للبروتينات الرابطة. هذا يعني ان ارتباط الدواء يعدل من بنية أو تكوين البروتين بهذه الطريقة التي يؤثر فيها ارتباط الدواء على طبيعة الارتباط للجزيئات اللاحقة من الدواء. ارتباط الاكسجين إلى ال</w:t>
      </w:r>
      <w:r>
        <w:rPr>
          <w:rFonts w:eastAsiaTheme="minorEastAsia" w:hint="cs"/>
          <w:sz w:val="28"/>
          <w:szCs w:val="28"/>
          <w:rtl/>
          <w:lang w:val="en-CA" w:bidi="ar-SY"/>
        </w:rPr>
        <w:t>هيموغلوبين تم دراسته بشكل جيد و</w:t>
      </w:r>
      <w:r w:rsidRPr="00CE42F6">
        <w:rPr>
          <w:rFonts w:eastAsiaTheme="minorEastAsia" w:hint="cs"/>
          <w:sz w:val="28"/>
          <w:szCs w:val="28"/>
          <w:rtl/>
          <w:lang w:val="en-CA" w:bidi="ar-SY"/>
        </w:rPr>
        <w:t>هو مثال جيد فيه الارتباط الاولي لجزيئة الاكسجين إلى جزيئة الحديد</w:t>
      </w:r>
      <w:r>
        <w:rPr>
          <w:rFonts w:eastAsiaTheme="minorEastAsia" w:hint="cs"/>
          <w:sz w:val="28"/>
          <w:szCs w:val="28"/>
          <w:rtl/>
          <w:lang w:val="en-CA" w:bidi="ar-SY"/>
        </w:rPr>
        <w:t xml:space="preserve"> في جزيئة الهيم تؤثر على ارتباط</w:t>
      </w:r>
      <w:r w:rsidRPr="00CE42F6">
        <w:rPr>
          <w:rFonts w:eastAsiaTheme="minorEastAsia" w:hint="cs"/>
          <w:sz w:val="28"/>
          <w:szCs w:val="28"/>
          <w:rtl/>
          <w:lang w:val="en-CA" w:bidi="ar-SY"/>
        </w:rPr>
        <w:t xml:space="preserve"> جزيئات الاكسجين ال</w:t>
      </w:r>
      <w:r>
        <w:rPr>
          <w:rFonts w:eastAsiaTheme="minorEastAsia" w:hint="cs"/>
          <w:sz w:val="28"/>
          <w:szCs w:val="28"/>
          <w:rtl/>
          <w:lang w:val="en-CA" w:bidi="ar-SY"/>
        </w:rPr>
        <w:t>أخرى</w:t>
      </w:r>
      <w:r w:rsidRPr="00CE42F6">
        <w:rPr>
          <w:rFonts w:eastAsiaTheme="minorEastAsia" w:hint="cs"/>
          <w:sz w:val="28"/>
          <w:szCs w:val="28"/>
          <w:rtl/>
          <w:lang w:val="en-CA" w:bidi="ar-SY"/>
        </w:rPr>
        <w:t>.</w:t>
      </w:r>
    </w:p>
    <w:p w14:paraId="48F51406" w14:textId="77777777" w:rsidR="00BB4403" w:rsidRPr="00CE42F6" w:rsidRDefault="00BB4403" w:rsidP="00BB4403">
      <w:pPr>
        <w:bidi/>
        <w:spacing w:after="0"/>
        <w:jc w:val="both"/>
        <w:rPr>
          <w:rFonts w:eastAsiaTheme="minorEastAsia"/>
          <w:sz w:val="28"/>
          <w:szCs w:val="28"/>
          <w:rtl/>
          <w:lang w:val="en-CA" w:bidi="ar-SY"/>
        </w:rPr>
      </w:pPr>
      <w:r w:rsidRPr="00CE42F6">
        <w:rPr>
          <w:rFonts w:eastAsiaTheme="minorEastAsia" w:hint="cs"/>
          <w:sz w:val="28"/>
          <w:szCs w:val="28"/>
          <w:rtl/>
          <w:lang w:val="en-CA" w:bidi="ar-SY"/>
        </w:rPr>
        <w:t xml:space="preserve">جانب </w:t>
      </w:r>
      <w:r>
        <w:rPr>
          <w:rFonts w:eastAsiaTheme="minorEastAsia" w:hint="cs"/>
          <w:sz w:val="28"/>
          <w:szCs w:val="28"/>
          <w:rtl/>
          <w:lang w:val="en-CA" w:bidi="ar-SY"/>
        </w:rPr>
        <w:t>أ</w:t>
      </w:r>
      <w:r w:rsidRPr="00CE42F6">
        <w:rPr>
          <w:rFonts w:eastAsiaTheme="minorEastAsia" w:hint="cs"/>
          <w:sz w:val="28"/>
          <w:szCs w:val="28"/>
          <w:rtl/>
          <w:lang w:val="en-CA" w:bidi="ar-SY"/>
        </w:rPr>
        <w:t xml:space="preserve">خر من ارتباط البروتين هو </w:t>
      </w:r>
      <w:r>
        <w:rPr>
          <w:rFonts w:eastAsiaTheme="minorEastAsia" w:hint="cs"/>
          <w:sz w:val="28"/>
          <w:szCs w:val="28"/>
          <w:rtl/>
          <w:lang w:val="en-CA" w:bidi="ar-SY"/>
        </w:rPr>
        <w:t>أ</w:t>
      </w:r>
      <w:r w:rsidRPr="00CE42F6">
        <w:rPr>
          <w:rFonts w:eastAsiaTheme="minorEastAsia" w:hint="cs"/>
          <w:sz w:val="28"/>
          <w:szCs w:val="28"/>
          <w:rtl/>
          <w:lang w:val="en-CA" w:bidi="ar-SY"/>
        </w:rPr>
        <w:t>قل وضوحاً وهو تأثير الارتباط على شدة تأثير والفعالية الدوائية لل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المعطاة بالطريق الوريدي. الاعطاء السريع للحقن الوريدي قد يزيد من تراكيز الدواء الحر لبعض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w:t>
      </w:r>
      <w:r>
        <w:rPr>
          <w:rFonts w:eastAsiaTheme="minorEastAsia" w:hint="cs"/>
          <w:sz w:val="28"/>
          <w:szCs w:val="28"/>
          <w:rtl/>
          <w:lang w:val="en-CA" w:bidi="ar-SY"/>
        </w:rPr>
        <w:t>ذات الارتباط العالي بالبروتين و</w:t>
      </w:r>
      <w:r w:rsidRPr="00CE42F6">
        <w:rPr>
          <w:rFonts w:eastAsiaTheme="minorEastAsia" w:hint="cs"/>
          <w:sz w:val="28"/>
          <w:szCs w:val="28"/>
          <w:rtl/>
          <w:lang w:val="en-CA" w:bidi="ar-SY"/>
        </w:rPr>
        <w:t xml:space="preserve">بالتالي تزيد من شدة تأثيرها. مثلاً حصلت زيادة سريعة ومفاجئة للتأثيرات الخافضة للضغط عندما تم </w:t>
      </w:r>
      <w:r>
        <w:rPr>
          <w:rFonts w:eastAsiaTheme="minorEastAsia" w:hint="cs"/>
          <w:sz w:val="28"/>
          <w:szCs w:val="28"/>
          <w:rtl/>
          <w:lang w:val="en-CA" w:bidi="ar-SY"/>
        </w:rPr>
        <w:t xml:space="preserve">إعطاء </w:t>
      </w:r>
      <w:proofErr w:type="spellStart"/>
      <w:proofErr w:type="gramStart"/>
      <w:r w:rsidRPr="00CE42F6">
        <w:rPr>
          <w:rFonts w:eastAsiaTheme="minorEastAsia"/>
          <w:sz w:val="28"/>
          <w:szCs w:val="28"/>
          <w:lang w:val="en-CA" w:bidi="ar-SY"/>
        </w:rPr>
        <w:t>diazoxide</w:t>
      </w:r>
      <w:proofErr w:type="spellEnd"/>
      <w:r w:rsidRPr="00CE42F6">
        <w:rPr>
          <w:rFonts w:eastAsiaTheme="minorEastAsia"/>
          <w:sz w:val="28"/>
          <w:szCs w:val="28"/>
          <w:lang w:bidi="ar-SY"/>
        </w:rPr>
        <w:t xml:space="preserve"> </w:t>
      </w:r>
      <w:r w:rsidRPr="00CE42F6">
        <w:rPr>
          <w:rFonts w:eastAsiaTheme="minorEastAsia" w:hint="cs"/>
          <w:sz w:val="28"/>
          <w:szCs w:val="28"/>
          <w:rtl/>
          <w:lang w:val="en-CA" w:bidi="ar-SY"/>
        </w:rPr>
        <w:t xml:space="preserve"> بحقن</w:t>
      </w:r>
      <w:proofErr w:type="gramEnd"/>
      <w:r w:rsidRPr="00CE42F6">
        <w:rPr>
          <w:rFonts w:eastAsiaTheme="minorEastAsia" w:hint="cs"/>
          <w:sz w:val="28"/>
          <w:szCs w:val="28"/>
          <w:rtl/>
          <w:lang w:val="en-CA" w:bidi="ar-SY"/>
        </w:rPr>
        <w:t xml:space="preserve"> وريدي سريع في 10 ثواني مقابل حقن ابطأ خلال 100 ثانية. </w:t>
      </w:r>
      <w:proofErr w:type="spellStart"/>
      <w:r w:rsidRPr="00CE42F6">
        <w:rPr>
          <w:rFonts w:eastAsiaTheme="minorEastAsia" w:hint="cs"/>
          <w:sz w:val="28"/>
          <w:szCs w:val="28"/>
          <w:rtl/>
          <w:lang w:val="en-CA" w:bidi="ar-SY"/>
        </w:rPr>
        <w:t>ديازوكسيد</w:t>
      </w:r>
      <w:proofErr w:type="spellEnd"/>
      <w:r w:rsidRPr="00CE42F6">
        <w:rPr>
          <w:rFonts w:eastAsiaTheme="minorEastAsia" w:hint="cs"/>
          <w:sz w:val="28"/>
          <w:szCs w:val="28"/>
          <w:rtl/>
          <w:lang w:val="en-CA" w:bidi="ar-SY"/>
        </w:rPr>
        <w:t xml:space="preserve"> كان لديه جزء حر يقدر بـ 9,</w:t>
      </w:r>
      <w:proofErr w:type="gramStart"/>
      <w:r w:rsidRPr="00CE42F6">
        <w:rPr>
          <w:rFonts w:eastAsiaTheme="minorEastAsia" w:hint="cs"/>
          <w:sz w:val="28"/>
          <w:szCs w:val="28"/>
          <w:rtl/>
          <w:lang w:val="en-CA" w:bidi="ar-SY"/>
        </w:rPr>
        <w:t>1 ،</w:t>
      </w:r>
      <w:proofErr w:type="gramEnd"/>
      <w:r w:rsidRPr="00CE42F6">
        <w:rPr>
          <w:rFonts w:eastAsiaTheme="minorEastAsia" w:hint="cs"/>
          <w:sz w:val="28"/>
          <w:szCs w:val="28"/>
          <w:rtl/>
          <w:lang w:val="en-CA" w:bidi="ar-SY"/>
        </w:rPr>
        <w:t xml:space="preserve"> 20,6 % عندما كانت تراكيز البلاسما على التوالي 20 -100 </w:t>
      </w:r>
      <w:proofErr w:type="spellStart"/>
      <w:r w:rsidRPr="00CE42F6">
        <w:rPr>
          <w:rFonts w:eastAsiaTheme="minorEastAsia" w:hint="cs"/>
          <w:sz w:val="28"/>
          <w:szCs w:val="28"/>
          <w:rtl/>
          <w:lang w:val="en-CA" w:bidi="ar-SY"/>
        </w:rPr>
        <w:t>مكغ</w:t>
      </w:r>
      <w:proofErr w:type="spellEnd"/>
      <w:r w:rsidRPr="00CE42F6">
        <w:rPr>
          <w:rFonts w:eastAsiaTheme="minorEastAsia" w:hint="cs"/>
          <w:sz w:val="28"/>
          <w:szCs w:val="28"/>
          <w:rtl/>
          <w:lang w:val="en-CA" w:bidi="ar-SY"/>
        </w:rPr>
        <w:t xml:space="preserve">/مل. الشكل 5 يظهر الزيادة الطارئة لتركيز </w:t>
      </w:r>
      <w:proofErr w:type="spellStart"/>
      <w:r w:rsidRPr="00CE42F6">
        <w:rPr>
          <w:rFonts w:eastAsiaTheme="minorEastAsia" w:hint="cs"/>
          <w:sz w:val="28"/>
          <w:szCs w:val="28"/>
          <w:rtl/>
          <w:lang w:val="en-CA" w:bidi="ar-SY"/>
        </w:rPr>
        <w:t>الديازوكسيد</w:t>
      </w:r>
      <w:proofErr w:type="spellEnd"/>
      <w:r w:rsidRPr="00CE42F6">
        <w:rPr>
          <w:rFonts w:eastAsiaTheme="minorEastAsia" w:hint="cs"/>
          <w:sz w:val="28"/>
          <w:szCs w:val="28"/>
          <w:rtl/>
          <w:lang w:val="en-CA" w:bidi="ar-SY"/>
        </w:rPr>
        <w:t xml:space="preserve"> الحر والذي ينتج عن الحقن الوريدي السريع محدثاً توسع شريان اعظمي وتأثيرات خافضة للضغط بسبب الاشباع الأول الذي حصل في مواقع ارتباط البروتين. بالمقابل، عندما تم حقن </w:t>
      </w:r>
      <w:proofErr w:type="spellStart"/>
      <w:r w:rsidRPr="00CE42F6">
        <w:rPr>
          <w:rFonts w:eastAsiaTheme="minorEastAsia" w:hint="cs"/>
          <w:sz w:val="28"/>
          <w:szCs w:val="28"/>
          <w:rtl/>
          <w:lang w:val="en-CA" w:bidi="ar-SY"/>
        </w:rPr>
        <w:t>ديازوكسيد</w:t>
      </w:r>
      <w:proofErr w:type="spellEnd"/>
      <w:r w:rsidRPr="00CE42F6">
        <w:rPr>
          <w:rFonts w:eastAsiaTheme="minorEastAsia" w:hint="cs"/>
          <w:sz w:val="28"/>
          <w:szCs w:val="28"/>
          <w:rtl/>
          <w:lang w:val="en-CA" w:bidi="ar-SY"/>
        </w:rPr>
        <w:t xml:space="preserve"> بشكل </w:t>
      </w:r>
      <w:r>
        <w:rPr>
          <w:rFonts w:eastAsiaTheme="minorEastAsia" w:hint="cs"/>
          <w:sz w:val="28"/>
          <w:szCs w:val="28"/>
          <w:rtl/>
          <w:lang w:val="en-CA" w:bidi="ar-SY"/>
        </w:rPr>
        <w:t>أ</w:t>
      </w:r>
      <w:r w:rsidRPr="00CE42F6">
        <w:rPr>
          <w:rFonts w:eastAsiaTheme="minorEastAsia" w:hint="cs"/>
          <w:sz w:val="28"/>
          <w:szCs w:val="28"/>
          <w:rtl/>
          <w:lang w:val="en-CA" w:bidi="ar-SY"/>
        </w:rPr>
        <w:t xml:space="preserve">بطأ عبر 100 ثانية فإن الجزء الحر من </w:t>
      </w:r>
      <w:proofErr w:type="spellStart"/>
      <w:r w:rsidRPr="00CE42F6">
        <w:rPr>
          <w:rFonts w:eastAsiaTheme="minorEastAsia" w:hint="cs"/>
          <w:sz w:val="28"/>
          <w:szCs w:val="28"/>
          <w:rtl/>
          <w:lang w:val="en-CA" w:bidi="ar-SY"/>
        </w:rPr>
        <w:t>ديازو</w:t>
      </w:r>
      <w:r>
        <w:rPr>
          <w:rFonts w:eastAsiaTheme="minorEastAsia" w:hint="cs"/>
          <w:sz w:val="28"/>
          <w:szCs w:val="28"/>
          <w:rtl/>
          <w:lang w:val="en-CA" w:bidi="ar-SY"/>
        </w:rPr>
        <w:t>كسيد</w:t>
      </w:r>
      <w:proofErr w:type="spellEnd"/>
      <w:r>
        <w:rPr>
          <w:rFonts w:eastAsiaTheme="minorEastAsia" w:hint="cs"/>
          <w:sz w:val="28"/>
          <w:szCs w:val="28"/>
          <w:rtl/>
          <w:lang w:val="en-CA" w:bidi="ar-SY"/>
        </w:rPr>
        <w:t xml:space="preserve"> كان صغيراً بسبب الارتباط و</w:t>
      </w:r>
      <w:r w:rsidRPr="00CE42F6">
        <w:rPr>
          <w:rFonts w:eastAsiaTheme="minorEastAsia" w:hint="cs"/>
          <w:sz w:val="28"/>
          <w:szCs w:val="28"/>
          <w:rtl/>
          <w:lang w:val="en-CA" w:bidi="ar-SY"/>
        </w:rPr>
        <w:t xml:space="preserve">توزع الدواء. الحقن البطيء </w:t>
      </w:r>
      <w:proofErr w:type="spellStart"/>
      <w:r w:rsidRPr="00CE42F6">
        <w:rPr>
          <w:rFonts w:eastAsiaTheme="minorEastAsia" w:hint="cs"/>
          <w:sz w:val="28"/>
          <w:szCs w:val="28"/>
          <w:rtl/>
          <w:lang w:val="en-CA" w:bidi="ar-SY"/>
        </w:rPr>
        <w:t>للدياوزوكسيد</w:t>
      </w:r>
      <w:proofErr w:type="spellEnd"/>
      <w:r w:rsidRPr="00CE42F6">
        <w:rPr>
          <w:rFonts w:eastAsiaTheme="minorEastAsia" w:hint="cs"/>
          <w:sz w:val="28"/>
          <w:szCs w:val="28"/>
          <w:rtl/>
          <w:lang w:val="en-CA" w:bidi="ar-SY"/>
        </w:rPr>
        <w:t xml:space="preserve"> يسبب خفض اقل في ضغط الدم حتى لو بنفس الجرعة.</w:t>
      </w:r>
    </w:p>
    <w:p w14:paraId="7D0E1639" w14:textId="77777777" w:rsidR="00BB4403" w:rsidRPr="002335A8" w:rsidRDefault="00BB4403" w:rsidP="00BB4403">
      <w:pPr>
        <w:jc w:val="center"/>
        <w:rPr>
          <w:rFonts w:eastAsiaTheme="minorEastAsia"/>
          <w:sz w:val="28"/>
          <w:szCs w:val="28"/>
          <w:lang w:bidi="ar-SY"/>
        </w:rPr>
      </w:pPr>
      <w:r w:rsidRPr="00CE42F6">
        <w:rPr>
          <w:rFonts w:eastAsiaTheme="minorEastAsia" w:cs="Arial"/>
          <w:noProof/>
          <w:sz w:val="28"/>
          <w:szCs w:val="28"/>
          <w:rtl/>
        </w:rPr>
        <w:drawing>
          <wp:inline distT="0" distB="0" distL="0" distR="0" wp14:anchorId="21504ED8" wp14:editId="20ED77C2">
            <wp:extent cx="2310791" cy="1797832"/>
            <wp:effectExtent l="1905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5128" t="4912" r="15117"/>
                    <a:stretch>
                      <a:fillRect/>
                    </a:stretch>
                  </pic:blipFill>
                  <pic:spPr bwMode="auto">
                    <a:xfrm>
                      <a:off x="0" y="0"/>
                      <a:ext cx="2312974" cy="1799531"/>
                    </a:xfrm>
                    <a:prstGeom prst="rect">
                      <a:avLst/>
                    </a:prstGeom>
                    <a:noFill/>
                    <a:ln w="9525">
                      <a:noFill/>
                      <a:miter lim="800000"/>
                      <a:headEnd/>
                      <a:tailEnd/>
                    </a:ln>
                  </pic:spPr>
                </pic:pic>
              </a:graphicData>
            </a:graphic>
          </wp:inline>
        </w:drawing>
      </w:r>
    </w:p>
    <w:p w14:paraId="20778610" w14:textId="77777777" w:rsidR="00BB4403" w:rsidRPr="00CE42F6" w:rsidRDefault="00BB4403" w:rsidP="00BB4403">
      <w:pPr>
        <w:bidi/>
        <w:jc w:val="center"/>
        <w:rPr>
          <w:rFonts w:eastAsiaTheme="minorEastAsia"/>
          <w:b/>
          <w:bCs/>
          <w:sz w:val="28"/>
          <w:szCs w:val="28"/>
          <w:rtl/>
          <w:lang w:val="en-CA" w:bidi="ar-SY"/>
        </w:rPr>
      </w:pPr>
      <w:r w:rsidRPr="00CE42F6">
        <w:rPr>
          <w:rFonts w:eastAsiaTheme="minorEastAsia" w:hint="cs"/>
          <w:b/>
          <w:bCs/>
          <w:sz w:val="28"/>
          <w:szCs w:val="28"/>
          <w:rtl/>
          <w:lang w:val="en-CA" w:bidi="ar-SY"/>
        </w:rPr>
        <w:t xml:space="preserve">الشكل (5) تأثير سرعة الحقن على تركيز الجزء الحر </w:t>
      </w:r>
      <w:proofErr w:type="spellStart"/>
      <w:r w:rsidRPr="00CE42F6">
        <w:rPr>
          <w:rFonts w:eastAsiaTheme="minorEastAsia" w:hint="cs"/>
          <w:b/>
          <w:bCs/>
          <w:sz w:val="28"/>
          <w:szCs w:val="28"/>
          <w:rtl/>
          <w:lang w:val="en-CA" w:bidi="ar-SY"/>
        </w:rPr>
        <w:t>للديازوكسيد</w:t>
      </w:r>
      <w:proofErr w:type="spellEnd"/>
    </w:p>
    <w:p w14:paraId="245EE94F" w14:textId="77777777" w:rsidR="00BB4403" w:rsidRPr="00CE42F6" w:rsidRDefault="00BB4403" w:rsidP="00BB4403">
      <w:pPr>
        <w:pStyle w:val="a5"/>
        <w:numPr>
          <w:ilvl w:val="0"/>
          <w:numId w:val="7"/>
        </w:numPr>
        <w:bidi/>
        <w:jc w:val="both"/>
        <w:rPr>
          <w:rFonts w:eastAsiaTheme="minorEastAsia"/>
          <w:b/>
          <w:bCs/>
          <w:sz w:val="28"/>
          <w:szCs w:val="28"/>
          <w:rtl/>
          <w:lang w:val="en-CA" w:bidi="ar-SY"/>
        </w:rPr>
      </w:pPr>
      <w:r>
        <w:rPr>
          <w:rFonts w:eastAsiaTheme="minorEastAsia" w:hint="cs"/>
          <w:b/>
          <w:bCs/>
          <w:sz w:val="28"/>
          <w:szCs w:val="28"/>
          <w:rtl/>
          <w:lang w:val="en-CA" w:bidi="ar-SY"/>
        </w:rPr>
        <w:t>اطراح الدواء المرتبط بالبروتين</w:t>
      </w:r>
      <w:r w:rsidRPr="00CE42F6">
        <w:rPr>
          <w:rFonts w:eastAsiaTheme="minorEastAsia" w:hint="cs"/>
          <w:b/>
          <w:bCs/>
          <w:sz w:val="28"/>
          <w:szCs w:val="28"/>
          <w:rtl/>
          <w:lang w:val="en-CA" w:bidi="ar-SY"/>
        </w:rPr>
        <w:t>: الاطراح المحدود مقابل الاطراح غير المحدود</w:t>
      </w:r>
    </w:p>
    <w:p w14:paraId="682938D7" w14:textId="77777777" w:rsidR="00BB4403" w:rsidRDefault="00BB4403" w:rsidP="00BB4403">
      <w:pPr>
        <w:bidi/>
        <w:jc w:val="both"/>
        <w:rPr>
          <w:rFonts w:eastAsiaTheme="minorEastAsia"/>
          <w:sz w:val="28"/>
          <w:szCs w:val="28"/>
          <w:lang w:val="en-CA" w:bidi="ar-SY"/>
        </w:rPr>
      </w:pPr>
      <w:r w:rsidRPr="00CE42F6">
        <w:rPr>
          <w:rFonts w:eastAsiaTheme="minorEastAsia" w:hint="cs"/>
          <w:sz w:val="28"/>
          <w:szCs w:val="28"/>
          <w:rtl/>
          <w:lang w:val="en-CA" w:bidi="ar-SY"/>
        </w:rPr>
        <w:lastRenderedPageBreak/>
        <w:t xml:space="preserve">عندما يكون </w:t>
      </w:r>
      <w:r>
        <w:rPr>
          <w:rFonts w:eastAsiaTheme="minorEastAsia" w:hint="cs"/>
          <w:sz w:val="28"/>
          <w:szCs w:val="28"/>
          <w:rtl/>
          <w:lang w:val="en-CA" w:bidi="ar-SY"/>
        </w:rPr>
        <w:t>ارتباط الدواء مع البروتين قوياً</w:t>
      </w:r>
      <w:r w:rsidRPr="00CE42F6">
        <w:rPr>
          <w:rFonts w:eastAsiaTheme="minorEastAsia" w:hint="cs"/>
          <w:sz w:val="28"/>
          <w:szCs w:val="28"/>
          <w:rtl/>
          <w:lang w:val="en-CA" w:bidi="ar-SY"/>
        </w:rPr>
        <w:t>، يفترض أن الدواء غير المرتب</w:t>
      </w:r>
      <w:r>
        <w:rPr>
          <w:rFonts w:eastAsiaTheme="minorEastAsia" w:hint="cs"/>
          <w:sz w:val="28"/>
          <w:szCs w:val="28"/>
          <w:rtl/>
          <w:lang w:val="en-CA" w:bidi="ar-SY"/>
        </w:rPr>
        <w:t>ط هو الذي يتم استقلابه</w:t>
      </w:r>
      <w:r w:rsidRPr="00CE42F6">
        <w:rPr>
          <w:rFonts w:eastAsiaTheme="minorEastAsia" w:hint="cs"/>
          <w:sz w:val="28"/>
          <w:szCs w:val="28"/>
          <w:rtl/>
          <w:lang w:val="en-CA" w:bidi="ar-SY"/>
        </w:rPr>
        <w:t xml:space="preserve">، الدواء الذي ينتمي لهذه المجموعة يصنف بأن له اطراح محدود. في المقابل، هناك </w:t>
      </w:r>
      <w:r>
        <w:rPr>
          <w:rFonts w:eastAsiaTheme="minorEastAsia" w:hint="cs"/>
          <w:sz w:val="28"/>
          <w:szCs w:val="28"/>
          <w:rtl/>
          <w:lang w:val="en-CA" w:bidi="ar-SY"/>
        </w:rPr>
        <w:t>أدوية يتم اطراحها حتى و</w:t>
      </w:r>
      <w:r w:rsidRPr="00CE42F6">
        <w:rPr>
          <w:rFonts w:eastAsiaTheme="minorEastAsia" w:hint="cs"/>
          <w:sz w:val="28"/>
          <w:szCs w:val="28"/>
          <w:rtl/>
          <w:lang w:val="en-CA" w:bidi="ar-SY"/>
        </w:rPr>
        <w:t>لو كانت مرتبطة بالبروتين وتسمى هذه المجموعة ال</w:t>
      </w:r>
      <w:r>
        <w:rPr>
          <w:rFonts w:eastAsiaTheme="minorEastAsia" w:hint="cs"/>
          <w:sz w:val="28"/>
          <w:szCs w:val="28"/>
          <w:rtl/>
          <w:lang w:val="en-CA" w:bidi="ar-SY"/>
        </w:rPr>
        <w:t>أدوية</w:t>
      </w:r>
      <w:r w:rsidRPr="00CE42F6">
        <w:rPr>
          <w:rFonts w:eastAsiaTheme="minorEastAsia" w:hint="cs"/>
          <w:sz w:val="28"/>
          <w:szCs w:val="28"/>
          <w:rtl/>
          <w:lang w:val="en-CA" w:bidi="ar-SY"/>
        </w:rPr>
        <w:t xml:space="preserve"> ذات الاطراح غير المحدود. بشكل عملي التأثيرات الجزيئية للارتباط بالبروتين على الاطراح لا يمكن كشفها دائماً. </w:t>
      </w:r>
    </w:p>
    <w:p w14:paraId="10767257" w14:textId="77777777" w:rsidR="00BB4403" w:rsidRPr="000F53CE" w:rsidRDefault="00BB4403" w:rsidP="00BB4403">
      <w:pPr>
        <w:pStyle w:val="a5"/>
        <w:numPr>
          <w:ilvl w:val="0"/>
          <w:numId w:val="7"/>
        </w:numPr>
        <w:bidi/>
        <w:jc w:val="both"/>
        <w:rPr>
          <w:rFonts w:eastAsiaTheme="minorEastAsia"/>
          <w:b/>
          <w:bCs/>
          <w:sz w:val="28"/>
          <w:szCs w:val="28"/>
          <w:lang w:val="en-CA" w:bidi="ar-SY"/>
        </w:rPr>
      </w:pPr>
      <w:r w:rsidRPr="000F53CE">
        <w:rPr>
          <w:rFonts w:eastAsiaTheme="minorEastAsia" w:hint="cs"/>
          <w:b/>
          <w:bCs/>
          <w:sz w:val="28"/>
          <w:szCs w:val="28"/>
          <w:rtl/>
          <w:lang w:val="en-CA" w:bidi="ar-SY"/>
        </w:rPr>
        <w:t>الملخص:</w:t>
      </w:r>
    </w:p>
    <w:p w14:paraId="2B0D2C1A" w14:textId="77777777" w:rsidR="00BB4403" w:rsidRDefault="00BB4403" w:rsidP="00BB4403">
      <w:pPr>
        <w:bidi/>
        <w:jc w:val="both"/>
        <w:rPr>
          <w:rFonts w:eastAsiaTheme="minorEastAsia"/>
          <w:sz w:val="28"/>
          <w:szCs w:val="28"/>
          <w:rtl/>
          <w:lang w:val="en-CA" w:bidi="ar-SY"/>
        </w:rPr>
      </w:pPr>
      <w:r>
        <w:rPr>
          <w:rFonts w:eastAsiaTheme="minorEastAsia" w:hint="cs"/>
          <w:sz w:val="28"/>
          <w:szCs w:val="28"/>
          <w:rtl/>
          <w:lang w:val="en-CA" w:bidi="ar-SY"/>
        </w:rPr>
        <w:t xml:space="preserve">العملية التي يعبر بها الدواء الأغشية الشعرية هي عملية توزع منفعل وضغط </w:t>
      </w:r>
      <w:proofErr w:type="spellStart"/>
      <w:r>
        <w:rPr>
          <w:rFonts w:eastAsiaTheme="minorEastAsia" w:hint="cs"/>
          <w:sz w:val="28"/>
          <w:szCs w:val="28"/>
          <w:rtl/>
          <w:lang w:val="en-CA" w:bidi="ar-SY"/>
        </w:rPr>
        <w:t>هيدروستاتيكي</w:t>
      </w:r>
      <w:proofErr w:type="spellEnd"/>
      <w:r>
        <w:rPr>
          <w:rFonts w:eastAsiaTheme="minorEastAsia" w:hint="cs"/>
          <w:sz w:val="28"/>
          <w:szCs w:val="28"/>
          <w:rtl/>
          <w:lang w:val="en-CA" w:bidi="ar-SY"/>
        </w:rPr>
        <w:t xml:space="preserve">. الانتشار المنفعل محكوم بقانون فيك. الضغط </w:t>
      </w:r>
      <w:proofErr w:type="spellStart"/>
      <w:r>
        <w:rPr>
          <w:rFonts w:eastAsiaTheme="minorEastAsia" w:hint="cs"/>
          <w:sz w:val="28"/>
          <w:szCs w:val="28"/>
          <w:rtl/>
          <w:lang w:val="en-CA" w:bidi="ar-SY"/>
        </w:rPr>
        <w:t>الهيدروستاتيكي</w:t>
      </w:r>
      <w:proofErr w:type="spellEnd"/>
      <w:r>
        <w:rPr>
          <w:rFonts w:eastAsiaTheme="minorEastAsia" w:hint="cs"/>
          <w:sz w:val="28"/>
          <w:szCs w:val="28"/>
          <w:rtl/>
          <w:lang w:val="en-CA" w:bidi="ar-SY"/>
        </w:rPr>
        <w:t xml:space="preserve"> يمثل تدرج الضغط بين النهايات الشريانية للشعريات الداخلة إلى الأنسجة والشعريات الوريدية الخارجة من الأنسجة. لا تمتلك كل الأنسجة نفس النفوذية للدواء. </w:t>
      </w:r>
      <w:proofErr w:type="spellStart"/>
      <w:r>
        <w:rPr>
          <w:rFonts w:eastAsiaTheme="minorEastAsia" w:hint="cs"/>
          <w:sz w:val="28"/>
          <w:szCs w:val="28"/>
          <w:rtl/>
          <w:lang w:val="en-CA" w:bidi="ar-SY"/>
        </w:rPr>
        <w:t>بالاضافة</w:t>
      </w:r>
      <w:proofErr w:type="spellEnd"/>
      <w:r>
        <w:rPr>
          <w:rFonts w:eastAsiaTheme="minorEastAsia" w:hint="cs"/>
          <w:sz w:val="28"/>
          <w:szCs w:val="28"/>
          <w:rtl/>
          <w:lang w:val="en-CA" w:bidi="ar-SY"/>
        </w:rPr>
        <w:t xml:space="preserve"> إلى أن نفوذية الأنسجة قد تتبدل في بعض الحالات المرضية مثل الالتهاب.</w:t>
      </w:r>
    </w:p>
    <w:p w14:paraId="3361B9A3" w14:textId="77777777" w:rsidR="00BB4403" w:rsidRDefault="00BB4403" w:rsidP="00BB4403">
      <w:pPr>
        <w:bidi/>
        <w:jc w:val="both"/>
        <w:rPr>
          <w:rFonts w:eastAsiaTheme="minorEastAsia"/>
          <w:sz w:val="28"/>
          <w:szCs w:val="28"/>
          <w:rtl/>
          <w:lang w:val="en-CA" w:bidi="ar-SY"/>
        </w:rPr>
      </w:pPr>
      <w:r>
        <w:rPr>
          <w:rFonts w:eastAsiaTheme="minorEastAsia" w:hint="cs"/>
          <w:sz w:val="28"/>
          <w:szCs w:val="28"/>
          <w:rtl/>
          <w:lang w:val="en-CA" w:bidi="ar-SY"/>
        </w:rPr>
        <w:t xml:space="preserve">قد يعتمد توزع الدواء على الجريان الدموي، الانتشار، النفوذية بحسب طبيعة الدواء. يتم ضبط توزع الدواء إلى داخل الخلايا عبر نواقل الضخ الداخلي والخارجي. العوامل التي تحد ثابت توزع </w:t>
      </w:r>
      <w:proofErr w:type="spellStart"/>
      <w:r>
        <w:rPr>
          <w:rFonts w:eastAsiaTheme="minorEastAsia"/>
          <w:sz w:val="28"/>
          <w:szCs w:val="28"/>
          <w:lang w:bidi="ar-SY"/>
        </w:rPr>
        <w:t>K</w:t>
      </w:r>
      <w:r w:rsidRPr="00596A64">
        <w:rPr>
          <w:rFonts w:eastAsiaTheme="minorEastAsia"/>
          <w:sz w:val="28"/>
          <w:szCs w:val="28"/>
          <w:vertAlign w:val="subscript"/>
          <w:lang w:bidi="ar-SY"/>
        </w:rPr>
        <w:t>d</w:t>
      </w:r>
      <w:proofErr w:type="spellEnd"/>
      <w:r>
        <w:rPr>
          <w:rFonts w:eastAsiaTheme="minorEastAsia" w:hint="cs"/>
          <w:sz w:val="28"/>
          <w:szCs w:val="28"/>
          <w:rtl/>
          <w:lang w:val="en-CA" w:bidi="ar-SY"/>
        </w:rPr>
        <w:t xml:space="preserve"> الدواء إلى داخل عضو ما ترتبط بالجريان الدموي إلى هذا العضو، حجم العضو وتجزئة الدواء في أنسجة العضو وبذلك فالعمر النصفي للتوزع يتناسب عكساً مع </w:t>
      </w:r>
      <w:proofErr w:type="spellStart"/>
      <w:proofErr w:type="gramStart"/>
      <w:r>
        <w:rPr>
          <w:rFonts w:eastAsiaTheme="minorEastAsia"/>
          <w:sz w:val="28"/>
          <w:szCs w:val="28"/>
          <w:lang w:bidi="ar-SY"/>
        </w:rPr>
        <w:t>K</w:t>
      </w:r>
      <w:r w:rsidRPr="00596A64">
        <w:rPr>
          <w:rFonts w:eastAsiaTheme="minorEastAsia"/>
          <w:sz w:val="28"/>
          <w:szCs w:val="28"/>
          <w:vertAlign w:val="subscript"/>
          <w:lang w:bidi="ar-SY"/>
        </w:rPr>
        <w:t>d</w:t>
      </w:r>
      <w:proofErr w:type="spellEnd"/>
      <w:r>
        <w:rPr>
          <w:rFonts w:eastAsiaTheme="minorEastAsia" w:hint="cs"/>
          <w:sz w:val="28"/>
          <w:szCs w:val="28"/>
          <w:rtl/>
          <w:lang w:val="en-CA" w:bidi="ar-SY"/>
        </w:rPr>
        <w:t xml:space="preserve"> .</w:t>
      </w:r>
      <w:proofErr w:type="gramEnd"/>
    </w:p>
    <w:p w14:paraId="471B7409" w14:textId="77777777" w:rsidR="00BB4403" w:rsidRDefault="00BB4403" w:rsidP="00BB4403">
      <w:pPr>
        <w:bidi/>
        <w:jc w:val="both"/>
        <w:rPr>
          <w:rFonts w:eastAsiaTheme="minorEastAsia"/>
          <w:sz w:val="28"/>
          <w:szCs w:val="28"/>
          <w:rtl/>
          <w:lang w:val="en-CA" w:bidi="ar-SY"/>
        </w:rPr>
      </w:pPr>
      <w:r>
        <w:rPr>
          <w:rFonts w:eastAsiaTheme="minorEastAsia" w:hint="cs"/>
          <w:sz w:val="28"/>
          <w:szCs w:val="28"/>
          <w:rtl/>
          <w:lang w:val="en-CA" w:bidi="ar-SY"/>
        </w:rPr>
        <w:t xml:space="preserve">حجم التوزع الكبير يؤدي إلى تراكيز </w:t>
      </w:r>
      <w:proofErr w:type="spellStart"/>
      <w:r>
        <w:rPr>
          <w:rFonts w:eastAsiaTheme="minorEastAsia" w:hint="cs"/>
          <w:sz w:val="28"/>
          <w:szCs w:val="28"/>
          <w:rtl/>
          <w:lang w:val="en-CA" w:bidi="ar-SY"/>
        </w:rPr>
        <w:t>بلاسمية</w:t>
      </w:r>
      <w:proofErr w:type="spellEnd"/>
      <w:r>
        <w:rPr>
          <w:rFonts w:eastAsiaTheme="minorEastAsia" w:hint="cs"/>
          <w:sz w:val="28"/>
          <w:szCs w:val="28"/>
          <w:rtl/>
          <w:lang w:val="en-CA" w:bidi="ar-SY"/>
        </w:rPr>
        <w:t xml:space="preserve"> منخفضة وهذا يجعل من الصعب ازالة الدواء بواسطة الكلية أو الكبد. قد يعود التركيز المنخفض في البلاسما إلى 1- التوزع الكبير في الأنسجة بسبب الانحلالية العالية في الدسم والتي تحفز هذا التوزع. 2- التوزع الكبير ضمن الأنسجة بسبب الارتباط العالي في البروتينات النسيجية أو نقص في ارتباط الدواء بالبروتينات. </w:t>
      </w:r>
    </w:p>
    <w:p w14:paraId="033F649A" w14:textId="77777777" w:rsidR="00BB4403" w:rsidRDefault="00BB4403" w:rsidP="00BB4403">
      <w:pPr>
        <w:bidi/>
        <w:jc w:val="both"/>
        <w:rPr>
          <w:rFonts w:ascii="Times New Roman" w:eastAsia="Times New Roman" w:hAnsi="Times New Roman" w:cs="Times New Roman"/>
          <w:sz w:val="24"/>
          <w:szCs w:val="24"/>
          <w:rtl/>
          <w:lang w:eastAsia="fr-CA"/>
        </w:rPr>
      </w:pPr>
      <w:r>
        <w:rPr>
          <w:rFonts w:eastAsiaTheme="minorEastAsia" w:hint="cs"/>
          <w:sz w:val="28"/>
          <w:szCs w:val="28"/>
          <w:rtl/>
          <w:lang w:val="en-CA" w:bidi="ar-SY"/>
        </w:rPr>
        <w:t xml:space="preserve">الارتباط ببروتينات البلاسما يفيد بالاحتفاظ بالدواء داخل الأوعية في حين أن ارتباط الدواء في الأنسجة يسحب الدواء من الحجرة الوعائية. البروتينات الاساسية لربط الدواء في البلاسما هي الالبومين </w:t>
      </w:r>
      <w:proofErr w:type="gramStart"/>
      <w:r>
        <w:rPr>
          <w:rFonts w:eastAsiaTheme="minorEastAsia" w:hint="cs"/>
          <w:sz w:val="28"/>
          <w:szCs w:val="28"/>
          <w:rtl/>
          <w:lang w:val="en-CA" w:bidi="ar-SY"/>
        </w:rPr>
        <w:t xml:space="preserve">و </w:t>
      </w:r>
      <w:r w:rsidRPr="00B900AA">
        <w:rPr>
          <w:rFonts w:ascii="Times New Roman" w:eastAsia="Times New Roman" w:hAnsi="Times New Roman" w:cs="Times New Roman"/>
          <w:sz w:val="28"/>
          <w:szCs w:val="28"/>
          <w:lang w:eastAsia="fr-CA"/>
        </w:rPr>
        <w:t>α</w:t>
      </w:r>
      <w:r w:rsidRPr="00B900AA">
        <w:rPr>
          <w:rFonts w:ascii="Times New Roman" w:eastAsia="Times New Roman" w:hAnsi="Times New Roman" w:cs="Times New Roman"/>
          <w:sz w:val="28"/>
          <w:szCs w:val="28"/>
          <w:vertAlign w:val="subscript"/>
          <w:lang w:eastAsia="fr-CA"/>
        </w:rPr>
        <w:t>1</w:t>
      </w:r>
      <w:proofErr w:type="gramEnd"/>
      <w:r w:rsidRPr="00B900AA">
        <w:rPr>
          <w:rFonts w:ascii="Times New Roman" w:eastAsia="Times New Roman" w:hAnsi="Times New Roman" w:cs="Times New Roman"/>
          <w:sz w:val="28"/>
          <w:szCs w:val="28"/>
          <w:lang w:eastAsia="fr-CA"/>
        </w:rPr>
        <w:t>-acid glycoprotein</w:t>
      </w:r>
      <w:r>
        <w:rPr>
          <w:rFonts w:ascii="Times New Roman" w:eastAsia="Times New Roman" w:hAnsi="Times New Roman" w:cs="Times New Roman" w:hint="cs"/>
          <w:sz w:val="24"/>
          <w:szCs w:val="24"/>
          <w:rtl/>
          <w:lang w:eastAsia="fr-CA"/>
        </w:rPr>
        <w:t>.</w:t>
      </w:r>
    </w:p>
    <w:p w14:paraId="32030791" w14:textId="77777777" w:rsidR="00BB4403" w:rsidRPr="00852AAA" w:rsidRDefault="00BB4403" w:rsidP="00BB4403">
      <w:pPr>
        <w:bidi/>
        <w:jc w:val="both"/>
        <w:rPr>
          <w:rFonts w:eastAsiaTheme="minorEastAsia"/>
          <w:sz w:val="28"/>
          <w:szCs w:val="28"/>
          <w:rtl/>
          <w:lang w:val="en-CA" w:bidi="ar-SY"/>
        </w:rPr>
      </w:pPr>
      <w:r w:rsidRPr="00852AAA">
        <w:rPr>
          <w:rFonts w:eastAsiaTheme="minorEastAsia" w:hint="cs"/>
          <w:sz w:val="28"/>
          <w:szCs w:val="28"/>
          <w:rtl/>
          <w:lang w:val="en-CA" w:bidi="ar-SY"/>
        </w:rPr>
        <w:t>ال</w:t>
      </w:r>
      <w:r>
        <w:rPr>
          <w:rFonts w:eastAsiaTheme="minorEastAsia" w:hint="cs"/>
          <w:sz w:val="28"/>
          <w:szCs w:val="28"/>
          <w:rtl/>
          <w:lang w:val="en-CA" w:bidi="ar-SY"/>
        </w:rPr>
        <w:t>أدوية</w:t>
      </w:r>
      <w:r w:rsidRPr="00852AAA">
        <w:rPr>
          <w:rFonts w:eastAsiaTheme="minorEastAsia" w:hint="cs"/>
          <w:sz w:val="28"/>
          <w:szCs w:val="28"/>
          <w:rtl/>
          <w:lang w:val="en-CA" w:bidi="ar-SY"/>
        </w:rPr>
        <w:t xml:space="preserve"> المرتبطة بالبروتينات تكون بطيئة التوزع ولا تطرح بسهولة. بالنسبة لل</w:t>
      </w:r>
      <w:r>
        <w:rPr>
          <w:rFonts w:eastAsiaTheme="minorEastAsia" w:hint="cs"/>
          <w:sz w:val="28"/>
          <w:szCs w:val="28"/>
          <w:rtl/>
          <w:lang w:val="en-CA" w:bidi="ar-SY"/>
        </w:rPr>
        <w:t>أدوية</w:t>
      </w:r>
      <w:r w:rsidRPr="00852AAA">
        <w:rPr>
          <w:rFonts w:eastAsiaTheme="minorEastAsia" w:hint="cs"/>
          <w:sz w:val="28"/>
          <w:szCs w:val="28"/>
          <w:rtl/>
          <w:lang w:val="en-CA" w:bidi="ar-SY"/>
        </w:rPr>
        <w:t xml:space="preserve"> عالية </w:t>
      </w:r>
      <w:proofErr w:type="spellStart"/>
      <w:r w:rsidRPr="00852AAA">
        <w:rPr>
          <w:rFonts w:eastAsiaTheme="minorEastAsia" w:hint="cs"/>
          <w:sz w:val="28"/>
          <w:szCs w:val="28"/>
          <w:rtl/>
          <w:lang w:val="en-CA" w:bidi="ar-SY"/>
        </w:rPr>
        <w:t>الاطرح</w:t>
      </w:r>
      <w:proofErr w:type="spellEnd"/>
      <w:r w:rsidRPr="00852AAA">
        <w:rPr>
          <w:rFonts w:eastAsiaTheme="minorEastAsia" w:hint="cs"/>
          <w:sz w:val="28"/>
          <w:szCs w:val="28"/>
          <w:rtl/>
          <w:lang w:val="en-CA" w:bidi="ar-SY"/>
        </w:rPr>
        <w:t xml:space="preserve">، جزء الدواء المرتبط يمكن أن يتفكك إلى شكل غير مرتبط في الكبد أو في الكلية حتى يتم </w:t>
      </w:r>
      <w:r>
        <w:rPr>
          <w:rFonts w:eastAsiaTheme="minorEastAsia" w:hint="cs"/>
          <w:sz w:val="28"/>
          <w:szCs w:val="28"/>
          <w:rtl/>
          <w:lang w:val="en-CA" w:bidi="ar-SY"/>
        </w:rPr>
        <w:t>إ</w:t>
      </w:r>
      <w:r w:rsidRPr="00852AAA">
        <w:rPr>
          <w:rFonts w:eastAsiaTheme="minorEastAsia" w:hint="cs"/>
          <w:sz w:val="28"/>
          <w:szCs w:val="28"/>
          <w:rtl/>
          <w:lang w:val="en-CA" w:bidi="ar-SY"/>
        </w:rPr>
        <w:t>طراحه. هذه ال</w:t>
      </w:r>
      <w:r>
        <w:rPr>
          <w:rFonts w:eastAsiaTheme="minorEastAsia" w:hint="cs"/>
          <w:sz w:val="28"/>
          <w:szCs w:val="28"/>
          <w:rtl/>
          <w:lang w:val="en-CA" w:bidi="ar-SY"/>
        </w:rPr>
        <w:t>أدوية</w:t>
      </w:r>
      <w:r w:rsidRPr="00852AAA">
        <w:rPr>
          <w:rFonts w:eastAsiaTheme="minorEastAsia" w:hint="cs"/>
          <w:sz w:val="28"/>
          <w:szCs w:val="28"/>
          <w:rtl/>
          <w:lang w:val="en-CA" w:bidi="ar-SY"/>
        </w:rPr>
        <w:t xml:space="preserve"> </w:t>
      </w:r>
      <w:r>
        <w:rPr>
          <w:rFonts w:eastAsiaTheme="minorEastAsia" w:hint="cs"/>
          <w:sz w:val="28"/>
          <w:szCs w:val="28"/>
          <w:rtl/>
          <w:lang w:val="en-CA" w:bidi="ar-SY"/>
        </w:rPr>
        <w:t>تمتلك</w:t>
      </w:r>
      <w:r w:rsidRPr="00852AAA">
        <w:rPr>
          <w:rFonts w:eastAsiaTheme="minorEastAsia" w:hint="cs"/>
          <w:sz w:val="28"/>
          <w:szCs w:val="28"/>
          <w:rtl/>
          <w:lang w:val="en-CA" w:bidi="ar-SY"/>
        </w:rPr>
        <w:t xml:space="preserve"> معدل استخلاص </w:t>
      </w:r>
      <w:r>
        <w:rPr>
          <w:rFonts w:eastAsiaTheme="minorEastAsia" w:hint="cs"/>
          <w:sz w:val="28"/>
          <w:szCs w:val="28"/>
          <w:rtl/>
          <w:lang w:val="en-CA" w:bidi="ar-SY"/>
        </w:rPr>
        <w:t>أ</w:t>
      </w:r>
      <w:r w:rsidRPr="00852AAA">
        <w:rPr>
          <w:rFonts w:eastAsiaTheme="minorEastAsia" w:hint="cs"/>
          <w:sz w:val="28"/>
          <w:szCs w:val="28"/>
          <w:rtl/>
          <w:lang w:val="en-CA" w:bidi="ar-SY"/>
        </w:rPr>
        <w:t>كبر بكثير من الجزء الحر الموجود في البلاسما.</w:t>
      </w:r>
    </w:p>
    <w:p w14:paraId="3946122E" w14:textId="77777777" w:rsidR="00BB4403" w:rsidRPr="00852AAA" w:rsidRDefault="00BB4403" w:rsidP="00BB4403">
      <w:pPr>
        <w:bidi/>
        <w:jc w:val="both"/>
        <w:rPr>
          <w:rFonts w:eastAsiaTheme="minorEastAsia"/>
          <w:sz w:val="28"/>
          <w:szCs w:val="28"/>
          <w:rtl/>
          <w:lang w:val="en-CA" w:bidi="ar-SY"/>
        </w:rPr>
      </w:pPr>
      <w:r w:rsidRPr="00852AAA">
        <w:rPr>
          <w:rFonts w:eastAsiaTheme="minorEastAsia" w:hint="cs"/>
          <w:sz w:val="28"/>
          <w:szCs w:val="28"/>
          <w:rtl/>
          <w:lang w:val="en-CA" w:bidi="ar-SY"/>
        </w:rPr>
        <w:t>الحالات المرضية قد تؤثر على ارتباط الدواء بالبروتين. ارتباط الدواء بالبروتين قد يتناقص لدى المرضى الذين يعانون من بيلة بروتينية أو من الامراض الكبدية. خلال الانتانات، حالات الشدة، الصدمات والحروق الشديدة قد تتبدل مستويا</w:t>
      </w:r>
      <w:r>
        <w:rPr>
          <w:rFonts w:eastAsiaTheme="minorEastAsia" w:hint="cs"/>
          <w:sz w:val="28"/>
          <w:szCs w:val="28"/>
          <w:rtl/>
          <w:lang w:val="en-CA" w:bidi="ar-SY"/>
        </w:rPr>
        <w:t>ت البروتينات وبالتالي قد تتبدل عملية ازالة</w:t>
      </w:r>
      <w:r w:rsidRPr="00852AAA">
        <w:rPr>
          <w:rFonts w:eastAsiaTheme="minorEastAsia" w:hint="cs"/>
          <w:sz w:val="28"/>
          <w:szCs w:val="28"/>
          <w:rtl/>
          <w:lang w:val="en-CA" w:bidi="ar-SY"/>
        </w:rPr>
        <w:t xml:space="preserve"> الدواء.</w:t>
      </w:r>
    </w:p>
    <w:p w14:paraId="50344AA6" w14:textId="77777777" w:rsidR="00BB4403" w:rsidRPr="00852AAA" w:rsidRDefault="00BB4403" w:rsidP="00BB4403">
      <w:pPr>
        <w:bidi/>
        <w:jc w:val="both"/>
        <w:rPr>
          <w:rFonts w:eastAsiaTheme="minorEastAsia"/>
          <w:sz w:val="28"/>
          <w:szCs w:val="28"/>
          <w:rtl/>
          <w:lang w:val="en-CA" w:bidi="ar-SY"/>
        </w:rPr>
      </w:pPr>
      <w:r w:rsidRPr="00852AAA">
        <w:rPr>
          <w:rFonts w:eastAsiaTheme="minorEastAsia" w:hint="cs"/>
          <w:sz w:val="28"/>
          <w:szCs w:val="28"/>
          <w:rtl/>
          <w:lang w:val="en-CA" w:bidi="ar-SY"/>
        </w:rPr>
        <w:t>ال</w:t>
      </w:r>
      <w:r>
        <w:rPr>
          <w:rFonts w:eastAsiaTheme="minorEastAsia" w:hint="cs"/>
          <w:sz w:val="28"/>
          <w:szCs w:val="28"/>
          <w:rtl/>
          <w:lang w:val="en-CA" w:bidi="ar-SY"/>
        </w:rPr>
        <w:t>أدوية</w:t>
      </w:r>
      <w:r w:rsidRPr="00852AAA">
        <w:rPr>
          <w:rFonts w:eastAsiaTheme="minorEastAsia" w:hint="cs"/>
          <w:sz w:val="28"/>
          <w:szCs w:val="28"/>
          <w:rtl/>
          <w:lang w:val="en-CA" w:bidi="ar-SY"/>
        </w:rPr>
        <w:t xml:space="preserve"> المنحلة في الدسم (الكارهة للماء) هي </w:t>
      </w:r>
      <w:r>
        <w:rPr>
          <w:rFonts w:eastAsiaTheme="minorEastAsia" w:hint="cs"/>
          <w:sz w:val="28"/>
          <w:szCs w:val="28"/>
          <w:rtl/>
          <w:lang w:val="en-CA" w:bidi="ar-SY"/>
        </w:rPr>
        <w:t>أدوية</w:t>
      </w:r>
      <w:r w:rsidRPr="00852AAA">
        <w:rPr>
          <w:rFonts w:eastAsiaTheme="minorEastAsia" w:hint="cs"/>
          <w:sz w:val="28"/>
          <w:szCs w:val="28"/>
          <w:rtl/>
          <w:lang w:val="en-CA" w:bidi="ar-SY"/>
        </w:rPr>
        <w:t xml:space="preserve"> قد تتراكم في ال</w:t>
      </w:r>
      <w:r>
        <w:rPr>
          <w:rFonts w:eastAsiaTheme="minorEastAsia" w:hint="cs"/>
          <w:sz w:val="28"/>
          <w:szCs w:val="28"/>
          <w:rtl/>
          <w:lang w:val="en-CA" w:bidi="ar-SY"/>
        </w:rPr>
        <w:t>أنسجة</w:t>
      </w:r>
      <w:r w:rsidRPr="00852AAA">
        <w:rPr>
          <w:rFonts w:eastAsiaTheme="minorEastAsia" w:hint="cs"/>
          <w:sz w:val="28"/>
          <w:szCs w:val="28"/>
          <w:rtl/>
          <w:lang w:val="en-CA" w:bidi="ar-SY"/>
        </w:rPr>
        <w:t xml:space="preserve"> الشحمية أو ال</w:t>
      </w:r>
      <w:r>
        <w:rPr>
          <w:rFonts w:eastAsiaTheme="minorEastAsia" w:hint="cs"/>
          <w:sz w:val="28"/>
          <w:szCs w:val="28"/>
          <w:rtl/>
          <w:lang w:val="en-CA" w:bidi="ar-SY"/>
        </w:rPr>
        <w:t>أنسجة</w:t>
      </w:r>
      <w:r w:rsidRPr="00852AAA">
        <w:rPr>
          <w:rFonts w:eastAsiaTheme="minorEastAsia" w:hint="cs"/>
          <w:sz w:val="28"/>
          <w:szCs w:val="28"/>
          <w:rtl/>
          <w:lang w:val="en-CA" w:bidi="ar-SY"/>
        </w:rPr>
        <w:t xml:space="preserve"> ال</w:t>
      </w:r>
      <w:r>
        <w:rPr>
          <w:rFonts w:eastAsiaTheme="minorEastAsia" w:hint="cs"/>
          <w:sz w:val="28"/>
          <w:szCs w:val="28"/>
          <w:rtl/>
          <w:lang w:val="en-CA" w:bidi="ar-SY"/>
        </w:rPr>
        <w:t>أخرى</w:t>
      </w:r>
      <w:r w:rsidRPr="00852AAA">
        <w:rPr>
          <w:rFonts w:eastAsiaTheme="minorEastAsia" w:hint="cs"/>
          <w:sz w:val="28"/>
          <w:szCs w:val="28"/>
          <w:rtl/>
          <w:lang w:val="en-CA" w:bidi="ar-SY"/>
        </w:rPr>
        <w:t xml:space="preserve"> التي لها الفة عالية للدواء.</w:t>
      </w:r>
    </w:p>
    <w:p w14:paraId="0E0DB85B" w14:textId="3CE3BE44" w:rsidR="00034868" w:rsidRPr="00034868" w:rsidRDefault="00BB4403" w:rsidP="00BB4403">
      <w:pPr>
        <w:bidi/>
        <w:jc w:val="both"/>
        <w:rPr>
          <w:rFonts w:hint="cs"/>
          <w:rtl/>
          <w:lang w:bidi="ar-SY"/>
        </w:rPr>
      </w:pPr>
      <w:r w:rsidRPr="00852AAA">
        <w:rPr>
          <w:rFonts w:eastAsiaTheme="minorEastAsia" w:hint="cs"/>
          <w:sz w:val="28"/>
          <w:szCs w:val="28"/>
          <w:rtl/>
          <w:lang w:val="en-CA" w:bidi="ar-SY"/>
        </w:rPr>
        <w:t>عندما يكون ارتباط الدواء بالبروتين ارتباطاً عالياً فقط الجزء الحر هو الذي يتم استقلابه واطراحه وهي ال</w:t>
      </w:r>
      <w:r>
        <w:rPr>
          <w:rFonts w:eastAsiaTheme="minorEastAsia" w:hint="cs"/>
          <w:sz w:val="28"/>
          <w:szCs w:val="28"/>
          <w:rtl/>
          <w:lang w:val="en-CA" w:bidi="ar-SY"/>
        </w:rPr>
        <w:t>أدوية</w:t>
      </w:r>
      <w:r w:rsidRPr="00852AAA">
        <w:rPr>
          <w:rFonts w:eastAsiaTheme="minorEastAsia" w:hint="cs"/>
          <w:sz w:val="28"/>
          <w:szCs w:val="28"/>
          <w:rtl/>
          <w:lang w:val="en-CA" w:bidi="ar-SY"/>
        </w:rPr>
        <w:t xml:space="preserve"> محدودة الاطراح. لكن بعض ال</w:t>
      </w:r>
      <w:r>
        <w:rPr>
          <w:rFonts w:eastAsiaTheme="minorEastAsia" w:hint="cs"/>
          <w:sz w:val="28"/>
          <w:szCs w:val="28"/>
          <w:rtl/>
          <w:lang w:val="en-CA" w:bidi="ar-SY"/>
        </w:rPr>
        <w:t>أدوية</w:t>
      </w:r>
      <w:r w:rsidRPr="00852AAA">
        <w:rPr>
          <w:rFonts w:eastAsiaTheme="minorEastAsia" w:hint="cs"/>
          <w:sz w:val="28"/>
          <w:szCs w:val="28"/>
          <w:rtl/>
          <w:lang w:val="en-CA" w:bidi="ar-SY"/>
        </w:rPr>
        <w:t xml:space="preserve"> قد يتم اطرحها حتى لو كانت مرتبطة (ال</w:t>
      </w:r>
      <w:r>
        <w:rPr>
          <w:rFonts w:eastAsiaTheme="minorEastAsia" w:hint="cs"/>
          <w:sz w:val="28"/>
          <w:szCs w:val="28"/>
          <w:rtl/>
          <w:lang w:val="en-CA" w:bidi="ar-SY"/>
        </w:rPr>
        <w:t>أدوية</w:t>
      </w:r>
      <w:r w:rsidRPr="00852AAA">
        <w:rPr>
          <w:rFonts w:eastAsiaTheme="minorEastAsia" w:hint="cs"/>
          <w:sz w:val="28"/>
          <w:szCs w:val="28"/>
          <w:rtl/>
          <w:lang w:val="en-CA" w:bidi="ar-SY"/>
        </w:rPr>
        <w:t xml:space="preserve"> غير محدودة </w:t>
      </w:r>
      <w:r>
        <w:rPr>
          <w:rFonts w:eastAsiaTheme="minorEastAsia" w:hint="cs"/>
          <w:sz w:val="28"/>
          <w:szCs w:val="28"/>
          <w:rtl/>
          <w:lang w:val="en-CA" w:bidi="ar-SY"/>
        </w:rPr>
        <w:t>الاطراح)</w:t>
      </w:r>
      <w:bookmarkStart w:id="0" w:name="_GoBack"/>
      <w:bookmarkEnd w:id="0"/>
    </w:p>
    <w:sectPr w:rsidR="00034868" w:rsidRPr="00034868" w:rsidSect="00034868">
      <w:headerReference w:type="even" r:id="rId13"/>
      <w:headerReference w:type="default" r:id="rId14"/>
      <w:footerReference w:type="default" r:id="rId15"/>
      <w:headerReference w:type="first" r:id="rId16"/>
      <w:pgSz w:w="11906" w:h="16838" w:code="9"/>
      <w:pgMar w:top="2340" w:right="1440" w:bottom="1260" w:left="1440" w:header="900" w:footer="22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E7F54" w14:textId="77777777" w:rsidR="009974DD" w:rsidRDefault="009974DD" w:rsidP="00E926F6">
      <w:pPr>
        <w:spacing w:after="0" w:line="240" w:lineRule="auto"/>
      </w:pPr>
      <w:r>
        <w:separator/>
      </w:r>
    </w:p>
  </w:endnote>
  <w:endnote w:type="continuationSeparator" w:id="0">
    <w:p w14:paraId="5047941E" w14:textId="77777777" w:rsidR="009974DD" w:rsidRDefault="009974DD" w:rsidP="00E9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ller">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8F32" w14:textId="3D8F9E83" w:rsidR="00E03332" w:rsidRDefault="00E03332">
    <w:pPr>
      <w:pStyle w:val="a4"/>
    </w:pPr>
    <w:r w:rsidRPr="00E03332">
      <w:rPr>
        <w:rFonts w:ascii="Aller" w:hAnsi="Aller"/>
        <w:noProof/>
        <w:sz w:val="32"/>
        <w:szCs w:val="32"/>
      </w:rPr>
      <mc:AlternateContent>
        <mc:Choice Requires="wps">
          <w:drawing>
            <wp:anchor distT="0" distB="0" distL="114300" distR="114300" simplePos="0" relativeHeight="251659264" behindDoc="0" locked="0" layoutInCell="1" allowOverlap="1" wp14:anchorId="52BB0A2D" wp14:editId="15136AE7">
              <wp:simplePos x="0" y="0"/>
              <wp:positionH relativeFrom="page">
                <wp:align>left</wp:align>
              </wp:positionH>
              <wp:positionV relativeFrom="paragraph">
                <wp:posOffset>224663</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DEFADA"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7pt" to="655.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" strokecolor="#00b0f0" strokeweight="3pt">
              <v:stroke joinstyle="miter"/>
              <w10:wrap anchorx="page"/>
            </v:line>
          </w:pict>
        </mc:Fallback>
      </mc:AlternateContent>
    </w:r>
  </w:p>
  <w:p w14:paraId="3F2F0B0E" w14:textId="77777777" w:rsidR="00E03332" w:rsidRDefault="00E03332" w:rsidP="00E03332">
    <w:pPr>
      <w:pStyle w:val="a4"/>
      <w:jc w:val="center"/>
      <w:rPr>
        <w:rFonts w:ascii="Aller" w:hAnsi="Aller"/>
        <w:sz w:val="32"/>
        <w:szCs w:val="32"/>
      </w:rPr>
    </w:pPr>
  </w:p>
  <w:p w14:paraId="452CF6F7" w14:textId="5019E689" w:rsidR="00E03332" w:rsidRPr="00E03332" w:rsidRDefault="009974DD" w:rsidP="00E03332">
    <w:pPr>
      <w:pStyle w:val="a4"/>
      <w:jc w:val="center"/>
      <w:rPr>
        <w:rFonts w:ascii="Aller" w:hAnsi="Aller"/>
        <w:color w:val="0070C0"/>
        <w:sz w:val="32"/>
        <w:szCs w:val="32"/>
      </w:rPr>
    </w:pPr>
    <w:hyperlink r:id="rId1" w:history="1">
      <w:r w:rsidR="00E03332" w:rsidRPr="00E03332">
        <w:rPr>
          <w:rStyle w:val="Hyperlink"/>
          <w:rFonts w:ascii="Aller" w:hAnsi="Aller"/>
          <w:color w:val="0070C0"/>
          <w:sz w:val="32"/>
          <w:szCs w:val="32"/>
        </w:rPr>
        <w:t>https://manara.edu.sy/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1F84" w14:textId="77777777" w:rsidR="009974DD" w:rsidRDefault="009974DD" w:rsidP="00E926F6">
      <w:pPr>
        <w:spacing w:after="0" w:line="240" w:lineRule="auto"/>
      </w:pPr>
      <w:r>
        <w:separator/>
      </w:r>
    </w:p>
  </w:footnote>
  <w:footnote w:type="continuationSeparator" w:id="0">
    <w:p w14:paraId="2578420C" w14:textId="77777777" w:rsidR="009974DD" w:rsidRDefault="009974DD" w:rsidP="00E9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47EA" w14:textId="66EE7908" w:rsidR="00E926F6" w:rsidRDefault="009974DD">
    <w:pPr>
      <w:pStyle w:val="a3"/>
    </w:pPr>
    <w:r>
      <w:rPr>
        <w:noProof/>
      </w:rPr>
      <w:pict w14:anchorId="65A61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1" o:spid="_x0000_s2053" type="#_x0000_t75" style="position:absolute;margin-left:0;margin-top:0;width:1190.4pt;height:1043.5pt;z-index:-251654144;mso-position-horizontal:center;mso-position-horizontal-relative:margin;mso-position-vertical:center;mso-position-vertical-relative:margin" o:allowincell="f">
          <v:imagedata r:id="rId1" o:title="Layer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A2E3" w14:textId="2FEDC7E9" w:rsidR="00E926F6" w:rsidRDefault="009974DD" w:rsidP="00E926F6">
    <w:pPr>
      <w:pStyle w:val="a3"/>
      <w:jc w:val="center"/>
    </w:pPr>
    <w:r>
      <w:rPr>
        <w:noProof/>
      </w:rPr>
      <w:pict w14:anchorId="501A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2" o:spid="_x0000_s2054" type="#_x0000_t75" style="position:absolute;left:0;text-align:left;margin-left:0;margin-top:0;width:1190.4pt;height:1043.5pt;z-index:-251653120;mso-position-horizontal:center;mso-position-horizontal-relative:margin;mso-position-vertical:center;mso-position-vertical-relative:margin" o:allowincell="f">
          <v:imagedata r:id="rId1" o:title="Layer 1"/>
          <w10:wrap anchorx="margin" anchory="margin"/>
        </v:shape>
      </w:pict>
    </w:r>
    <w:r w:rsidR="00E926F6">
      <w:rPr>
        <w:noProof/>
      </w:rPr>
      <w:drawing>
        <wp:anchor distT="0" distB="0" distL="114300" distR="114300" simplePos="0" relativeHeight="251658240" behindDoc="1" locked="0" layoutInCell="1" allowOverlap="1" wp14:anchorId="62AF652C" wp14:editId="0E41E12B">
          <wp:simplePos x="0" y="0"/>
          <wp:positionH relativeFrom="margin">
            <wp:posOffset>2466594</wp:posOffset>
          </wp:positionH>
          <wp:positionV relativeFrom="paragraph">
            <wp:posOffset>-368300</wp:posOffset>
          </wp:positionV>
          <wp:extent cx="838581" cy="118110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45246" cy="11904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A3E7" w14:textId="6E0428BE" w:rsidR="00E926F6" w:rsidRDefault="009974DD">
    <w:pPr>
      <w:pStyle w:val="a3"/>
    </w:pPr>
    <w:r>
      <w:rPr>
        <w:noProof/>
      </w:rPr>
      <w:pict w14:anchorId="309BE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0" o:spid="_x0000_s2052" type="#_x0000_t75" style="position:absolute;margin-left:0;margin-top:0;width:1190.4pt;height:1043.5pt;z-index:-251655168;mso-position-horizontal:center;mso-position-horizontal-relative:margin;mso-position-vertical:center;mso-position-vertical-relative:margin" o:allowincell="f">
          <v:imagedata r:id="rId1" o:title="Layer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420"/>
    <w:multiLevelType w:val="multilevel"/>
    <w:tmpl w:val="77E277D2"/>
    <w:lvl w:ilvl="0">
      <w:start w:val="6"/>
      <w:numFmt w:val="decimal"/>
      <w:lvlText w:val="%1-"/>
      <w:lvlJc w:val="left"/>
      <w:pPr>
        <w:ind w:left="600" w:hanging="60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bCs/>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1" w15:restartNumberingAfterBreak="0">
    <w:nsid w:val="111D2E9F"/>
    <w:multiLevelType w:val="hybridMultilevel"/>
    <w:tmpl w:val="F60CD688"/>
    <w:lvl w:ilvl="0" w:tplc="9BDE41AA">
      <w:start w:val="1"/>
      <w:numFmt w:val="decimal"/>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5FF041C"/>
    <w:multiLevelType w:val="hybridMultilevel"/>
    <w:tmpl w:val="EE2A4074"/>
    <w:lvl w:ilvl="0" w:tplc="AC888C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8B5632D"/>
    <w:multiLevelType w:val="hybridMultilevel"/>
    <w:tmpl w:val="6420AB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16F1B61"/>
    <w:multiLevelType w:val="hybridMultilevel"/>
    <w:tmpl w:val="D7AEB0AA"/>
    <w:lvl w:ilvl="0" w:tplc="7040CE46">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3C36AE4"/>
    <w:multiLevelType w:val="multilevel"/>
    <w:tmpl w:val="B85E6D2C"/>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70507634"/>
    <w:multiLevelType w:val="hybridMultilevel"/>
    <w:tmpl w:val="08E0DCDE"/>
    <w:lvl w:ilvl="0" w:tplc="6C56B9B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137DC0"/>
    <w:rsid w:val="00167CE4"/>
    <w:rsid w:val="00187BB0"/>
    <w:rsid w:val="001E1C8E"/>
    <w:rsid w:val="004471DD"/>
    <w:rsid w:val="00664A51"/>
    <w:rsid w:val="009974DD"/>
    <w:rsid w:val="00BB4403"/>
    <w:rsid w:val="00D62DD4"/>
    <w:rsid w:val="00E03332"/>
    <w:rsid w:val="00E92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paragraph" w:styleId="a5">
    <w:name w:val="List Paragraph"/>
    <w:basedOn w:val="a"/>
    <w:uiPriority w:val="34"/>
    <w:qFormat/>
    <w:rsid w:val="00BB4403"/>
    <w:pPr>
      <w:spacing w:after="200" w:line="276" w:lineRule="auto"/>
      <w:ind w:left="720"/>
      <w:contextualSpacing/>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4B10E-4E9F-495F-8AAE-54C4962D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3566</Words>
  <Characters>20327</Characters>
  <Application>Microsoft Office Word</Application>
  <DocSecurity>0</DocSecurity>
  <Lines>169</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Nisrin</cp:lastModifiedBy>
  <cp:revision>2</cp:revision>
  <cp:lastPrinted>2022-02-21T07:56:00Z</cp:lastPrinted>
  <dcterms:created xsi:type="dcterms:W3CDTF">2024-02-13T20:48:00Z</dcterms:created>
  <dcterms:modified xsi:type="dcterms:W3CDTF">2024-02-13T20:48:00Z</dcterms:modified>
</cp:coreProperties>
</file>