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1BDE468C" w:rsidR="00EC7D36" w:rsidRPr="00FC787A" w:rsidRDefault="00EC7D36" w:rsidP="00140E47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قسم:</w:t>
            </w:r>
            <w:r w:rsidR="00C86A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</w:t>
            </w:r>
            <w:r w:rsidR="00140E4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de-DE" w:bidi="ar-SY"/>
              </w:rPr>
              <w:t>روبوت والأنظمة الذكية</w:t>
            </w: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66CE588B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C86A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57F0DD4D" w:rsidR="00E45975" w:rsidRPr="007909A3" w:rsidRDefault="007909A3" w:rsidP="007909A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7909A3">
              <w:rPr>
                <w:rFonts w:ascii="Sakkal Majalla" w:hAnsi="Sakkal Majalla" w:cs="Sakkal Majalla"/>
                <w:sz w:val="28"/>
              </w:rPr>
              <w:t>CEFC101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74B20ACC" w:rsidR="00E45975" w:rsidRPr="00C86AA5" w:rsidRDefault="00C86AA5" w:rsidP="00C86AA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de-DE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الفيزياء 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6EE9F6B8" w:rsidR="00E45975" w:rsidRPr="00597755" w:rsidRDefault="00E45975" w:rsidP="007909A3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7909A3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77777777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54C11092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7909A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ساعتان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4E66B1D5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7909A3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ساعتان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357EC578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29D7D1A9" w14:textId="4C1B4437" w:rsidR="00E0024C" w:rsidRPr="00087DBE" w:rsidRDefault="00C71176" w:rsidP="00E54E52">
            <w:pPr>
              <w:bidi/>
              <w:spacing w:line="276" w:lineRule="auto"/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يغطي هذا المقرر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دراسة الضوء الهندسي شاملاً المرايا وقوانينها والعدسات وقوانينها. بعد ذلك يتم دراسة الضوء الفيزيائي </w:t>
            </w:r>
            <w:r w:rsidR="00E54E52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من تداخل وانعراج واستقطاب الضوء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. يتعلم الطالب</w:t>
            </w:r>
            <w:r w:rsidR="00E54E52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بعدها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مبادئ أساسية في الكهرباء من </w:t>
            </w:r>
            <w:r w:rsidR="00E54E52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كيفية نشوء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الشحنة الكهربائية وصولاً للحقل والكمون الكهربائي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vertAlign w:val="superscript"/>
                <w:rtl/>
                <w:lang w:val="de-DE" w:bidi="ar-SY"/>
              </w:rPr>
              <w:t xml:space="preserve"> 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ومن ثم يتعلم أساسيات الدارات الكهربائية  والشبكات المتشعبة</w:t>
            </w:r>
            <w:r w:rsidR="003C79B5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وبعض التطبيقات عليها كجسر واطسطن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.</w:t>
            </w:r>
            <w:r w:rsidR="00714BAA" w:rsidRPr="0059775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087DB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يتم شرح أساسيات الدرارات الكهربائية في حالة التيار المتناوب ودارات </w:t>
            </w:r>
            <w:r w:rsidR="00087DBE">
              <w:rPr>
                <w:rFonts w:ascii="Sakkal Majalla" w:hAnsi="Sakkal Majalla" w:cs="Sakkal Majalla"/>
                <w:sz w:val="24"/>
                <w:szCs w:val="24"/>
              </w:rPr>
              <w:t>LCR</w:t>
            </w:r>
            <w:r w:rsidR="00087DBE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على التفرع وعلى التسلسل ليتم تهيئة الطالب لمتابعة مقرر الدارات الكهربائية ومقرر الإلكترونيات.</w:t>
            </w:r>
            <w:bookmarkStart w:id="0" w:name="_GoBack"/>
            <w:bookmarkEnd w:id="0"/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2E27E607" w14:textId="29BD24E4" w:rsidR="00980A7E" w:rsidRDefault="00087DBE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</w:t>
            </w:r>
            <w:r w:rsidR="00980A7E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قوانين ديكارت والانشاء الهندسي للشعاع المنكسر</w:t>
            </w:r>
            <w:r w:rsidR="00980A7E"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  <w:p w14:paraId="489F059B" w14:textId="5E343807" w:rsidR="00980A7E" w:rsidRDefault="00980A7E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C26822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الضوء الفيزيائي: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التداخل والانعراج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-</w:t>
            </w:r>
          </w:p>
          <w:p w14:paraId="77CBBED2" w14:textId="3902C407" w:rsidR="00980A7E" w:rsidRDefault="00980A7E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مصادر الشحنات الكهربائية وقانون كولوم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  <w:p w14:paraId="4DEE5532" w14:textId="5E668667" w:rsidR="00980A7E" w:rsidRDefault="00980A7E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الحقل الكهربائي</w:t>
            </w:r>
            <w:r w:rsidR="003C79B5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، تدفق الحقل الكهربائي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والك</w:t>
            </w:r>
            <w:r w:rsidR="00714BAA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ون الكهربائي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  <w:p w14:paraId="6FD4D56E" w14:textId="1BA4CDCD" w:rsidR="003C79B5" w:rsidRDefault="003C79B5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de-DE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-</w:t>
            </w:r>
            <w:r w:rsidR="00980A7E"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 xml:space="preserve"> المكثفات</w:t>
            </w:r>
          </w:p>
          <w:p w14:paraId="166AA2D3" w14:textId="275C5139" w:rsidR="00980A7E" w:rsidRDefault="003C79B5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de-DE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قانون أوم التفاضلي قانون جول لينز</w:t>
            </w:r>
            <w:r w:rsidR="00980A7E"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  <w:p w14:paraId="58120D66" w14:textId="0A9D3DA8" w:rsidR="00980A7E" w:rsidRDefault="00980A7E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de-DE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de-DE" w:bidi="ar-SY"/>
              </w:rPr>
              <w:t>- الدارات الكهربائية- التيار المستمر</w:t>
            </w:r>
          </w:p>
          <w:p w14:paraId="4E48A58B" w14:textId="535E1751" w:rsidR="003C79B5" w:rsidRDefault="003C79B5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-</w:t>
            </w:r>
            <w:r w:rsidR="00980A7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الشبكات المتشعبة وقانونا كيرشوف</w:t>
            </w:r>
          </w:p>
          <w:p w14:paraId="5305706E" w14:textId="70AA6127" w:rsidR="00980A7E" w:rsidRPr="00980A7E" w:rsidRDefault="003C79B5" w:rsidP="00980A7E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الدارات الكهربائية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التيار المتناوب</w:t>
            </w:r>
            <w:r w:rsidR="00980A7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-</w:t>
            </w:r>
          </w:p>
          <w:p w14:paraId="526B78D3" w14:textId="44A0B7A6"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1162E7">
        <w:tblPrEx>
          <w:jc w:val="left"/>
        </w:tblPrEx>
        <w:tc>
          <w:tcPr>
            <w:tcW w:w="10255" w:type="dxa"/>
          </w:tcPr>
          <w:p w14:paraId="1F0F4246" w14:textId="6A8933E5" w:rsidR="00187AB3" w:rsidRDefault="00187AB3" w:rsidP="00730479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A418F">
              <w:t xml:space="preserve">R. A. </w:t>
            </w:r>
            <w:proofErr w:type="spellStart"/>
            <w:r w:rsidRPr="009A418F">
              <w:t>Serway</w:t>
            </w:r>
            <w:proofErr w:type="spellEnd"/>
            <w:r w:rsidRPr="009A418F">
              <w:rPr>
                <w:lang w:bidi="ar-SY"/>
              </w:rPr>
              <w:t xml:space="preserve">, C. </w:t>
            </w:r>
            <w:proofErr w:type="spellStart"/>
            <w:r w:rsidRPr="009A418F">
              <w:rPr>
                <w:lang w:bidi="ar-SY"/>
              </w:rPr>
              <w:t>Vuille</w:t>
            </w:r>
            <w:proofErr w:type="spellEnd"/>
            <w:r w:rsidRPr="007304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: College Physics, Ninth Edition; </w:t>
            </w:r>
            <w:r w:rsidR="0078398A" w:rsidRPr="007304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USA</w:t>
            </w:r>
            <w:r w:rsidRPr="007304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 w:rsidR="0078398A" w:rsidRPr="007304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2010</w:t>
            </w:r>
            <w:r w:rsidRPr="007304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).</w:t>
            </w:r>
          </w:p>
          <w:p w14:paraId="6B0B19EE" w14:textId="46FCD672" w:rsidR="00F74F3F" w:rsidRDefault="002A4DAE" w:rsidP="00F74F3F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S. Sharma:</w:t>
            </w:r>
            <w:r w:rsidR="00F74F3F" w:rsidRPr="00CB55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Basics of electrical en</w:t>
            </w:r>
            <w:r w:rsidR="00F74F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gineering, IK international </w:t>
            </w:r>
            <w:proofErr w:type="spellStart"/>
            <w:r w:rsidR="00F74F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Pvt</w:t>
            </w:r>
            <w:proofErr w:type="spellEnd"/>
            <w:r w:rsidR="00F74F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Ltd (2007).</w:t>
            </w:r>
          </w:p>
          <w:p w14:paraId="399EA75B" w14:textId="74DFB268" w:rsidR="00F74F3F" w:rsidRPr="00F74F3F" w:rsidRDefault="00F74F3F" w:rsidP="00F74F3F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Godse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U.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Bakshi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Basics of electrical and electronics engineering, Technical Publications (2007).</w:t>
            </w:r>
          </w:p>
          <w:p w14:paraId="060FAE11" w14:textId="24864658" w:rsidR="00FC787A" w:rsidRPr="0099638B" w:rsidRDefault="00730479" w:rsidP="0099638B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A418F">
              <w:rPr>
                <w:rFonts w:hint="cs"/>
                <w:rtl/>
                <w:lang w:val="de-DE" w:bidi="ar-SY"/>
              </w:rPr>
              <w:t>نظير ديوب, لؤي محمد</w:t>
            </w:r>
            <w:r w:rsidRPr="0073047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الكهرباء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de-DE" w:bidi="ar-SY"/>
              </w:rPr>
              <w:t>- منشورات جامعة تشرين- (2007-2008)</w:t>
            </w:r>
          </w:p>
          <w:p w14:paraId="4E457004" w14:textId="1A4FF512" w:rsidR="0099638B" w:rsidRPr="0099638B" w:rsidRDefault="0099638B" w:rsidP="0099638B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9638B">
              <w:rPr>
                <w:rFonts w:hint="cs"/>
                <w:rtl/>
                <w:lang w:val="de-DE" w:bidi="ar-SY"/>
              </w:rPr>
              <w:t>سلمان دلا, رزق قرفول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, ناصر اسماعيل: الضوء الهندسي- منشورات جامعة تشرين-(2015-2016)</w:t>
            </w:r>
          </w:p>
          <w:p w14:paraId="58EDB63C" w14:textId="226E8C78" w:rsidR="00E0024C" w:rsidRPr="0099638B" w:rsidRDefault="00E0024C" w:rsidP="00E0024C">
            <w:pPr>
              <w:pStyle w:val="ListParagraph"/>
              <w:bidi/>
              <w:rPr>
                <w:b/>
                <w:bCs/>
                <w:lang w:bidi="ar-SY"/>
              </w:rPr>
            </w:pP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FE9"/>
    <w:multiLevelType w:val="hybridMultilevel"/>
    <w:tmpl w:val="A54CE2CC"/>
    <w:lvl w:ilvl="0" w:tplc="F612A05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A6D"/>
    <w:multiLevelType w:val="hybridMultilevel"/>
    <w:tmpl w:val="BB9E56D2"/>
    <w:lvl w:ilvl="0" w:tplc="D11E2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6317"/>
    <w:multiLevelType w:val="hybridMultilevel"/>
    <w:tmpl w:val="3D96140A"/>
    <w:lvl w:ilvl="0" w:tplc="A798E13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87DBE"/>
    <w:rsid w:val="000939B6"/>
    <w:rsid w:val="000A103E"/>
    <w:rsid w:val="000E6C23"/>
    <w:rsid w:val="00107036"/>
    <w:rsid w:val="00122CDB"/>
    <w:rsid w:val="00140E47"/>
    <w:rsid w:val="00187AB3"/>
    <w:rsid w:val="0019654A"/>
    <w:rsid w:val="00227602"/>
    <w:rsid w:val="002325F8"/>
    <w:rsid w:val="00236D64"/>
    <w:rsid w:val="00246547"/>
    <w:rsid w:val="002828B0"/>
    <w:rsid w:val="00284610"/>
    <w:rsid w:val="002A4DAE"/>
    <w:rsid w:val="002B0F28"/>
    <w:rsid w:val="00306C3E"/>
    <w:rsid w:val="00317361"/>
    <w:rsid w:val="00334B71"/>
    <w:rsid w:val="003552E9"/>
    <w:rsid w:val="00362C9E"/>
    <w:rsid w:val="003C634E"/>
    <w:rsid w:val="003C79B5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14BAA"/>
    <w:rsid w:val="00730479"/>
    <w:rsid w:val="00752826"/>
    <w:rsid w:val="0078398A"/>
    <w:rsid w:val="007909A3"/>
    <w:rsid w:val="007A1A16"/>
    <w:rsid w:val="007A387E"/>
    <w:rsid w:val="00862029"/>
    <w:rsid w:val="00867ABC"/>
    <w:rsid w:val="00896361"/>
    <w:rsid w:val="008A7E68"/>
    <w:rsid w:val="008B6E84"/>
    <w:rsid w:val="008F2EF9"/>
    <w:rsid w:val="009455CB"/>
    <w:rsid w:val="00954D8A"/>
    <w:rsid w:val="00980A7E"/>
    <w:rsid w:val="0099638B"/>
    <w:rsid w:val="009A418F"/>
    <w:rsid w:val="009A6988"/>
    <w:rsid w:val="009B11C1"/>
    <w:rsid w:val="009F42C5"/>
    <w:rsid w:val="00A57C1D"/>
    <w:rsid w:val="00A92A75"/>
    <w:rsid w:val="00AD5001"/>
    <w:rsid w:val="00BD775F"/>
    <w:rsid w:val="00BE073B"/>
    <w:rsid w:val="00BE2058"/>
    <w:rsid w:val="00C26822"/>
    <w:rsid w:val="00C71176"/>
    <w:rsid w:val="00C86AA5"/>
    <w:rsid w:val="00CE0526"/>
    <w:rsid w:val="00D13646"/>
    <w:rsid w:val="00DE2EE1"/>
    <w:rsid w:val="00E0024C"/>
    <w:rsid w:val="00E12993"/>
    <w:rsid w:val="00E20778"/>
    <w:rsid w:val="00E26D02"/>
    <w:rsid w:val="00E45975"/>
    <w:rsid w:val="00E54E52"/>
    <w:rsid w:val="00EC4B92"/>
    <w:rsid w:val="00EC7D36"/>
    <w:rsid w:val="00F54EC5"/>
    <w:rsid w:val="00F72B92"/>
    <w:rsid w:val="00F74F3F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Ayham Dalla</cp:lastModifiedBy>
  <cp:revision>28</cp:revision>
  <cp:lastPrinted>2020-02-16T10:15:00Z</cp:lastPrinted>
  <dcterms:created xsi:type="dcterms:W3CDTF">2019-02-04T09:52:00Z</dcterms:created>
  <dcterms:modified xsi:type="dcterms:W3CDTF">2021-01-25T16:30:00Z</dcterms:modified>
</cp:coreProperties>
</file>