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44B0991" w:rsidR="00EC7D36" w:rsidRDefault="00B06194" w:rsidP="00EC7D36">
      <w:pPr>
        <w:bidi/>
        <w:jc w:val="center"/>
        <w:rPr>
          <w:rFonts w:ascii="Sakkal Majalla" w:hAnsi="Sakkal Majalla" w:cs="Sakkal Majalla"/>
          <w:b/>
          <w:bCs/>
          <w:sz w:val="24"/>
          <w:szCs w:val="24"/>
        </w:rPr>
      </w:pPr>
      <w:r>
        <w:rPr>
          <w:rFonts w:ascii="Sakkal Majalla" w:hAnsi="Sakkal Majalla" w:cs="Sakkal Majalla"/>
          <w:b/>
          <w:bCs/>
          <w:sz w:val="24"/>
          <w:szCs w:val="24"/>
          <w:rtl/>
        </w:rPr>
        <w:t xml:space="preserve">   </w:t>
      </w:r>
      <w:r>
        <w:rPr>
          <w:rFonts w:ascii="Sakkal Majalla" w:hAnsi="Sakkal Majalla" w:cs="Sakkal Majalla"/>
          <w:b/>
          <w:bCs/>
          <w:sz w:val="24"/>
          <w:szCs w:val="24"/>
        </w:rPr>
        <w:t>Course Description</w:t>
      </w:r>
    </w:p>
    <w:p w14:paraId="3AFB1D84" w14:textId="55486A90" w:rsidR="00620ABB" w:rsidRPr="00B06194" w:rsidRDefault="00B06194" w:rsidP="00B06194">
      <w:pPr>
        <w:bidi/>
        <w:jc w:val="center"/>
        <w:rPr>
          <w:rFonts w:ascii="Sakkal Majalla" w:hAnsi="Sakkal Majalla" w:cs="Sakkal Majalla"/>
          <w:b/>
          <w:bCs/>
          <w:sz w:val="24"/>
          <w:szCs w:val="24"/>
        </w:rPr>
      </w:pPr>
      <w:bookmarkStart w:id="0" w:name="_GoBack"/>
      <w:r>
        <w:rPr>
          <w:rFonts w:ascii="Sakkal Majalla" w:hAnsi="Sakkal Majalla" w:cs="Sakkal Majalla"/>
          <w:b/>
          <w:bCs/>
          <w:sz w:val="24"/>
          <w:szCs w:val="24"/>
        </w:rPr>
        <w:t>Macroeconomics</w:t>
      </w:r>
    </w:p>
    <w:tbl>
      <w:tblPr>
        <w:tblStyle w:val="a4"/>
        <w:tblW w:w="10255" w:type="dxa"/>
        <w:jc w:val="center"/>
        <w:tblLook w:val="04A0" w:firstRow="1" w:lastRow="0" w:firstColumn="1" w:lastColumn="0" w:noHBand="0" w:noVBand="1"/>
      </w:tblPr>
      <w:tblGrid>
        <w:gridCol w:w="1816"/>
        <w:gridCol w:w="1496"/>
        <w:gridCol w:w="2086"/>
        <w:gridCol w:w="2321"/>
        <w:gridCol w:w="2536"/>
      </w:tblGrid>
      <w:tr w:rsidR="00B06194" w14:paraId="4CDC5A91" w14:textId="77777777" w:rsidTr="00B06194">
        <w:trPr>
          <w:jc w:val="center"/>
        </w:trPr>
        <w:tc>
          <w:tcPr>
            <w:tcW w:w="539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bookmarkEnd w:id="0"/>
          <w:p w14:paraId="632CEB47" w14:textId="77777777" w:rsidR="00B06194" w:rsidRDefault="00B06194">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485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4D4AE267" w14:textId="77777777" w:rsidR="00B06194" w:rsidRDefault="00B06194"/>
        </w:tc>
      </w:tr>
      <w:tr w:rsidR="00B06194" w14:paraId="21E427A6" w14:textId="77777777" w:rsidTr="00B06194">
        <w:trPr>
          <w:trHeight w:val="472"/>
          <w:jc w:val="center"/>
        </w:trPr>
        <w:tc>
          <w:tcPr>
            <w:tcW w:w="1816" w:type="dxa"/>
            <w:tcBorders>
              <w:top w:val="single" w:sz="4" w:space="0" w:color="auto"/>
              <w:left w:val="single" w:sz="4" w:space="0" w:color="auto"/>
              <w:bottom w:val="single" w:sz="4" w:space="0" w:color="auto"/>
              <w:right w:val="single" w:sz="4" w:space="0" w:color="auto"/>
            </w:tcBorders>
            <w:hideMark/>
          </w:tcPr>
          <w:p w14:paraId="3C8B3BA7" w14:textId="77777777" w:rsidR="00B06194" w:rsidRDefault="00B06194">
            <w:pPr>
              <w:rPr>
                <w:rFonts w:ascii="Sakkal Majalla" w:cs="Sakkal Majalla"/>
                <w:sz w:val="24"/>
                <w:szCs w:val="24"/>
              </w:rPr>
            </w:pPr>
            <w:r>
              <w:rPr>
                <w:rFonts w:ascii="Sakkal Majalla" w:cs="Sakkal Majalla" w:hint="cs"/>
                <w:sz w:val="24"/>
                <w:szCs w:val="24"/>
              </w:rPr>
              <w:t>Course</w:t>
            </w:r>
          </w:p>
        </w:tc>
        <w:tc>
          <w:tcPr>
            <w:tcW w:w="3582" w:type="dxa"/>
            <w:gridSpan w:val="2"/>
            <w:tcBorders>
              <w:top w:val="single" w:sz="4" w:space="0" w:color="auto"/>
              <w:left w:val="single" w:sz="4" w:space="0" w:color="auto"/>
              <w:bottom w:val="single" w:sz="4" w:space="0" w:color="auto"/>
              <w:right w:val="single" w:sz="4" w:space="0" w:color="auto"/>
            </w:tcBorders>
            <w:hideMark/>
          </w:tcPr>
          <w:p w14:paraId="447C3A61" w14:textId="4EAFA361" w:rsidR="00B06194" w:rsidRDefault="00B06194">
            <w:pPr>
              <w:rPr>
                <w:rFonts w:ascii="Sakkal Majalla" w:cs="Sakkal Majalla"/>
                <w:sz w:val="24"/>
                <w:szCs w:val="24"/>
              </w:rPr>
            </w:pPr>
            <w:r>
              <w:rPr>
                <w:rFonts w:ascii="Sakkal Majalla" w:hAnsi="Sakkal Majalla" w:cs="Sakkal Majalla" w:hint="cs"/>
                <w:sz w:val="24"/>
                <w:szCs w:val="24"/>
                <w:lang w:bidi="ar-SY"/>
              </w:rPr>
              <w:t>M</w:t>
            </w:r>
            <w:r>
              <w:rPr>
                <w:rFonts w:ascii="Sakkal Majalla" w:hAnsi="Sakkal Majalla" w:cs="Sakkal Majalla"/>
                <w:sz w:val="24"/>
                <w:szCs w:val="24"/>
                <w:lang w:bidi="ar-SY"/>
              </w:rPr>
              <w:t>a</w:t>
            </w:r>
            <w:r>
              <w:rPr>
                <w:rFonts w:ascii="Sakkal Majalla" w:hAnsi="Sakkal Majalla" w:cs="Sakkal Majalla" w:hint="cs"/>
                <w:sz w:val="24"/>
                <w:szCs w:val="24"/>
                <w:lang w:bidi="ar-SY"/>
              </w:rPr>
              <w:t>croeconomics</w:t>
            </w:r>
          </w:p>
        </w:tc>
        <w:tc>
          <w:tcPr>
            <w:tcW w:w="2321" w:type="dxa"/>
            <w:tcBorders>
              <w:top w:val="single" w:sz="4" w:space="0" w:color="auto"/>
              <w:left w:val="single" w:sz="4" w:space="0" w:color="auto"/>
              <w:bottom w:val="single" w:sz="4" w:space="0" w:color="auto"/>
              <w:right w:val="single" w:sz="4" w:space="0" w:color="auto"/>
            </w:tcBorders>
            <w:hideMark/>
          </w:tcPr>
          <w:p w14:paraId="6CD8645E" w14:textId="77777777" w:rsidR="00B06194" w:rsidRDefault="00B06194">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36" w:type="dxa"/>
            <w:tcBorders>
              <w:top w:val="single" w:sz="4" w:space="0" w:color="auto"/>
              <w:left w:val="single" w:sz="4" w:space="0" w:color="auto"/>
              <w:bottom w:val="single" w:sz="4" w:space="0" w:color="auto"/>
              <w:right w:val="single" w:sz="4" w:space="0" w:color="auto"/>
            </w:tcBorders>
          </w:tcPr>
          <w:p w14:paraId="448F4EC7" w14:textId="77777777" w:rsidR="00B06194" w:rsidRDefault="00B06194">
            <w:pPr>
              <w:rPr>
                <w:rFonts w:ascii="Sakkal Majalla" w:cs="Sakkal Majalla"/>
                <w:sz w:val="24"/>
                <w:szCs w:val="24"/>
                <w:lang w:bidi="ar-SY"/>
              </w:rPr>
            </w:pPr>
          </w:p>
          <w:p w14:paraId="48CE0009" w14:textId="405D55AC" w:rsidR="00B06194" w:rsidRDefault="00B06194">
            <w:pPr>
              <w:rPr>
                <w:rFonts w:ascii="Sakkal Majalla" w:cs="Sakkal Majalla"/>
                <w:sz w:val="24"/>
                <w:szCs w:val="24"/>
                <w:lang w:bidi="ar-SY"/>
              </w:rPr>
            </w:pPr>
            <w:r>
              <w:rPr>
                <w:rFonts w:ascii="Sakkal Majalla" w:cs="Sakkal Majalla"/>
                <w:sz w:val="24"/>
                <w:szCs w:val="24"/>
                <w:lang w:bidi="ar-SY"/>
              </w:rPr>
              <w:t>-</w:t>
            </w:r>
          </w:p>
        </w:tc>
      </w:tr>
      <w:tr w:rsidR="00B06194" w14:paraId="3B0FA978" w14:textId="77777777" w:rsidTr="00B06194">
        <w:trPr>
          <w:jc w:val="center"/>
        </w:trPr>
        <w:tc>
          <w:tcPr>
            <w:tcW w:w="1816" w:type="dxa"/>
            <w:tcBorders>
              <w:top w:val="single" w:sz="4" w:space="0" w:color="auto"/>
              <w:left w:val="single" w:sz="4" w:space="0" w:color="auto"/>
              <w:bottom w:val="single" w:sz="4" w:space="0" w:color="auto"/>
              <w:right w:val="single" w:sz="4" w:space="0" w:color="auto"/>
            </w:tcBorders>
            <w:hideMark/>
          </w:tcPr>
          <w:p w14:paraId="48D1BEA1" w14:textId="77777777" w:rsidR="00B06194" w:rsidRDefault="00B06194">
            <w:pPr>
              <w:rPr>
                <w:rFonts w:ascii="Sakkal Majalla" w:cs="Sakkal Majalla"/>
                <w:sz w:val="24"/>
                <w:szCs w:val="24"/>
              </w:rPr>
            </w:pPr>
            <w:r>
              <w:rPr>
                <w:rFonts w:ascii="Sakkal Majalla" w:cs="Sakkal Majalla" w:hint="cs"/>
                <w:sz w:val="24"/>
                <w:szCs w:val="24"/>
              </w:rPr>
              <w:t>Credit Hours:3</w:t>
            </w:r>
          </w:p>
        </w:tc>
        <w:tc>
          <w:tcPr>
            <w:tcW w:w="1496" w:type="dxa"/>
            <w:tcBorders>
              <w:top w:val="single" w:sz="4" w:space="0" w:color="auto"/>
              <w:left w:val="single" w:sz="4" w:space="0" w:color="auto"/>
              <w:bottom w:val="single" w:sz="4" w:space="0" w:color="auto"/>
              <w:right w:val="single" w:sz="4" w:space="0" w:color="auto"/>
            </w:tcBorders>
            <w:hideMark/>
          </w:tcPr>
          <w:p w14:paraId="318B1097" w14:textId="77777777" w:rsidR="00B06194" w:rsidRDefault="00B06194">
            <w:pPr>
              <w:rPr>
                <w:rFonts w:ascii="Sakkal Majalla" w:cs="Sakkal Majalla"/>
                <w:sz w:val="24"/>
                <w:szCs w:val="24"/>
              </w:rPr>
            </w:pPr>
            <w:r>
              <w:rPr>
                <w:rFonts w:ascii="Sakkal Majalla" w:cs="Sakkal Majalla" w:hint="cs"/>
                <w:sz w:val="24"/>
                <w:szCs w:val="24"/>
              </w:rPr>
              <w:t xml:space="preserve">Theoretical:3 </w:t>
            </w:r>
          </w:p>
        </w:tc>
        <w:tc>
          <w:tcPr>
            <w:tcW w:w="2086" w:type="dxa"/>
            <w:tcBorders>
              <w:top w:val="single" w:sz="4" w:space="0" w:color="auto"/>
              <w:left w:val="single" w:sz="4" w:space="0" w:color="auto"/>
              <w:bottom w:val="single" w:sz="4" w:space="0" w:color="auto"/>
              <w:right w:val="single" w:sz="4" w:space="0" w:color="auto"/>
            </w:tcBorders>
            <w:hideMark/>
          </w:tcPr>
          <w:p w14:paraId="3F082C20" w14:textId="77777777" w:rsidR="00B06194" w:rsidRDefault="00B06194">
            <w:pPr>
              <w:rPr>
                <w:rFonts w:ascii="Sakkal Majalla" w:cs="Sakkal Majalla"/>
                <w:sz w:val="24"/>
                <w:szCs w:val="24"/>
              </w:rPr>
            </w:pPr>
            <w:r>
              <w:rPr>
                <w:rFonts w:ascii="Sakkal Majalla" w:cs="Sakkal Majalla" w:hint="cs"/>
                <w:sz w:val="24"/>
                <w:szCs w:val="24"/>
              </w:rPr>
              <w:t>Practical:0</w:t>
            </w:r>
          </w:p>
        </w:tc>
        <w:tc>
          <w:tcPr>
            <w:tcW w:w="2321" w:type="dxa"/>
            <w:tcBorders>
              <w:top w:val="single" w:sz="4" w:space="0" w:color="auto"/>
              <w:left w:val="single" w:sz="4" w:space="0" w:color="auto"/>
              <w:bottom w:val="single" w:sz="4" w:space="0" w:color="auto"/>
              <w:right w:val="single" w:sz="4" w:space="0" w:color="auto"/>
            </w:tcBorders>
            <w:hideMark/>
          </w:tcPr>
          <w:p w14:paraId="3791951A" w14:textId="77777777" w:rsidR="00B06194" w:rsidRDefault="00B06194">
            <w:pPr>
              <w:rPr>
                <w:rFonts w:ascii="Sakkal Majalla" w:cs="Sakkal Majalla"/>
                <w:sz w:val="24"/>
                <w:szCs w:val="24"/>
              </w:rPr>
            </w:pPr>
            <w:r>
              <w:rPr>
                <w:rFonts w:ascii="Sakkal Majalla" w:cs="Sakkal Majalla" w:hint="cs"/>
                <w:sz w:val="24"/>
                <w:szCs w:val="24"/>
              </w:rPr>
              <w:t>Course Code:</w:t>
            </w:r>
          </w:p>
          <w:p w14:paraId="6711D93D" w14:textId="77777777" w:rsidR="00B06194" w:rsidRDefault="00B06194">
            <w:pPr>
              <w:jc w:val="right"/>
              <w:rPr>
                <w:rFonts w:ascii="Sakkal Majalla" w:cs="Sakkal Majalla"/>
                <w:sz w:val="24"/>
                <w:szCs w:val="24"/>
              </w:rPr>
            </w:pPr>
            <w:r>
              <w:rPr>
                <w:rFonts w:ascii="Sakkal Majalla" w:cs="Sakkal Majalla" w:hint="cs"/>
                <w:sz w:val="24"/>
                <w:szCs w:val="24"/>
              </w:rPr>
              <w:t xml:space="preserve"> </w:t>
            </w:r>
          </w:p>
        </w:tc>
        <w:tc>
          <w:tcPr>
            <w:tcW w:w="2536" w:type="dxa"/>
            <w:tcBorders>
              <w:top w:val="single" w:sz="4" w:space="0" w:color="auto"/>
              <w:left w:val="single" w:sz="4" w:space="0" w:color="auto"/>
              <w:bottom w:val="single" w:sz="4" w:space="0" w:color="auto"/>
              <w:right w:val="single" w:sz="4" w:space="0" w:color="auto"/>
            </w:tcBorders>
            <w:hideMark/>
          </w:tcPr>
          <w:p w14:paraId="32C7EE59" w14:textId="4BBD8327" w:rsidR="00B06194" w:rsidRDefault="00B06194">
            <w:pPr>
              <w:tabs>
                <w:tab w:val="left" w:pos="210"/>
              </w:tabs>
              <w:rPr>
                <w:rFonts w:ascii="Sakkal Majalla" w:cs="Sakkal Majalla"/>
                <w:sz w:val="24"/>
                <w:szCs w:val="24"/>
                <w:lang w:bidi="ar-LB"/>
              </w:rPr>
            </w:pPr>
            <w:r>
              <w:rPr>
                <w:rFonts w:ascii="Sakkal Majalla" w:hAnsi="Sakkal Majalla" w:cs="Sakkal Majalla" w:hint="cs"/>
                <w:sz w:val="24"/>
                <w:szCs w:val="24"/>
              </w:rPr>
              <w:t>CBFC10</w:t>
            </w:r>
            <w:r>
              <w:rPr>
                <w:rFonts w:ascii="Sakkal Majalla" w:hAnsi="Sakkal Majalla" w:cs="Sakkal Majalla"/>
                <w:sz w:val="24"/>
                <w:szCs w:val="24"/>
              </w:rPr>
              <w:t>3</w:t>
            </w:r>
          </w:p>
        </w:tc>
      </w:tr>
    </w:tbl>
    <w:p w14:paraId="36F0B9D3" w14:textId="77777777" w:rsidR="00B06194" w:rsidRPr="00B27DA8" w:rsidRDefault="00B06194" w:rsidP="00B06194">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B27DA8" w14:paraId="760996D7" w14:textId="77777777" w:rsidTr="00FC787A">
        <w:trPr>
          <w:jc w:val="center"/>
        </w:trPr>
        <w:tc>
          <w:tcPr>
            <w:tcW w:w="10255" w:type="dxa"/>
            <w:shd w:val="clear" w:color="auto" w:fill="BDD6EE" w:themeFill="accent1" w:themeFillTint="66"/>
          </w:tcPr>
          <w:p w14:paraId="45FF8121" w14:textId="6DCB636E" w:rsidR="00FC787A" w:rsidRPr="00B27DA8" w:rsidRDefault="00B06194" w:rsidP="00FC787A">
            <w:pPr>
              <w:ind w:left="738"/>
              <w:jc w:val="center"/>
              <w:rPr>
                <w:rFonts w:ascii="Sakkal Majalla" w:hAnsi="Sakkal Majalla" w:cs="Sakkal Majalla"/>
                <w:b/>
                <w:bCs/>
                <w:color w:val="000000" w:themeColor="text1"/>
                <w:sz w:val="24"/>
                <w:szCs w:val="24"/>
                <w:rtl/>
              </w:rPr>
            </w:pPr>
            <w:bookmarkStart w:id="1" w:name="_Hlk62295183"/>
            <w:r>
              <w:rPr>
                <w:rFonts w:ascii="Sakkal Majalla" w:hAnsi="Sakkal Majalla" w:cs="Sakkal Majalla"/>
                <w:b/>
                <w:bCs/>
                <w:color w:val="000000" w:themeColor="text1"/>
                <w:sz w:val="24"/>
                <w:szCs w:val="24"/>
              </w:rPr>
              <w:t>Description</w:t>
            </w:r>
          </w:p>
        </w:tc>
      </w:tr>
      <w:tr w:rsidR="00FC787A" w:rsidRPr="00B27DA8" w14:paraId="5793112B" w14:textId="77777777" w:rsidTr="001162E7">
        <w:trPr>
          <w:jc w:val="center"/>
        </w:trPr>
        <w:tc>
          <w:tcPr>
            <w:tcW w:w="10255" w:type="dxa"/>
          </w:tcPr>
          <w:p w14:paraId="562CF6D2" w14:textId="2200AC41" w:rsidR="00FC787A" w:rsidRDefault="005F3B2E" w:rsidP="00476339">
            <w:pPr>
              <w:jc w:val="right"/>
              <w:rPr>
                <w:rFonts w:ascii="Sakkal Majalla" w:hAnsi="Sakkal Majalla" w:cs="Sakkal Majalla"/>
                <w:sz w:val="24"/>
                <w:szCs w:val="24"/>
              </w:rPr>
            </w:pPr>
            <w:r w:rsidRPr="00B27DA8">
              <w:rPr>
                <w:rFonts w:ascii="Sakkal Majalla" w:hAnsi="Sakkal Majalla" w:cs="Sakkal Majalla"/>
                <w:sz w:val="24"/>
                <w:szCs w:val="24"/>
                <w:rtl/>
              </w:rPr>
              <w:t>.</w:t>
            </w:r>
          </w:p>
          <w:p w14:paraId="29D7D1A9" w14:textId="226BF0C6" w:rsidR="00B06194" w:rsidRPr="00B27DA8" w:rsidRDefault="00B06194" w:rsidP="00B06194">
            <w:pPr>
              <w:rPr>
                <w:rFonts w:ascii="Sakkal Majalla" w:hAnsi="Sakkal Majalla" w:cs="Sakkal Majalla"/>
                <w:sz w:val="24"/>
                <w:szCs w:val="24"/>
                <w:lang w:bidi="ar-SY"/>
              </w:rPr>
            </w:pPr>
            <w:r>
              <w:rPr>
                <w:rFonts w:ascii="Sakkal Majalla" w:hAnsi="Sakkal Majalla" w:cs="Sakkal Majalla"/>
                <w:sz w:val="24"/>
                <w:szCs w:val="24"/>
              </w:rPr>
              <w:t xml:space="preserve">The course deals with key concepts of macroeconomics such as </w:t>
            </w:r>
            <w:r>
              <w:rPr>
                <w:rFonts w:ascii="Sakkal Majalla" w:hAnsi="Sakkal Majalla" w:cs="Sakkal Majalla"/>
                <w:sz w:val="24"/>
                <w:szCs w:val="24"/>
                <w:lang w:bidi="ar-SY"/>
              </w:rPr>
              <w:t>Gross National Product, National Income, Distribution of National Income, Inflation, Interest Rate, Exchange Rate, Employment, Unemployment, Savings, Investment, Consumption and their relationships with each other. It also focuses on the relationship between real economy an</w:t>
            </w:r>
            <w:r w:rsidR="00F37BC9">
              <w:rPr>
                <w:rFonts w:ascii="Sakkal Majalla" w:hAnsi="Sakkal Majalla" w:cs="Sakkal Majalla"/>
                <w:sz w:val="24"/>
                <w:szCs w:val="24"/>
                <w:lang w:bidi="ar-SY"/>
              </w:rPr>
              <w:t>d monetary economy.</w:t>
            </w:r>
            <w:r>
              <w:rPr>
                <w:rFonts w:ascii="Sakkal Majalla" w:hAnsi="Sakkal Majalla" w:cs="Sakkal Majalla"/>
                <w:sz w:val="24"/>
                <w:szCs w:val="24"/>
                <w:lang w:bidi="ar-SY"/>
              </w:rPr>
              <w:t xml:space="preserve"> </w:t>
            </w:r>
          </w:p>
        </w:tc>
      </w:tr>
      <w:bookmarkEnd w:id="1"/>
      <w:tr w:rsidR="00B27DA8" w:rsidRPr="00B27DA8" w14:paraId="12A25293" w14:textId="77777777" w:rsidTr="000760B0">
        <w:trPr>
          <w:jc w:val="center"/>
        </w:trPr>
        <w:tc>
          <w:tcPr>
            <w:tcW w:w="10255" w:type="dxa"/>
            <w:shd w:val="clear" w:color="auto" w:fill="BDD6EE" w:themeFill="accent1" w:themeFillTint="66"/>
          </w:tcPr>
          <w:p w14:paraId="6C83AD75" w14:textId="050F0B22" w:rsidR="00B27DA8" w:rsidRPr="00B27DA8" w:rsidRDefault="00B06194" w:rsidP="000760B0">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Content</w:t>
            </w:r>
          </w:p>
        </w:tc>
      </w:tr>
      <w:tr w:rsidR="00B27DA8" w:rsidRPr="00B27DA8" w14:paraId="44F436F2" w14:textId="77777777" w:rsidTr="000760B0">
        <w:trPr>
          <w:jc w:val="center"/>
        </w:trPr>
        <w:tc>
          <w:tcPr>
            <w:tcW w:w="10255" w:type="dxa"/>
          </w:tcPr>
          <w:p w14:paraId="1B17E386" w14:textId="77777777" w:rsidR="00F37BC9" w:rsidRDefault="00F37BC9" w:rsidP="00F37BC9">
            <w:pPr>
              <w:pStyle w:val="a3"/>
              <w:rPr>
                <w:rFonts w:ascii="Sakkal Majalla" w:hAnsi="Sakkal Majalla" w:cs="Sakkal Majalla"/>
                <w:sz w:val="24"/>
                <w:szCs w:val="24"/>
              </w:rPr>
            </w:pPr>
          </w:p>
          <w:p w14:paraId="78B5E6B1" w14:textId="30D9EE17" w:rsidR="00F37BC9" w:rsidRDefault="00F37BC9" w:rsidP="00F37BC9">
            <w:pPr>
              <w:pStyle w:val="a3"/>
              <w:numPr>
                <w:ilvl w:val="0"/>
                <w:numId w:val="16"/>
              </w:numPr>
              <w:rPr>
                <w:rFonts w:ascii="Sakkal Majalla" w:hAnsi="Sakkal Majalla" w:cs="Sakkal Majalla"/>
                <w:sz w:val="24"/>
                <w:szCs w:val="24"/>
              </w:rPr>
            </w:pPr>
            <w:r>
              <w:rPr>
                <w:rFonts w:ascii="Sakkal Majalla" w:hAnsi="Sakkal Majalla" w:cs="Sakkal Majalla"/>
                <w:sz w:val="24"/>
                <w:szCs w:val="24"/>
              </w:rPr>
              <w:t>National Product and Income</w:t>
            </w:r>
          </w:p>
          <w:p w14:paraId="338FAE6A" w14:textId="084EACB3" w:rsidR="00F37BC9" w:rsidRDefault="00F37BC9" w:rsidP="00F37BC9">
            <w:pPr>
              <w:pStyle w:val="a3"/>
              <w:numPr>
                <w:ilvl w:val="0"/>
                <w:numId w:val="16"/>
              </w:numPr>
              <w:rPr>
                <w:rFonts w:ascii="Sakkal Majalla" w:hAnsi="Sakkal Majalla" w:cs="Sakkal Majalla"/>
                <w:sz w:val="24"/>
                <w:szCs w:val="24"/>
              </w:rPr>
            </w:pPr>
            <w:r>
              <w:rPr>
                <w:rFonts w:ascii="Sakkal Majalla" w:hAnsi="Sakkal Majalla" w:cs="Sakkal Majalla"/>
                <w:sz w:val="24"/>
                <w:szCs w:val="24"/>
              </w:rPr>
              <w:t>Currency (offer and Demand) and its relationship with Employment Levels and Price Levels</w:t>
            </w:r>
          </w:p>
          <w:p w14:paraId="4D43FE3B" w14:textId="79170513" w:rsidR="00F37BC9" w:rsidRDefault="00F37BC9" w:rsidP="00F37BC9">
            <w:pPr>
              <w:pStyle w:val="a3"/>
              <w:numPr>
                <w:ilvl w:val="0"/>
                <w:numId w:val="16"/>
              </w:numPr>
              <w:rPr>
                <w:rFonts w:ascii="Sakkal Majalla" w:hAnsi="Sakkal Majalla" w:cs="Sakkal Majalla"/>
                <w:sz w:val="24"/>
                <w:szCs w:val="24"/>
              </w:rPr>
            </w:pPr>
            <w:r>
              <w:rPr>
                <w:rFonts w:ascii="Sakkal Majalla" w:hAnsi="Sakkal Majalla" w:cs="Sakkal Majalla"/>
                <w:sz w:val="24"/>
                <w:szCs w:val="24"/>
              </w:rPr>
              <w:t>Inflation: Reasons and Consequences</w:t>
            </w:r>
          </w:p>
          <w:p w14:paraId="10474FFD" w14:textId="77777777" w:rsidR="00F37BC9" w:rsidRDefault="00F37BC9" w:rsidP="00F37BC9">
            <w:pPr>
              <w:pStyle w:val="a3"/>
              <w:numPr>
                <w:ilvl w:val="0"/>
                <w:numId w:val="16"/>
              </w:numPr>
              <w:rPr>
                <w:rFonts w:ascii="Sakkal Majalla" w:hAnsi="Sakkal Majalla" w:cs="Sakkal Majalla"/>
                <w:sz w:val="24"/>
                <w:szCs w:val="24"/>
              </w:rPr>
            </w:pPr>
            <w:r>
              <w:rPr>
                <w:rFonts w:ascii="Sakkal Majalla" w:hAnsi="Sakkal Majalla" w:cs="Sakkal Majalla"/>
                <w:sz w:val="24"/>
                <w:szCs w:val="24"/>
              </w:rPr>
              <w:t>Unemployment: Reasons and Methods of Reducing it</w:t>
            </w:r>
          </w:p>
          <w:p w14:paraId="032A9E92" w14:textId="7965EBC3" w:rsidR="00F37BC9" w:rsidRPr="00F37BC9" w:rsidRDefault="00F37BC9" w:rsidP="00F37BC9">
            <w:pPr>
              <w:pStyle w:val="a3"/>
              <w:numPr>
                <w:ilvl w:val="0"/>
                <w:numId w:val="16"/>
              </w:numPr>
              <w:rPr>
                <w:rFonts w:ascii="Sakkal Majalla" w:hAnsi="Sakkal Majalla" w:cs="Sakkal Majalla"/>
                <w:sz w:val="24"/>
                <w:szCs w:val="24"/>
                <w:rtl/>
              </w:rPr>
            </w:pPr>
            <w:r>
              <w:rPr>
                <w:rFonts w:ascii="Sakkal Majalla" w:hAnsi="Sakkal Majalla" w:cs="Sakkal Majalla"/>
                <w:sz w:val="24"/>
                <w:szCs w:val="24"/>
              </w:rPr>
              <w:t xml:space="preserve">Exchange Rate </w:t>
            </w:r>
          </w:p>
          <w:p w14:paraId="7846889F" w14:textId="56128CBB" w:rsidR="00B27DA8" w:rsidRPr="00B27DA8" w:rsidRDefault="00B27DA8" w:rsidP="00F37BC9">
            <w:pPr>
              <w:jc w:val="right"/>
              <w:rPr>
                <w:rFonts w:ascii="Sakkal Majalla" w:hAnsi="Sakkal Majalla" w:cs="Sakkal Majalla"/>
                <w:sz w:val="24"/>
                <w:szCs w:val="24"/>
              </w:rPr>
            </w:pPr>
          </w:p>
        </w:tc>
      </w:tr>
      <w:tr w:rsidR="00FC787A" w:rsidRPr="00B27DA8" w14:paraId="522E6536" w14:textId="77777777" w:rsidTr="00FC787A">
        <w:tblPrEx>
          <w:jc w:val="left"/>
        </w:tblPrEx>
        <w:tc>
          <w:tcPr>
            <w:tcW w:w="10255" w:type="dxa"/>
            <w:shd w:val="clear" w:color="auto" w:fill="BDD6EE" w:themeFill="accent1" w:themeFillTint="66"/>
          </w:tcPr>
          <w:p w14:paraId="4006711E" w14:textId="7C3AD235" w:rsidR="00FC787A" w:rsidRPr="00B27DA8" w:rsidRDefault="00B06194"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References</w:t>
            </w:r>
          </w:p>
        </w:tc>
      </w:tr>
      <w:tr w:rsidR="00FC787A" w:rsidRPr="00B27DA8" w14:paraId="32751209" w14:textId="77777777" w:rsidTr="001162E7">
        <w:tblPrEx>
          <w:jc w:val="left"/>
        </w:tblPrEx>
        <w:tc>
          <w:tcPr>
            <w:tcW w:w="10255" w:type="dxa"/>
          </w:tcPr>
          <w:p w14:paraId="17BFDE61" w14:textId="77777777" w:rsidR="005F3B2E" w:rsidRPr="00B27DA8" w:rsidRDefault="005F3B2E" w:rsidP="005F3B2E">
            <w:pPr>
              <w:jc w:val="right"/>
              <w:rPr>
                <w:rFonts w:ascii="Sakkal Majalla" w:hAnsi="Sakkal Majalla" w:cs="Sakkal Majalla"/>
                <w:b/>
                <w:bCs/>
                <w:sz w:val="24"/>
                <w:szCs w:val="24"/>
                <w:rtl/>
              </w:rPr>
            </w:pPr>
          </w:p>
          <w:p w14:paraId="36C2ED6E" w14:textId="77777777" w:rsidR="005F3B2E" w:rsidRPr="00B27DA8" w:rsidRDefault="005F3B2E" w:rsidP="005F3B2E">
            <w:pPr>
              <w:pStyle w:val="a3"/>
              <w:numPr>
                <w:ilvl w:val="0"/>
                <w:numId w:val="14"/>
              </w:numPr>
              <w:bidi/>
              <w:rPr>
                <w:rFonts w:ascii="Sakkal Majalla" w:hAnsi="Sakkal Majalla" w:cs="Sakkal Majalla"/>
                <w:sz w:val="24"/>
                <w:szCs w:val="24"/>
                <w:rtl/>
              </w:rPr>
            </w:pPr>
            <w:r w:rsidRPr="00B27DA8">
              <w:rPr>
                <w:rFonts w:ascii="Sakkal Majalla" w:hAnsi="Sakkal Majalla" w:cs="Sakkal Majalla"/>
                <w:sz w:val="24"/>
                <w:szCs w:val="24"/>
                <w:rtl/>
              </w:rPr>
              <w:t xml:space="preserve">كتب دراسية: </w:t>
            </w:r>
            <w:proofErr w:type="spellStart"/>
            <w:r w:rsidRPr="00B27DA8">
              <w:rPr>
                <w:rFonts w:ascii="Sakkal Majalla" w:hAnsi="Sakkal Majalla" w:cs="Sakkal Majalla"/>
                <w:sz w:val="24"/>
                <w:szCs w:val="24"/>
              </w:rPr>
              <w:t>Mankiw.N.G</w:t>
            </w:r>
            <w:proofErr w:type="spellEnd"/>
            <w:r w:rsidRPr="00B27DA8">
              <w:rPr>
                <w:rFonts w:ascii="Sakkal Majalla" w:hAnsi="Sakkal Majalla" w:cs="Sakkal Majalla"/>
                <w:sz w:val="24"/>
                <w:szCs w:val="24"/>
              </w:rPr>
              <w:t xml:space="preserve"> . (2012).Principles of Macroeconomics, 6</w:t>
            </w:r>
            <w:r w:rsidRPr="00B27DA8">
              <w:rPr>
                <w:rFonts w:ascii="Sakkal Majalla" w:hAnsi="Sakkal Majalla" w:cs="Sakkal Majalla"/>
                <w:sz w:val="24"/>
                <w:szCs w:val="24"/>
                <w:vertAlign w:val="superscript"/>
              </w:rPr>
              <w:t xml:space="preserve">th </w:t>
            </w:r>
            <w:r w:rsidRPr="00B27DA8">
              <w:rPr>
                <w:rFonts w:ascii="Sakkal Majalla" w:hAnsi="Sakkal Majalla" w:cs="Sakkal Majalla"/>
                <w:sz w:val="24"/>
                <w:szCs w:val="24"/>
              </w:rPr>
              <w:t xml:space="preserve">edition. New York: Worth </w:t>
            </w:r>
            <w:proofErr w:type="spellStart"/>
            <w:r w:rsidRPr="00B27DA8">
              <w:rPr>
                <w:rFonts w:ascii="Sakkal Majalla" w:hAnsi="Sakkal Majalla" w:cs="Sakkal Majalla"/>
                <w:sz w:val="24"/>
                <w:szCs w:val="24"/>
              </w:rPr>
              <w:t>pulishers</w:t>
            </w:r>
            <w:proofErr w:type="spellEnd"/>
          </w:p>
          <w:p w14:paraId="6F1B65A8" w14:textId="77777777" w:rsidR="005F3B2E" w:rsidRPr="00B27DA8" w:rsidRDefault="005F3B2E" w:rsidP="005F3B2E">
            <w:pPr>
              <w:bidi/>
              <w:rPr>
                <w:rFonts w:ascii="Sakkal Majalla" w:hAnsi="Sakkal Majalla" w:cs="Sakkal Majalla"/>
                <w:sz w:val="24"/>
                <w:szCs w:val="24"/>
                <w:rtl/>
              </w:rPr>
            </w:pPr>
          </w:p>
          <w:p w14:paraId="0917CFED" w14:textId="77777777" w:rsidR="005F3B2E" w:rsidRPr="00B27DA8" w:rsidRDefault="005F3B2E" w:rsidP="005F3B2E">
            <w:pPr>
              <w:pStyle w:val="a3"/>
              <w:numPr>
                <w:ilvl w:val="0"/>
                <w:numId w:val="14"/>
              </w:numPr>
              <w:bidi/>
              <w:rPr>
                <w:rFonts w:ascii="Sakkal Majalla" w:hAnsi="Sakkal Majalla" w:cs="Sakkal Majalla"/>
                <w:sz w:val="24"/>
                <w:szCs w:val="24"/>
                <w:rtl/>
              </w:rPr>
            </w:pPr>
            <w:r w:rsidRPr="00B27DA8">
              <w:rPr>
                <w:rFonts w:ascii="Sakkal Majalla" w:hAnsi="Sakkal Majalla" w:cs="Sakkal Majalla"/>
                <w:sz w:val="24"/>
                <w:szCs w:val="24"/>
                <w:rtl/>
              </w:rPr>
              <w:t>كتب مرجعية إضافية (موصى بها):</w:t>
            </w:r>
          </w:p>
          <w:p w14:paraId="71906E2B" w14:textId="77777777" w:rsidR="005F3B2E" w:rsidRPr="00B27DA8" w:rsidRDefault="005F3B2E" w:rsidP="005F3B2E">
            <w:pPr>
              <w:bidi/>
              <w:rPr>
                <w:rFonts w:ascii="Sakkal Majalla" w:hAnsi="Sakkal Majalla" w:cs="Sakkal Majalla"/>
                <w:sz w:val="24"/>
                <w:szCs w:val="24"/>
                <w:rtl/>
              </w:rPr>
            </w:pPr>
          </w:p>
          <w:p w14:paraId="4CDF54DE" w14:textId="77777777" w:rsidR="005F3B2E" w:rsidRPr="00B27DA8" w:rsidRDefault="005F3B2E" w:rsidP="005F3B2E">
            <w:pPr>
              <w:pStyle w:val="a3"/>
              <w:numPr>
                <w:ilvl w:val="0"/>
                <w:numId w:val="14"/>
              </w:numPr>
              <w:bidi/>
              <w:rPr>
                <w:rFonts w:ascii="Sakkal Majalla" w:hAnsi="Sakkal Majalla" w:cs="Sakkal Majalla"/>
                <w:sz w:val="24"/>
                <w:szCs w:val="24"/>
                <w:rtl/>
              </w:rPr>
            </w:pPr>
            <w:r w:rsidRPr="00B27DA8">
              <w:rPr>
                <w:rFonts w:ascii="Sakkal Majalla" w:hAnsi="Sakkal Majalla" w:cs="Sakkal Majalla"/>
                <w:sz w:val="24"/>
                <w:szCs w:val="24"/>
                <w:rtl/>
              </w:rPr>
              <w:t>دوريات علمية أو نشرات:</w:t>
            </w:r>
          </w:p>
          <w:p w14:paraId="2EC79C32" w14:textId="77777777" w:rsidR="005F3B2E" w:rsidRPr="00B27DA8" w:rsidRDefault="005F3B2E" w:rsidP="005F3B2E">
            <w:pPr>
              <w:bidi/>
              <w:rPr>
                <w:rFonts w:ascii="Sakkal Majalla" w:hAnsi="Sakkal Majalla" w:cs="Sakkal Majalla"/>
                <w:sz w:val="24"/>
                <w:szCs w:val="24"/>
                <w:rtl/>
              </w:rPr>
            </w:pPr>
          </w:p>
          <w:p w14:paraId="3ABFF1F2" w14:textId="77777777" w:rsidR="005F3B2E" w:rsidRPr="00B27DA8" w:rsidRDefault="005F3B2E" w:rsidP="005F3B2E">
            <w:pPr>
              <w:pStyle w:val="a3"/>
              <w:numPr>
                <w:ilvl w:val="0"/>
                <w:numId w:val="14"/>
              </w:numPr>
              <w:bidi/>
              <w:rPr>
                <w:rFonts w:ascii="Sakkal Majalla" w:hAnsi="Sakkal Majalla" w:cs="Sakkal Majalla"/>
                <w:sz w:val="24"/>
                <w:szCs w:val="24"/>
              </w:rPr>
            </w:pPr>
            <w:r w:rsidRPr="00B27DA8">
              <w:rPr>
                <w:rFonts w:ascii="Sakkal Majalla" w:hAnsi="Sakkal Majalla" w:cs="Sakkal Majalla"/>
                <w:sz w:val="24"/>
                <w:szCs w:val="24"/>
                <w:rtl/>
              </w:rPr>
              <w:t xml:space="preserve">مواقع الكترونية وبحثية:   - </w:t>
            </w:r>
            <w:r w:rsidRPr="00B27DA8">
              <w:rPr>
                <w:rFonts w:ascii="Sakkal Majalla" w:hAnsi="Sakkal Majalla" w:cs="Sakkal Majalla"/>
                <w:sz w:val="24"/>
                <w:szCs w:val="24"/>
                <w:rtl/>
                <w:lang w:bidi="ar-SY"/>
              </w:rPr>
              <w:t xml:space="preserve">موقع المكتب المركزي للإحصاء في سورية  </w:t>
            </w:r>
            <w:r w:rsidRPr="00B27DA8">
              <w:rPr>
                <w:rFonts w:ascii="Sakkal Majalla" w:hAnsi="Sakkal Majalla" w:cs="Sakkal Majalla"/>
                <w:sz w:val="24"/>
                <w:szCs w:val="24"/>
                <w:lang w:bidi="ar-SY"/>
              </w:rPr>
              <w:t xml:space="preserve">   </w:t>
            </w:r>
            <w:r w:rsidRPr="00B27DA8">
              <w:rPr>
                <w:rFonts w:ascii="Sakkal Majalla" w:hAnsi="Sakkal Majalla" w:cs="Sakkal Majalla"/>
                <w:sz w:val="24"/>
                <w:szCs w:val="24"/>
                <w:rtl/>
                <w:lang w:bidi="ar-SY"/>
              </w:rPr>
              <w:t xml:space="preserve">      </w:t>
            </w:r>
            <w:r w:rsidRPr="00B27DA8">
              <w:rPr>
                <w:rFonts w:ascii="Sakkal Majalla" w:hAnsi="Sakkal Majalla" w:cs="Sakkal Majalla"/>
                <w:sz w:val="24"/>
                <w:szCs w:val="24"/>
                <w:lang w:bidi="ar-SY"/>
              </w:rPr>
              <w:t xml:space="preserve"> </w:t>
            </w:r>
            <w:hyperlink r:id="rId7" w:history="1">
              <w:r w:rsidRPr="00B27DA8">
                <w:rPr>
                  <w:rStyle w:val="Hyperlink"/>
                  <w:rFonts w:ascii="Sakkal Majalla" w:hAnsi="Sakkal Majalla" w:cs="Sakkal Majalla"/>
                  <w:sz w:val="24"/>
                  <w:szCs w:val="24"/>
                  <w:lang w:bidi="ar-SY"/>
                </w:rPr>
                <w:t>http://cbssyr.sy</w:t>
              </w:r>
            </w:hyperlink>
            <w:r w:rsidRPr="00B27DA8">
              <w:rPr>
                <w:rFonts w:ascii="Sakkal Majalla" w:hAnsi="Sakkal Majalla" w:cs="Sakkal Majalla"/>
                <w:sz w:val="24"/>
                <w:szCs w:val="24"/>
                <w:rtl/>
                <w:lang w:bidi="ar-SY"/>
              </w:rPr>
              <w:t xml:space="preserve">                                              </w:t>
            </w:r>
          </w:p>
          <w:p w14:paraId="58EDB63C" w14:textId="6FF75638" w:rsidR="00FC787A" w:rsidRPr="00B27DA8" w:rsidRDefault="005F3B2E" w:rsidP="005F3B2E">
            <w:pPr>
              <w:pStyle w:val="a3"/>
              <w:bidi/>
              <w:rPr>
                <w:rFonts w:ascii="Sakkal Majalla" w:hAnsi="Sakkal Majalla" w:cs="Sakkal Majalla"/>
                <w:b/>
                <w:bCs/>
                <w:sz w:val="24"/>
                <w:szCs w:val="24"/>
              </w:rPr>
            </w:pPr>
            <w:r w:rsidRPr="00B27DA8">
              <w:rPr>
                <w:rFonts w:ascii="Sakkal Majalla" w:hAnsi="Sakkal Majalla" w:cs="Sakkal Majalla"/>
                <w:sz w:val="24"/>
                <w:szCs w:val="24"/>
                <w:rtl/>
              </w:rPr>
              <w:t xml:space="preserve">                              </w:t>
            </w:r>
            <w:r w:rsidRPr="00B27DA8">
              <w:rPr>
                <w:rFonts w:ascii="Sakkal Majalla" w:hAnsi="Sakkal Majalla" w:cs="Sakkal Majalla"/>
                <w:sz w:val="24"/>
                <w:szCs w:val="24"/>
                <w:rtl/>
                <w:lang w:bidi="ar-SY"/>
              </w:rPr>
              <w:t xml:space="preserve">– موقع مصرف سورية المركزي                     </w:t>
            </w:r>
            <w:hyperlink r:id="rId8" w:history="1">
              <w:r w:rsidRPr="00B27DA8">
                <w:rPr>
                  <w:rStyle w:val="Hyperlink"/>
                  <w:rFonts w:ascii="Sakkal Majalla" w:hAnsi="Sakkal Majalla" w:cs="Sakkal Majalla"/>
                  <w:sz w:val="24"/>
                  <w:szCs w:val="24"/>
                  <w:lang w:bidi="ar-SY"/>
                </w:rPr>
                <w:t>http://cb.gov.sy/ar</w:t>
              </w:r>
            </w:hyperlink>
            <w:r w:rsidRPr="00B27DA8">
              <w:rPr>
                <w:rFonts w:ascii="Sakkal Majalla" w:hAnsi="Sakkal Majalla" w:cs="Sakkal Majalla"/>
                <w:b/>
                <w:bCs/>
                <w:sz w:val="24"/>
                <w:szCs w:val="24"/>
                <w:rtl/>
                <w:lang w:bidi="ar-SY"/>
              </w:rPr>
              <w:t xml:space="preserve">  </w:t>
            </w: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5F3B2E" w14:paraId="575F80B6" w14:textId="77777777" w:rsidTr="00EB4DED">
        <w:tc>
          <w:tcPr>
            <w:tcW w:w="8630" w:type="dxa"/>
          </w:tcPr>
          <w:p w14:paraId="17168E58" w14:textId="77777777" w:rsidR="005F3B2E" w:rsidRDefault="005F3B2E" w:rsidP="00EB4DED">
            <w:pPr>
              <w:bidi/>
              <w:jc w:val="right"/>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t>عميد كلية إدارة الأعمال</w:t>
            </w:r>
          </w:p>
        </w:tc>
      </w:tr>
      <w:tr w:rsidR="005F3B2E" w14:paraId="52CC0E7F" w14:textId="77777777" w:rsidTr="00EB4DED">
        <w:tc>
          <w:tcPr>
            <w:tcW w:w="8630" w:type="dxa"/>
          </w:tcPr>
          <w:p w14:paraId="05D9AF8C" w14:textId="77777777" w:rsidR="005F3B2E" w:rsidRDefault="005F3B2E" w:rsidP="00EB4DED">
            <w:pPr>
              <w:bidi/>
              <w:jc w:val="center"/>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t xml:space="preserve">                                                                                             </w:t>
            </w:r>
          </w:p>
          <w:p w14:paraId="0B3030C8" w14:textId="77777777" w:rsidR="005F3B2E" w:rsidRDefault="005F3B2E" w:rsidP="00EB4DED">
            <w:pPr>
              <w:bidi/>
              <w:jc w:val="center"/>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t xml:space="preserve">                                                                                                                                                                                            </w:t>
            </w:r>
            <w:r>
              <w:rPr>
                <w:rFonts w:ascii="Sakkal Majalla" w:hAnsi="Sakkal Majalla" w:cs="Sakkal Majalla" w:hint="cs"/>
                <w:b/>
                <w:bCs/>
                <w:sz w:val="24"/>
                <w:szCs w:val="24"/>
                <w:rtl/>
                <w:lang w:bidi="ar-SY"/>
              </w:rPr>
              <w:lastRenderedPageBreak/>
              <w:t>أ.د. محمود طيوب</w:t>
            </w:r>
          </w:p>
        </w:tc>
      </w:tr>
    </w:tbl>
    <w:p w14:paraId="1E7CC72A" w14:textId="77777777" w:rsidR="006713DA" w:rsidRPr="00306C3E" w:rsidRDefault="006713DA" w:rsidP="006713DA">
      <w:pPr>
        <w:bidi/>
        <w:rPr>
          <w:rFonts w:ascii="Sakkal Majalla" w:hAnsi="Sakkal Majalla" w:cs="Sakkal Majalla"/>
          <w:b/>
          <w:bCs/>
          <w:sz w:val="24"/>
          <w:szCs w:val="24"/>
          <w:rtl/>
          <w:lang w:bidi="ar-LB"/>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53288"/>
    <w:multiLevelType w:val="hybridMultilevel"/>
    <w:tmpl w:val="71B2238C"/>
    <w:lvl w:ilvl="0" w:tplc="CA3284BA">
      <w:start w:val="1"/>
      <w:numFmt w:val="decimal"/>
      <w:lvlText w:val="%1-"/>
      <w:lvlJc w:val="left"/>
      <w:pPr>
        <w:ind w:left="2415" w:hanging="20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10ED2"/>
    <w:multiLevelType w:val="hybridMultilevel"/>
    <w:tmpl w:val="5848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5"/>
  </w:num>
  <w:num w:numId="13">
    <w:abstractNumId w:val="9"/>
  </w:num>
  <w:num w:numId="14">
    <w:abstractNumId w:val="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22CDB"/>
    <w:rsid w:val="001479A4"/>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5604E2"/>
    <w:rsid w:val="00560B01"/>
    <w:rsid w:val="00597755"/>
    <w:rsid w:val="005F3B2E"/>
    <w:rsid w:val="00620ABB"/>
    <w:rsid w:val="006713DA"/>
    <w:rsid w:val="006D5A3D"/>
    <w:rsid w:val="00752826"/>
    <w:rsid w:val="00862029"/>
    <w:rsid w:val="00867ABC"/>
    <w:rsid w:val="00896361"/>
    <w:rsid w:val="008A7E68"/>
    <w:rsid w:val="008B6E84"/>
    <w:rsid w:val="008E4C59"/>
    <w:rsid w:val="008F2EF9"/>
    <w:rsid w:val="009455CB"/>
    <w:rsid w:val="009A6988"/>
    <w:rsid w:val="009B11C1"/>
    <w:rsid w:val="009F42C5"/>
    <w:rsid w:val="00A57C1D"/>
    <w:rsid w:val="00AD5001"/>
    <w:rsid w:val="00B06194"/>
    <w:rsid w:val="00B27DA8"/>
    <w:rsid w:val="00B91B8D"/>
    <w:rsid w:val="00BD775F"/>
    <w:rsid w:val="00BE073B"/>
    <w:rsid w:val="00BE2058"/>
    <w:rsid w:val="00CE0526"/>
    <w:rsid w:val="00D13646"/>
    <w:rsid w:val="00DE2EE1"/>
    <w:rsid w:val="00E12993"/>
    <w:rsid w:val="00E20778"/>
    <w:rsid w:val="00E26D02"/>
    <w:rsid w:val="00E45975"/>
    <w:rsid w:val="00EC4B92"/>
    <w:rsid w:val="00EC7D36"/>
    <w:rsid w:val="00F37BC9"/>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077096352">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gov.sy/ar" TargetMode="External"/><Relationship Id="rId3" Type="http://schemas.microsoft.com/office/2007/relationships/stylesWithEffects" Target="stylesWithEffects.xml"/><Relationship Id="rId7" Type="http://schemas.openxmlformats.org/officeDocument/2006/relationships/hyperlink" Target="http://cbssyr.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238</Words>
  <Characters>1358</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2020-06-21T13:29:00Z</cp:lastPrinted>
  <dcterms:created xsi:type="dcterms:W3CDTF">2021-09-05T13:59:00Z</dcterms:created>
  <dcterms:modified xsi:type="dcterms:W3CDTF">2021-09-05T15:39:00Z</dcterms:modified>
</cp:coreProperties>
</file>