
<file path=[Content_Types].xml><?xml version="1.0" encoding="utf-8"?>
<Types xmlns="http://schemas.openxmlformats.org/package/2006/content-types">
  <Default Extension="jfif" ContentType="image/jpeg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BBB2D05" w:rsidR="00446A4B" w:rsidRPr="00446A4B" w:rsidRDefault="00446A4B" w:rsidP="003A16E8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A16E8">
        <w:rPr>
          <w:rFonts w:ascii="Sakkal Majalla" w:hAnsi="Sakkal Majalla" w:cs="Sakkal Majalla" w:hint="cs"/>
          <w:rtl/>
        </w:rPr>
        <w:t>الصيدلة</w:t>
      </w:r>
    </w:p>
    <w:p w14:paraId="2E6F761C" w14:textId="1EEC6BFD" w:rsidR="009C0A33" w:rsidRPr="00446A4B" w:rsidRDefault="005B4EF4" w:rsidP="006F1D5D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A16E8">
        <w:rPr>
          <w:rFonts w:ascii="Sakkal Majalla" w:hAnsi="Sakkal Majalla" w:cs="Sakkal Majalla" w:hint="cs"/>
          <w:rtl/>
        </w:rPr>
        <w:t>علم العقاقير-</w:t>
      </w:r>
      <w:r w:rsidR="006F1D5D">
        <w:rPr>
          <w:rFonts w:ascii="Sakkal Majalla" w:hAnsi="Sakkal Majalla" w:cs="Sakkal Majalla"/>
        </w:rPr>
        <w:t>2</w:t>
      </w:r>
    </w:p>
    <w:p w14:paraId="7B8DC8B7" w14:textId="6DF824D9" w:rsidR="00446A4B" w:rsidRPr="00446A4B" w:rsidRDefault="009C0A33" w:rsidP="006F1D5D">
      <w:pPr>
        <w:pStyle w:val="1"/>
        <w:rPr>
          <w:rFonts w:ascii="Sakkal Majalla" w:hAnsi="Sakkal Majalla" w:cs="Sakkal Majalla" w:hint="cs"/>
          <w:rtl/>
          <w:lang w:bidi="ar-S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6F1D5D">
        <w:rPr>
          <w:rFonts w:ascii="Sakkal Majalla" w:hAnsi="Sakkal Majalla" w:cs="Sakkal Majalla"/>
        </w:rPr>
        <w:t>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ECCA003" w:rsidR="009C0A33" w:rsidRPr="00446A4B" w:rsidRDefault="003A16E8" w:rsidP="00446A4B">
      <w:pPr>
        <w:pStyle w:val="1"/>
        <w:rPr>
          <w:rFonts w:ascii="Sakkal Majalla" w:hAnsi="Sakkal Majalla" w:cs="Sakkal Majalla" w:hint="cs"/>
          <w:rtl/>
          <w:lang w:bidi="ar-SA"/>
        </w:rPr>
      </w:pPr>
      <w:r>
        <w:rPr>
          <w:rFonts w:ascii="Sakkal Majalla" w:hAnsi="Sakkal Majalla" w:cs="Sakkal Majalla" w:hint="cs"/>
          <w:rtl/>
          <w:lang w:bidi="ar-SA"/>
        </w:rPr>
        <w:t xml:space="preserve">العقاقير الحاوية على </w:t>
      </w:r>
      <w:proofErr w:type="spellStart"/>
      <w:r>
        <w:rPr>
          <w:rFonts w:ascii="Sakkal Majalla" w:hAnsi="Sakkal Majalla" w:cs="Sakkal Majalla" w:hint="cs"/>
          <w:rtl/>
          <w:lang w:bidi="ar-SA"/>
        </w:rPr>
        <w:t>أنترانوئيدات</w:t>
      </w:r>
      <w:proofErr w:type="spellEnd"/>
      <w:r>
        <w:rPr>
          <w:rFonts w:ascii="Sakkal Majalla" w:hAnsi="Sakkal Majalla" w:cs="Sakkal Majalla" w:hint="cs"/>
          <w:rtl/>
          <w:lang w:bidi="ar-SA"/>
        </w:rPr>
        <w:t xml:space="preserve"> (</w:t>
      </w:r>
      <w:proofErr w:type="spellStart"/>
      <w:r>
        <w:rPr>
          <w:rFonts w:ascii="Sakkal Majalla" w:hAnsi="Sakkal Majalla" w:cs="Sakkal Majalla" w:hint="cs"/>
          <w:rtl/>
          <w:lang w:bidi="ar-SA"/>
        </w:rPr>
        <w:t>الغليكوزيدات</w:t>
      </w:r>
      <w:proofErr w:type="spellEnd"/>
      <w:r>
        <w:rPr>
          <w:rFonts w:ascii="Sakkal Majalla" w:hAnsi="Sakkal Majalla" w:cs="Sakkal Majalla" w:hint="cs"/>
          <w:rtl/>
          <w:lang w:bidi="ar-SA"/>
        </w:rPr>
        <w:t xml:space="preserve"> الهيدروكسي </w:t>
      </w:r>
      <w:proofErr w:type="spellStart"/>
      <w:r>
        <w:rPr>
          <w:rFonts w:ascii="Sakkal Majalla" w:hAnsi="Sakkal Majalla" w:cs="Sakkal Majalla" w:hint="cs"/>
          <w:rtl/>
          <w:lang w:bidi="ar-SA"/>
        </w:rPr>
        <w:t>انتراسينية</w:t>
      </w:r>
      <w:proofErr w:type="spellEnd"/>
      <w:r>
        <w:rPr>
          <w:rFonts w:ascii="Sakkal Majalla" w:hAnsi="Sakkal Majalla" w:cs="Sakkal Majalla" w:hint="cs"/>
          <w:rtl/>
          <w:lang w:bidi="ar-SA"/>
        </w:rPr>
        <w:t>)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B6825BA" w:rsidR="00EE29E3" w:rsidRPr="00EE29E3" w:rsidRDefault="00EE29E3" w:rsidP="006F1D5D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6F1D5D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العام الدراسي</w:t>
      </w:r>
      <w:r w:rsidR="006F1D5D">
        <w:rPr>
          <w:rFonts w:hint="cs"/>
          <w:b/>
          <w:bCs/>
          <w:rtl/>
        </w:rPr>
        <w:t xml:space="preserve"> </w:t>
      </w:r>
      <w:r w:rsidR="006F1D5D">
        <w:rPr>
          <w:b/>
          <w:bCs/>
        </w:rPr>
        <w:t>2022-2023</w:t>
      </w: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6F1D5D" w14:paraId="5C4380B5" w14:textId="77777777" w:rsidTr="00855B13">
        <w:tc>
          <w:tcPr>
            <w:tcW w:w="7463" w:type="dxa"/>
          </w:tcPr>
          <w:p w14:paraId="19DAC0B2" w14:textId="3B239099" w:rsidR="00855B13" w:rsidRPr="006F1D5D" w:rsidRDefault="003A16E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المقدمة</w:t>
            </w:r>
          </w:p>
        </w:tc>
        <w:tc>
          <w:tcPr>
            <w:tcW w:w="1553" w:type="dxa"/>
          </w:tcPr>
          <w:p w14:paraId="781F1A5E" w14:textId="3A005E76" w:rsidR="00855B13" w:rsidRPr="006F1D5D" w:rsidRDefault="006F1D5D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6F1D5D" w14:paraId="1E11AA92" w14:textId="77777777" w:rsidTr="00855B13">
        <w:tc>
          <w:tcPr>
            <w:tcW w:w="7463" w:type="dxa"/>
          </w:tcPr>
          <w:p w14:paraId="24AD83A3" w14:textId="5D6CE9C7" w:rsidR="00855B13" w:rsidRPr="006F1D5D" w:rsidRDefault="003A16E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القسم العملي: الكشف عن </w:t>
            </w:r>
            <w:proofErr w:type="spellStart"/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الأنترانوئيدات</w:t>
            </w:r>
            <w:proofErr w:type="spellEnd"/>
          </w:p>
        </w:tc>
        <w:tc>
          <w:tcPr>
            <w:tcW w:w="1553" w:type="dxa"/>
          </w:tcPr>
          <w:p w14:paraId="2F9FBC90" w14:textId="27647677" w:rsidR="00855B13" w:rsidRPr="006F1D5D" w:rsidRDefault="006F1D5D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6F1D5D" w14:paraId="5A182C2F" w14:textId="77777777" w:rsidTr="00855B13">
        <w:tc>
          <w:tcPr>
            <w:tcW w:w="7463" w:type="dxa"/>
          </w:tcPr>
          <w:p w14:paraId="26C956BE" w14:textId="0FE1A12F" w:rsidR="00855B13" w:rsidRPr="006F1D5D" w:rsidRDefault="003A16E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تفاعل </w:t>
            </w:r>
            <w:proofErr w:type="spellStart"/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</w:rPr>
              <w:t>بورنتريغر</w:t>
            </w:r>
            <w:proofErr w:type="spellEnd"/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 w:rsidRPr="006F1D5D">
              <w:rPr>
                <w:rFonts w:ascii="Sakkal Majalla" w:hAnsi="Sakkal Majalla" w:cs="Sakkal Majalla"/>
                <w:sz w:val="28"/>
                <w:szCs w:val="28"/>
              </w:rPr>
              <w:t>Borntrager</w:t>
            </w:r>
            <w:proofErr w:type="spellEnd"/>
          </w:p>
        </w:tc>
        <w:tc>
          <w:tcPr>
            <w:tcW w:w="1553" w:type="dxa"/>
          </w:tcPr>
          <w:p w14:paraId="1511773D" w14:textId="2AC4D363" w:rsidR="00855B13" w:rsidRPr="006F1D5D" w:rsidRDefault="006F1D5D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6F1D5D" w14:paraId="4C34C614" w14:textId="77777777" w:rsidTr="00855B13">
        <w:tc>
          <w:tcPr>
            <w:tcW w:w="7463" w:type="dxa"/>
          </w:tcPr>
          <w:p w14:paraId="6C63FCC9" w14:textId="7190C7FA" w:rsidR="00855B13" w:rsidRPr="006F1D5D" w:rsidRDefault="003A16E8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تفاعل </w:t>
            </w:r>
            <w:proofErr w:type="spellStart"/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شوتيتين</w:t>
            </w:r>
            <w:proofErr w:type="spellEnd"/>
            <w:r w:rsidRPr="006F1D5D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6F1D5D">
              <w:rPr>
                <w:rFonts w:ascii="Sakkal Majalla" w:hAnsi="Sakkal Majalla" w:cs="Sakkal Majalla"/>
                <w:sz w:val="28"/>
                <w:szCs w:val="28"/>
                <w:lang w:bidi="ar-SA"/>
              </w:rPr>
              <w:t>Shouteten</w:t>
            </w:r>
            <w:proofErr w:type="spellEnd"/>
          </w:p>
        </w:tc>
        <w:tc>
          <w:tcPr>
            <w:tcW w:w="1553" w:type="dxa"/>
          </w:tcPr>
          <w:p w14:paraId="52E59292" w14:textId="5E6012B8" w:rsidR="00855B13" w:rsidRPr="006F1D5D" w:rsidRDefault="006F1D5D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77777777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3" w:type="dxa"/>
          </w:tcPr>
          <w:p w14:paraId="4DE2DCC9" w14:textId="77777777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588F69D" w:rsidR="00847301" w:rsidRPr="00446A4B" w:rsidRDefault="003A16E8" w:rsidP="00D05624">
      <w:pPr>
        <w:rPr>
          <w:rtl/>
        </w:rPr>
      </w:pPr>
      <w:r>
        <w:rPr>
          <w:rFonts w:hint="cs"/>
          <w:rtl/>
        </w:rPr>
        <w:t xml:space="preserve">التعرف على </w:t>
      </w:r>
      <w:proofErr w:type="spellStart"/>
      <w:r>
        <w:rPr>
          <w:rFonts w:hint="cs"/>
          <w:rtl/>
        </w:rPr>
        <w:t>الأنترانوئيدات</w:t>
      </w:r>
      <w:proofErr w:type="spellEnd"/>
      <w:r>
        <w:rPr>
          <w:rFonts w:hint="cs"/>
          <w:rtl/>
        </w:rPr>
        <w:t xml:space="preserve"> والكشف عنها في العقاقير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16150669" w14:textId="0A96BCD3" w:rsidR="003A16E8" w:rsidRDefault="00B840DD" w:rsidP="003A16E8">
      <w:pPr>
        <w:rPr>
          <w:sz w:val="28"/>
          <w:szCs w:val="28"/>
          <w:rtl/>
          <w:lang w:bidi="ar-SY"/>
        </w:rPr>
      </w:pPr>
      <w:r w:rsidRPr="00B840DD"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.7pt;margin-top:77pt;width:376.8pt;height:230pt;z-index:251658240">
            <v:imagedata r:id="rId9" o:title=""/>
            <w10:wrap type="topAndBottom"/>
          </v:shape>
          <o:OLEObject Type="Embed" ProgID="ChemDraw.Document.6.0" ShapeID="_x0000_s1029" DrawAspect="Content" ObjectID="_1745439355" r:id="rId10"/>
        </w:object>
      </w:r>
      <w:r w:rsidR="003A16E8" w:rsidRPr="00B840DD">
        <w:rPr>
          <w:rtl/>
          <w:lang w:bidi="ar-SY"/>
        </w:rPr>
        <w:t>هي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جزيئات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فينولية</w:t>
      </w:r>
      <w:proofErr w:type="spellEnd"/>
      <w:r w:rsidR="003A16E8" w:rsidRPr="00B840DD">
        <w:rPr>
          <w:rtl/>
          <w:lang w:bidi="ar-SY"/>
        </w:rPr>
        <w:t>،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غ</w:t>
      </w:r>
      <w:r w:rsidR="003A16E8" w:rsidRPr="00B840DD">
        <w:rPr>
          <w:rFonts w:hint="cs"/>
          <w:rtl/>
          <w:lang w:bidi="ar-SY"/>
        </w:rPr>
        <w:t>ل</w:t>
      </w:r>
      <w:r w:rsidR="003A16E8" w:rsidRPr="00B840DD">
        <w:rPr>
          <w:rtl/>
          <w:lang w:bidi="ar-SY"/>
        </w:rPr>
        <w:t>يكوزيدية</w:t>
      </w:r>
      <w:proofErr w:type="spellEnd"/>
      <w:r w:rsidR="003A16E8" w:rsidRPr="00B840DD">
        <w:rPr>
          <w:rtl/>
          <w:lang w:bidi="ar-SY"/>
        </w:rPr>
        <w:t>،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النواة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العطري</w:t>
      </w:r>
      <w:bookmarkStart w:id="2" w:name="_GoBack"/>
      <w:bookmarkEnd w:id="2"/>
      <w:r w:rsidR="003A16E8" w:rsidRPr="00B840DD">
        <w:rPr>
          <w:rtl/>
          <w:lang w:bidi="ar-SY"/>
        </w:rPr>
        <w:t>ة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الأساسية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فيها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من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نمط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انت</w:t>
      </w:r>
      <w:r w:rsidR="003A16E8" w:rsidRPr="00B840DD">
        <w:rPr>
          <w:rFonts w:hint="cs"/>
          <w:rtl/>
          <w:lang w:bidi="ar-SY"/>
        </w:rPr>
        <w:t>را</w:t>
      </w:r>
      <w:r w:rsidR="003A16E8" w:rsidRPr="00B840DD">
        <w:rPr>
          <w:rtl/>
          <w:lang w:bidi="ar-SY"/>
        </w:rPr>
        <w:t>سين</w:t>
      </w:r>
      <w:proofErr w:type="spellEnd"/>
      <w:r w:rsidR="003A16E8" w:rsidRPr="00B840DD">
        <w:rPr>
          <w:rtl/>
          <w:lang w:bidi="ar-SY"/>
        </w:rPr>
        <w:t>،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ذات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درجة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أكسدة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متغيرة</w:t>
      </w:r>
      <w:r w:rsidR="003A16E8" w:rsidRPr="00B840DD">
        <w:rPr>
          <w:rFonts w:hint="cs"/>
          <w:rtl/>
          <w:lang w:bidi="ar-SY"/>
        </w:rPr>
        <w:t xml:space="preserve">. </w:t>
      </w:r>
      <w:r w:rsidR="003A16E8" w:rsidRPr="00B840DD">
        <w:rPr>
          <w:rtl/>
          <w:lang w:bidi="ar-SY"/>
        </w:rPr>
        <w:t>توجد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الأنت</w:t>
      </w:r>
      <w:r w:rsidR="003A16E8" w:rsidRPr="00B840DD">
        <w:rPr>
          <w:rFonts w:hint="cs"/>
          <w:rtl/>
          <w:lang w:bidi="ar-SY"/>
        </w:rPr>
        <w:t>را</w:t>
      </w:r>
      <w:r w:rsidR="003A16E8" w:rsidRPr="00B840DD">
        <w:rPr>
          <w:rtl/>
          <w:lang w:bidi="ar-SY"/>
        </w:rPr>
        <w:t>نوئيدات</w:t>
      </w:r>
      <w:proofErr w:type="spellEnd"/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بشكل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مشتقات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هيدروكسي</w:t>
      </w:r>
      <w:r w:rsidR="003A16E8" w:rsidRPr="00B840DD">
        <w:rPr>
          <w:rFonts w:hint="cs"/>
          <w:rtl/>
          <w:lang w:bidi="ar-SY"/>
        </w:rPr>
        <w:t>ل</w:t>
      </w:r>
      <w:r w:rsidR="003A16E8" w:rsidRPr="00B840DD">
        <w:rPr>
          <w:rtl/>
          <w:lang w:bidi="ar-SY"/>
        </w:rPr>
        <w:t>ية</w:t>
      </w:r>
      <w:proofErr w:type="spellEnd"/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للأنترون</w:t>
      </w:r>
      <w:proofErr w:type="spellEnd"/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أو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الانت</w:t>
      </w:r>
      <w:r w:rsidR="003A16E8" w:rsidRPr="00B840DD">
        <w:rPr>
          <w:rFonts w:hint="cs"/>
          <w:rtl/>
          <w:lang w:bidi="ar-SY"/>
        </w:rPr>
        <w:t>را</w:t>
      </w:r>
      <w:r w:rsidR="003A16E8" w:rsidRPr="00B840DD">
        <w:rPr>
          <w:rtl/>
          <w:lang w:bidi="ar-SY"/>
        </w:rPr>
        <w:t>كينون</w:t>
      </w:r>
      <w:proofErr w:type="spellEnd"/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أو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الأنت</w:t>
      </w:r>
      <w:r w:rsidR="003A16E8" w:rsidRPr="00B840DD">
        <w:rPr>
          <w:rFonts w:hint="cs"/>
          <w:rtl/>
          <w:lang w:bidi="ar-SY"/>
        </w:rPr>
        <w:t>را</w:t>
      </w:r>
      <w:r w:rsidR="003A16E8" w:rsidRPr="00B840DD">
        <w:rPr>
          <w:rtl/>
          <w:lang w:bidi="ar-SY"/>
        </w:rPr>
        <w:t>نول</w:t>
      </w:r>
      <w:proofErr w:type="spellEnd"/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أو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لمشتقاتها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المتماثرة</w:t>
      </w:r>
      <w:proofErr w:type="spellEnd"/>
      <w:r w:rsidR="003A16E8" w:rsidRPr="00B840DD">
        <w:rPr>
          <w:rFonts w:hint="cs"/>
          <w:rtl/>
          <w:lang w:bidi="ar-SY"/>
        </w:rPr>
        <w:t xml:space="preserve"> (</w:t>
      </w:r>
      <w:r w:rsidR="003A16E8" w:rsidRPr="00B840DD">
        <w:rPr>
          <w:rtl/>
          <w:lang w:bidi="ar-SY"/>
        </w:rPr>
        <w:t>دي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إنترون</w:t>
      </w:r>
      <w:proofErr w:type="spellEnd"/>
      <w:r w:rsidR="003A16E8" w:rsidRPr="00B840DD">
        <w:rPr>
          <w:rFonts w:hint="cs"/>
          <w:rtl/>
          <w:lang w:bidi="ar-SY"/>
        </w:rPr>
        <w:t xml:space="preserve">). </w:t>
      </w:r>
      <w:r w:rsidR="003A16E8" w:rsidRPr="00B840DD">
        <w:rPr>
          <w:rtl/>
          <w:lang w:bidi="ar-SY"/>
        </w:rPr>
        <w:t>ترتبط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هذه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المشتقات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بجذور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ميتيل</w:t>
      </w:r>
      <w:proofErr w:type="spellEnd"/>
      <w:r w:rsidR="003A16E8" w:rsidRPr="00B840DD">
        <w:rPr>
          <w:rtl/>
          <w:lang w:bidi="ar-SY"/>
        </w:rPr>
        <w:t>،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هيدروكسي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ميتيل</w:t>
      </w:r>
      <w:proofErr w:type="spellEnd"/>
      <w:r w:rsidR="003A16E8" w:rsidRPr="00B840DD">
        <w:rPr>
          <w:rtl/>
          <w:lang w:bidi="ar-SY"/>
        </w:rPr>
        <w:t>،</w:t>
      </w:r>
      <w:r w:rsidR="003A16E8" w:rsidRPr="00B840DD">
        <w:rPr>
          <w:rFonts w:hint="cs"/>
          <w:rtl/>
          <w:lang w:bidi="ar-SY"/>
        </w:rPr>
        <w:t xml:space="preserve"> </w:t>
      </w:r>
      <w:r w:rsidR="003A16E8" w:rsidRPr="00B840DD">
        <w:rPr>
          <w:rtl/>
          <w:lang w:bidi="ar-SY"/>
        </w:rPr>
        <w:t>أو</w:t>
      </w:r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كاربوكسي</w:t>
      </w:r>
      <w:proofErr w:type="spellEnd"/>
      <w:r w:rsidR="003A16E8" w:rsidRPr="00B840DD">
        <w:rPr>
          <w:rFonts w:hint="cs"/>
          <w:rtl/>
          <w:lang w:bidi="ar-SY"/>
        </w:rPr>
        <w:t xml:space="preserve"> </w:t>
      </w:r>
      <w:proofErr w:type="spellStart"/>
      <w:r w:rsidR="003A16E8" w:rsidRPr="00B840DD">
        <w:rPr>
          <w:rtl/>
          <w:lang w:bidi="ar-SY"/>
        </w:rPr>
        <w:t>ميتيل</w:t>
      </w:r>
      <w:proofErr w:type="spellEnd"/>
      <w:r w:rsidR="003A16E8" w:rsidRPr="00B840DD">
        <w:rPr>
          <w:rFonts w:hint="cs"/>
          <w:rtl/>
          <w:lang w:bidi="ar-SY"/>
        </w:rPr>
        <w:t>.</w:t>
      </w:r>
    </w:p>
    <w:p w14:paraId="4B28E42D" w14:textId="5CC19C51" w:rsidR="003A16E8" w:rsidRPr="003A16E8" w:rsidRDefault="003A16E8" w:rsidP="003A16E8">
      <w:pPr>
        <w:rPr>
          <w:sz w:val="28"/>
          <w:szCs w:val="28"/>
          <w:rtl/>
          <w:lang w:bidi="ar-SY"/>
        </w:rPr>
      </w:pPr>
    </w:p>
    <w:p w14:paraId="420B04D9" w14:textId="77777777" w:rsidR="003A16E8" w:rsidRPr="00B840DD" w:rsidRDefault="003A16E8" w:rsidP="003A16E8">
      <w:pPr>
        <w:rPr>
          <w:rtl/>
          <w:lang w:bidi="ar-SY"/>
        </w:rPr>
      </w:pPr>
      <w:r w:rsidRPr="00B840DD">
        <w:rPr>
          <w:rtl/>
          <w:lang w:bidi="ar-SY"/>
        </w:rPr>
        <w:t>تتواجد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الانت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نولات</w:t>
      </w:r>
      <w:proofErr w:type="spellEnd"/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والأنترونات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المشك</w:t>
      </w:r>
      <w:r w:rsidRPr="00B840DD">
        <w:rPr>
          <w:rFonts w:hint="cs"/>
          <w:rtl/>
          <w:lang w:bidi="ar-SY"/>
        </w:rPr>
        <w:t>ّل</w:t>
      </w:r>
      <w:r w:rsidRPr="00B840DD">
        <w:rPr>
          <w:rtl/>
          <w:lang w:bidi="ar-SY"/>
        </w:rPr>
        <w:t>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ل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ون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الأصفر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النبات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بشكل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يكوزيدي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فقط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حيث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هذا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الشكل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هو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الثابت،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ويمكن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لهذه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وكوزيدات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تتواجد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بشكل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أحادي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أو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ثنائي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وكوزيد،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إضافة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لذلك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يمكن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لهذه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وكوزيدات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تكون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النمط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lang w:bidi="ar-SY"/>
        </w:rPr>
        <w:t>O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أو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lang w:bidi="ar-SY"/>
        </w:rPr>
        <w:t>C</w:t>
      </w:r>
      <w:r w:rsidRPr="00B840DD">
        <w:rPr>
          <w:rFonts w:hint="cs"/>
          <w:rtl/>
          <w:lang w:bidi="ar-SY"/>
        </w:rPr>
        <w:t>.</w:t>
      </w:r>
    </w:p>
    <w:p w14:paraId="10FAEC6E" w14:textId="566F09FE" w:rsidR="003A16E8" w:rsidRPr="00B840DD" w:rsidRDefault="003A16E8" w:rsidP="00855B13">
      <w:pPr>
        <w:rPr>
          <w:rtl/>
          <w:lang w:bidi="ar-SY"/>
        </w:rPr>
      </w:pPr>
      <w:r w:rsidRPr="00B840DD">
        <w:rPr>
          <w:rtl/>
          <w:lang w:bidi="ar-SY"/>
        </w:rPr>
        <w:t>من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المثير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الفطور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وغيرها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العضويات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الدنيا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تحوي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غالباً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ع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ى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مشتقات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أنت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سينية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حرة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أما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النباتات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الع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فإنها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تحوي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غالباً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ع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ى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مشتقات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أنت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سينية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يكوزيدية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مرتبطة</w:t>
      </w:r>
      <w:r w:rsidRPr="00B840DD">
        <w:rPr>
          <w:rFonts w:hint="cs"/>
          <w:rtl/>
          <w:lang w:bidi="ar-SY"/>
        </w:rPr>
        <w:t>.</w:t>
      </w:r>
    </w:p>
    <w:p w14:paraId="7CDF2C1D" w14:textId="77E80AFF" w:rsidR="003A16E8" w:rsidRPr="00B840DD" w:rsidRDefault="003A16E8" w:rsidP="00855B13">
      <w:pPr>
        <w:rPr>
          <w:rtl/>
          <w:lang w:bidi="ar-SY"/>
        </w:rPr>
      </w:pPr>
      <w:r w:rsidRPr="00B840DD">
        <w:rPr>
          <w:rtl/>
          <w:lang w:bidi="ar-SY"/>
        </w:rPr>
        <w:t>إن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يكوزيدات</w:t>
      </w:r>
      <w:proofErr w:type="spellEnd"/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الأنترونية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أو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الأنت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نولية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الموجودة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خلايا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النباتات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الحية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تتحول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بالتجفيف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والحفظ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وتحت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تأثير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أوكسجين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الهواء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إلى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مشتقات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دي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أنترون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أو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مشتقات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أنت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كينونية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وخلال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ذلك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تتج</w:t>
      </w:r>
      <w:r w:rsidRPr="00B840DD">
        <w:rPr>
          <w:rFonts w:hint="cs"/>
          <w:rtl/>
          <w:lang w:bidi="ar-SY"/>
        </w:rPr>
        <w:t xml:space="preserve">زأ </w:t>
      </w:r>
      <w:r w:rsidRPr="00B840DD">
        <w:rPr>
          <w:rtl/>
          <w:lang w:bidi="ar-SY"/>
        </w:rPr>
        <w:t>بعض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يكوزيدات</w:t>
      </w:r>
      <w:proofErr w:type="spellEnd"/>
      <w:r w:rsidRPr="00B840DD">
        <w:rPr>
          <w:rFonts w:hint="cs"/>
          <w:rtl/>
          <w:lang w:bidi="ar-SY"/>
        </w:rPr>
        <w:t>.</w:t>
      </w:r>
    </w:p>
    <w:p w14:paraId="1BFADAA4" w14:textId="46E58162" w:rsidR="003A16E8" w:rsidRPr="00B840DD" w:rsidRDefault="003A16E8" w:rsidP="00855B13">
      <w:pPr>
        <w:rPr>
          <w:rtl/>
          <w:lang w:bidi="ar-SY"/>
        </w:rPr>
      </w:pPr>
      <w:r w:rsidRPr="00B840DD">
        <w:rPr>
          <w:rtl/>
          <w:lang w:bidi="ar-SY"/>
        </w:rPr>
        <w:t>تتميز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المشتقات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الأنت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سينية</w:t>
      </w:r>
      <w:proofErr w:type="spellEnd"/>
      <w:r w:rsidRPr="00B840DD">
        <w:rPr>
          <w:rFonts w:hint="cs"/>
          <w:rtl/>
          <w:lang w:bidi="ar-SY"/>
        </w:rPr>
        <w:t xml:space="preserve"> بتأثير ملين </w:t>
      </w:r>
      <w:r w:rsidRPr="00B840DD">
        <w:rPr>
          <w:rtl/>
          <w:lang w:bidi="ar-SY"/>
        </w:rPr>
        <w:t>عندما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تحتوي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بنيتها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ع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ى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متبادلات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معينة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مواقع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خاصة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مثلا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وجود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جذري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هيدروكسيل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الموقعين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lang w:bidi="ar-SY"/>
        </w:rPr>
        <w:t>1</w:t>
      </w:r>
      <w:r w:rsidRPr="00B840DD">
        <w:rPr>
          <w:rFonts w:hint="cs"/>
          <w:rtl/>
          <w:lang w:bidi="ar-SY"/>
        </w:rPr>
        <w:t xml:space="preserve"> </w:t>
      </w:r>
      <w:proofErr w:type="gramStart"/>
      <w:r w:rsidRPr="00B840DD">
        <w:rPr>
          <w:rtl/>
          <w:lang w:bidi="ar-SY"/>
        </w:rPr>
        <w:t>و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lang w:bidi="ar-SY"/>
        </w:rPr>
        <w:t>8</w:t>
      </w:r>
      <w:proofErr w:type="gram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ومجموعة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كيتونية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الموقع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lang w:bidi="ar-SY"/>
        </w:rPr>
        <w:t>9</w:t>
      </w:r>
      <w:r w:rsidRPr="00B840DD">
        <w:rPr>
          <w:rFonts w:hint="cs"/>
          <w:rtl/>
          <w:lang w:bidi="ar-SY"/>
        </w:rPr>
        <w:t>.</w:t>
      </w:r>
    </w:p>
    <w:p w14:paraId="6DA17520" w14:textId="29B4A1B0" w:rsidR="003A16E8" w:rsidRPr="00B840DD" w:rsidRDefault="003A16E8" w:rsidP="00855B13">
      <w:pPr>
        <w:rPr>
          <w:rtl/>
          <w:lang w:bidi="ar-SY"/>
        </w:rPr>
      </w:pPr>
      <w:r w:rsidRPr="00B840DD">
        <w:rPr>
          <w:rtl/>
          <w:lang w:bidi="ar-SY"/>
        </w:rPr>
        <w:t>إن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ب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المشتقات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الأنت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سينية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الم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ينة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توجد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مرتبطة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بشكل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وكوزيدي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عن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طريق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الارتباط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بجذر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هيدروكسيل</w:t>
      </w:r>
      <w:proofErr w:type="spellEnd"/>
      <w:r w:rsidRPr="00B840DD">
        <w:rPr>
          <w:rFonts w:hint="cs"/>
          <w:rtl/>
          <w:lang w:bidi="ar-SY"/>
        </w:rPr>
        <w:t xml:space="preserve"> بالمواقع </w:t>
      </w:r>
      <w:r w:rsidRPr="00B840DD">
        <w:rPr>
          <w:lang w:bidi="ar-SY"/>
        </w:rPr>
        <w:t>8</w:t>
      </w:r>
      <w:r w:rsidRPr="00B840DD">
        <w:rPr>
          <w:rFonts w:hint="cs"/>
          <w:rtl/>
          <w:lang w:bidi="ar-SY"/>
        </w:rPr>
        <w:t xml:space="preserve">، </w:t>
      </w:r>
      <w:r w:rsidRPr="00B840DD">
        <w:rPr>
          <w:lang w:bidi="ar-SY"/>
        </w:rPr>
        <w:t>6</w:t>
      </w:r>
      <w:r w:rsidRPr="00B840DD">
        <w:rPr>
          <w:rFonts w:hint="cs"/>
          <w:rtl/>
          <w:lang w:bidi="ar-SY"/>
        </w:rPr>
        <w:t xml:space="preserve"> (</w:t>
      </w:r>
      <w:proofErr w:type="spellStart"/>
      <w:r w:rsidRPr="00B840DD">
        <w:rPr>
          <w:rtl/>
          <w:lang w:bidi="ar-SY"/>
        </w:rPr>
        <w:t>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يكوزيدات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النمط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lang w:bidi="ar-SY"/>
        </w:rPr>
        <w:t>O</w:t>
      </w:r>
      <w:r w:rsidRPr="00B840DD">
        <w:rPr>
          <w:rFonts w:hint="cs"/>
          <w:rtl/>
          <w:lang w:bidi="ar-SY"/>
        </w:rPr>
        <w:t xml:space="preserve">) </w:t>
      </w:r>
      <w:r w:rsidRPr="00B840DD">
        <w:rPr>
          <w:rtl/>
          <w:lang w:bidi="ar-SY"/>
        </w:rPr>
        <w:t>وبعضها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يوجد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مرتبطا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بشكل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يكوزيد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كربوني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lang w:bidi="ar-SY"/>
        </w:rPr>
        <w:t>C-glycoside</w:t>
      </w:r>
      <w:r w:rsidRPr="00B840DD">
        <w:rPr>
          <w:rFonts w:hint="cs"/>
          <w:rtl/>
          <w:lang w:bidi="ar-SY"/>
        </w:rPr>
        <w:t xml:space="preserve"> وا</w:t>
      </w:r>
      <w:r w:rsidRPr="00B840DD">
        <w:rPr>
          <w:rtl/>
          <w:lang w:bidi="ar-SY"/>
        </w:rPr>
        <w:t>لذي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يتم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دائما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ع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ى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الكربون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رقم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lang w:bidi="ar-SY"/>
        </w:rPr>
        <w:t>10</w:t>
      </w:r>
      <w:r w:rsidRPr="00B840DD">
        <w:rPr>
          <w:rtl/>
          <w:lang w:bidi="ar-SY"/>
        </w:rPr>
        <w:t>،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وبعضها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يكون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مخت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طاً</w:t>
      </w:r>
      <w:r w:rsidRPr="00B840DD">
        <w:rPr>
          <w:rFonts w:hint="cs"/>
          <w:rtl/>
          <w:lang w:bidi="ar-SY"/>
        </w:rPr>
        <w:t>.</w:t>
      </w:r>
    </w:p>
    <w:p w14:paraId="11ABA64C" w14:textId="5FA97BFA" w:rsidR="003A16E8" w:rsidRPr="00B840DD" w:rsidRDefault="003A16E8" w:rsidP="00855B13">
      <w:pPr>
        <w:rPr>
          <w:rtl/>
          <w:lang w:bidi="ar-SY"/>
        </w:rPr>
      </w:pPr>
      <w:r w:rsidRPr="00B840DD">
        <w:rPr>
          <w:rtl/>
          <w:lang w:bidi="ar-SY"/>
        </w:rPr>
        <w:lastRenderedPageBreak/>
        <w:t>تعتبر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الأشكال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الانترونية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أكثر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الأشكال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فعالية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وبالتالي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سمية،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لذلك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لا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يستخدم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العقار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إلا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بعد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معالجة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ح</w:t>
      </w:r>
      <w:r w:rsidRPr="00B840DD">
        <w:rPr>
          <w:rFonts w:hint="cs"/>
          <w:rtl/>
          <w:lang w:bidi="ar-SY"/>
        </w:rPr>
        <w:t>رار</w:t>
      </w:r>
      <w:r w:rsidRPr="00B840DD">
        <w:rPr>
          <w:rtl/>
          <w:lang w:bidi="ar-SY"/>
        </w:rPr>
        <w:t>ية</w:t>
      </w:r>
      <w:r w:rsidRPr="00B840DD">
        <w:rPr>
          <w:rFonts w:hint="cs"/>
          <w:rtl/>
          <w:lang w:bidi="ar-SY"/>
        </w:rPr>
        <w:t xml:space="preserve"> (</w:t>
      </w:r>
      <w:r w:rsidRPr="00B840DD">
        <w:rPr>
          <w:rtl/>
          <w:lang w:bidi="ar-SY"/>
        </w:rPr>
        <w:t>تجفيف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أو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تخمير</w:t>
      </w:r>
      <w:r w:rsidRPr="00B840DD">
        <w:rPr>
          <w:rFonts w:hint="cs"/>
          <w:rtl/>
          <w:lang w:bidi="ar-SY"/>
        </w:rPr>
        <w:t xml:space="preserve">) </w:t>
      </w:r>
      <w:r w:rsidRPr="00B840DD">
        <w:rPr>
          <w:rtl/>
          <w:lang w:bidi="ar-SY"/>
        </w:rPr>
        <w:t>لضمان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تحول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هذه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الأشكال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إلى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مركبات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دي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انترونية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أو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كينوينة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الأقل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سمية</w:t>
      </w:r>
      <w:r w:rsidRPr="00B840DD">
        <w:rPr>
          <w:rFonts w:hint="cs"/>
          <w:rtl/>
          <w:lang w:bidi="ar-SY"/>
        </w:rPr>
        <w:t xml:space="preserve">. </w:t>
      </w:r>
      <w:r w:rsidRPr="00B840DD">
        <w:rPr>
          <w:rtl/>
          <w:lang w:bidi="ar-SY"/>
        </w:rPr>
        <w:t>ويعد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غياب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الأشكال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الأنترونية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الحرة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العقار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معيا</w:t>
      </w:r>
      <w:r w:rsidRPr="00B840DD">
        <w:rPr>
          <w:rFonts w:hint="cs"/>
          <w:rtl/>
          <w:lang w:bidi="ar-SY"/>
        </w:rPr>
        <w:t xml:space="preserve">راً </w:t>
      </w:r>
      <w:r w:rsidRPr="00B840DD">
        <w:rPr>
          <w:rtl/>
          <w:lang w:bidi="ar-SY"/>
        </w:rPr>
        <w:t>لجودة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العقار</w:t>
      </w:r>
      <w:r w:rsidRPr="00B840DD">
        <w:rPr>
          <w:rFonts w:hint="cs"/>
          <w:rtl/>
          <w:lang w:bidi="ar-SY"/>
        </w:rPr>
        <w:t>.</w:t>
      </w:r>
    </w:p>
    <w:p w14:paraId="040602BC" w14:textId="21754B69" w:rsidR="003A16E8" w:rsidRDefault="003A16E8" w:rsidP="00855B13">
      <w:pPr>
        <w:rPr>
          <w:rtl/>
          <w:lang w:bidi="ar-SY"/>
        </w:rPr>
      </w:pPr>
      <w:r w:rsidRPr="00752F5B">
        <w:rPr>
          <w:rtl/>
          <w:lang w:bidi="ar-SY"/>
        </w:rPr>
        <w:t>أهم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العقاقير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الحاوية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ع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ى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أنت</w:t>
      </w:r>
      <w:r w:rsidRPr="00752F5B">
        <w:rPr>
          <w:rFonts w:hint="cs"/>
          <w:rtl/>
          <w:lang w:bidi="ar-SY"/>
        </w:rPr>
        <w:t>را</w:t>
      </w:r>
      <w:r w:rsidRPr="00752F5B">
        <w:rPr>
          <w:rtl/>
          <w:lang w:bidi="ar-SY"/>
        </w:rPr>
        <w:t>نوئيدات</w:t>
      </w:r>
      <w:proofErr w:type="spellEnd"/>
      <w:r w:rsidRPr="00752F5B">
        <w:rPr>
          <w:rFonts w:hint="cs"/>
          <w:rtl/>
          <w:lang w:bidi="ar-SY"/>
        </w:rPr>
        <w:t xml:space="preserve">: </w:t>
      </w:r>
      <w:proofErr w:type="gramStart"/>
      <w:r w:rsidRPr="00752F5B">
        <w:rPr>
          <w:rtl/>
          <w:lang w:bidi="ar-SY"/>
        </w:rPr>
        <w:t>السنا</w:t>
      </w:r>
      <w:r w:rsidRPr="00752F5B">
        <w:rPr>
          <w:rFonts w:hint="cs"/>
          <w:rtl/>
          <w:lang w:bidi="ar-SY"/>
        </w:rPr>
        <w:t xml:space="preserve">- </w:t>
      </w:r>
      <w:r w:rsidRPr="00752F5B">
        <w:rPr>
          <w:rtl/>
          <w:lang w:bidi="ar-SY"/>
        </w:rPr>
        <w:t>قشور</w:t>
      </w:r>
      <w:proofErr w:type="gramEnd"/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العوسج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–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القشرة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المقدسة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–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ال</w:t>
      </w:r>
      <w:r w:rsidRPr="00752F5B">
        <w:rPr>
          <w:rFonts w:hint="cs"/>
          <w:rtl/>
          <w:lang w:bidi="ar-SY"/>
        </w:rPr>
        <w:t>راو</w:t>
      </w:r>
      <w:r w:rsidRPr="00752F5B">
        <w:rPr>
          <w:rtl/>
          <w:lang w:bidi="ar-SY"/>
        </w:rPr>
        <w:t>ند</w:t>
      </w:r>
      <w:proofErr w:type="spellEnd"/>
      <w:r w:rsidRPr="00752F5B">
        <w:rPr>
          <w:rFonts w:hint="cs"/>
          <w:rtl/>
          <w:lang w:bidi="ar-SY"/>
        </w:rPr>
        <w:t>.</w:t>
      </w:r>
    </w:p>
    <w:p w14:paraId="2BDAB67D" w14:textId="70DF7FC1" w:rsidR="003A16E8" w:rsidRPr="00B840DD" w:rsidRDefault="00B840DD" w:rsidP="00B840DD">
      <w:pPr>
        <w:pStyle w:val="2"/>
        <w:rPr>
          <w:rFonts w:ascii="Sakkal Majalla" w:hAnsi="Sakkal Majalla" w:cs="Sakkal Majalla"/>
          <w:rtl/>
        </w:rPr>
      </w:pPr>
      <w:r w:rsidRPr="00B840DD">
        <w:rPr>
          <w:rFonts w:ascii="Sakkal Majalla" w:hAnsi="Sakkal Majalla" w:cs="Sakkal Majalla" w:hint="cs"/>
          <w:rtl/>
        </w:rPr>
        <w:t xml:space="preserve">القسم العملي: الكشف عن </w:t>
      </w:r>
      <w:proofErr w:type="spellStart"/>
      <w:r w:rsidRPr="00B840DD">
        <w:rPr>
          <w:rFonts w:ascii="Sakkal Majalla" w:hAnsi="Sakkal Majalla" w:cs="Sakkal Majalla" w:hint="cs"/>
          <w:rtl/>
        </w:rPr>
        <w:t>الأنترانوئيدات</w:t>
      </w:r>
      <w:proofErr w:type="spellEnd"/>
      <w:r w:rsidRPr="00B840DD">
        <w:rPr>
          <w:rFonts w:ascii="Sakkal Majalla" w:hAnsi="Sakkal Majalla" w:cs="Sakkal Majalla" w:hint="cs"/>
          <w:rtl/>
        </w:rPr>
        <w:t>:</w:t>
      </w:r>
    </w:p>
    <w:p w14:paraId="4EC261C8" w14:textId="77777777" w:rsidR="00B840DD" w:rsidRPr="006F1D5D" w:rsidRDefault="00B840DD" w:rsidP="00B840DD">
      <w:pPr>
        <w:rPr>
          <w:b/>
          <w:bCs/>
          <w:rtl/>
          <w:lang w:bidi="ar-SY"/>
        </w:rPr>
      </w:pPr>
      <w:r w:rsidRPr="006F1D5D">
        <w:rPr>
          <w:rFonts w:hint="cs"/>
          <w:b/>
          <w:bCs/>
          <w:rtl/>
          <w:lang w:bidi="ar-SY"/>
        </w:rPr>
        <w:t xml:space="preserve">أ. تفاعل </w:t>
      </w:r>
      <w:proofErr w:type="spellStart"/>
      <w:r w:rsidRPr="006F1D5D">
        <w:rPr>
          <w:rFonts w:hint="cs"/>
          <w:b/>
          <w:bCs/>
          <w:rtl/>
          <w:lang w:bidi="ar-SY"/>
        </w:rPr>
        <w:t>بورنتريغر</w:t>
      </w:r>
      <w:proofErr w:type="gramStart"/>
      <w:r w:rsidRPr="006F1D5D">
        <w:rPr>
          <w:b/>
          <w:bCs/>
          <w:lang w:bidi="ar-SY"/>
        </w:rPr>
        <w:t>Borntrager</w:t>
      </w:r>
      <w:proofErr w:type="spellEnd"/>
      <w:r w:rsidRPr="006F1D5D">
        <w:rPr>
          <w:b/>
          <w:bCs/>
          <w:lang w:bidi="ar-SY"/>
        </w:rPr>
        <w:t xml:space="preserve"> </w:t>
      </w:r>
      <w:r w:rsidRPr="006F1D5D">
        <w:rPr>
          <w:rFonts w:hint="cs"/>
          <w:b/>
          <w:bCs/>
          <w:rtl/>
          <w:lang w:bidi="ar-SY"/>
        </w:rPr>
        <w:t>:</w:t>
      </w:r>
      <w:proofErr w:type="gramEnd"/>
    </w:p>
    <w:p w14:paraId="69FCD89E" w14:textId="77777777" w:rsidR="00B840DD" w:rsidRPr="006F1D5D" w:rsidRDefault="00B840DD" w:rsidP="00B840DD">
      <w:pPr>
        <w:rPr>
          <w:u w:val="single"/>
          <w:rtl/>
          <w:lang w:bidi="ar-SY"/>
        </w:rPr>
      </w:pPr>
      <w:r w:rsidRPr="006F1D5D">
        <w:rPr>
          <w:rFonts w:hint="cs"/>
          <w:u w:val="single"/>
          <w:rtl/>
          <w:lang w:bidi="ar-SY"/>
        </w:rPr>
        <w:t>المبدأ:</w:t>
      </w:r>
    </w:p>
    <w:p w14:paraId="493512B0" w14:textId="49EA5BE9" w:rsidR="00B840DD" w:rsidRPr="00B840DD" w:rsidRDefault="00B840DD" w:rsidP="00855B13">
      <w:pPr>
        <w:rPr>
          <w:rtl/>
          <w:lang w:bidi="ar-SY"/>
        </w:rPr>
      </w:pPr>
      <w:r w:rsidRPr="00B840DD">
        <w:rPr>
          <w:rtl/>
          <w:lang w:bidi="ar-SY"/>
        </w:rPr>
        <w:t>بعد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فصم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يكوزيدات</w:t>
      </w:r>
      <w:proofErr w:type="spellEnd"/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الأنت</w:t>
      </w:r>
      <w:r w:rsidRPr="00B840DD">
        <w:rPr>
          <w:rFonts w:hint="cs"/>
          <w:rtl/>
          <w:lang w:bidi="ar-SY"/>
        </w:rPr>
        <w:t>را</w:t>
      </w:r>
      <w:r w:rsidRPr="00B840DD">
        <w:rPr>
          <w:rtl/>
          <w:lang w:bidi="ar-SY"/>
        </w:rPr>
        <w:t>كينونية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بالإماهة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الحامضية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تستخ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ص</w:t>
      </w:r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الأغ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يكونات</w:t>
      </w:r>
      <w:proofErr w:type="spellEnd"/>
      <w:r w:rsidRPr="00B840DD">
        <w:rPr>
          <w:rFonts w:hint="cs"/>
          <w:rtl/>
          <w:lang w:bidi="ar-SY"/>
        </w:rPr>
        <w:t xml:space="preserve"> </w:t>
      </w:r>
      <w:proofErr w:type="spellStart"/>
      <w:r w:rsidRPr="00B840DD">
        <w:rPr>
          <w:rtl/>
          <w:lang w:bidi="ar-SY"/>
        </w:rPr>
        <w:t>بالإيتر</w:t>
      </w:r>
      <w:proofErr w:type="spellEnd"/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وبإضافة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ق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وي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يتم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الت</w:t>
      </w:r>
      <w:r w:rsidRPr="00B840DD">
        <w:rPr>
          <w:rFonts w:hint="cs"/>
          <w:rtl/>
          <w:lang w:bidi="ar-SY"/>
        </w:rPr>
        <w:t>ل</w:t>
      </w:r>
      <w:r w:rsidRPr="00B840DD">
        <w:rPr>
          <w:rtl/>
          <w:lang w:bidi="ar-SY"/>
        </w:rPr>
        <w:t>ون</w:t>
      </w:r>
      <w:r w:rsidRPr="00B840DD">
        <w:rPr>
          <w:rFonts w:hint="cs"/>
          <w:rtl/>
          <w:lang w:bidi="ar-SY"/>
        </w:rPr>
        <w:t xml:space="preserve"> </w:t>
      </w:r>
      <w:r w:rsidRPr="00B840DD">
        <w:rPr>
          <w:rtl/>
          <w:lang w:bidi="ar-SY"/>
        </w:rPr>
        <w:t>بالأحمر</w:t>
      </w:r>
      <w:r w:rsidRPr="00B840DD">
        <w:rPr>
          <w:rFonts w:hint="cs"/>
          <w:rtl/>
          <w:lang w:bidi="ar-SY"/>
        </w:rPr>
        <w:t>.</w:t>
      </w:r>
      <w:r w:rsidRPr="00B840DD">
        <w:rPr>
          <w:rFonts w:hint="cs"/>
          <w:rtl/>
          <w:lang w:bidi="ar-SY"/>
        </w:rPr>
        <w:t xml:space="preserve"> (هذا التفاعل نوعي </w:t>
      </w:r>
      <w:proofErr w:type="spellStart"/>
      <w:r w:rsidRPr="00B840DD">
        <w:rPr>
          <w:rFonts w:hint="cs"/>
          <w:rtl/>
          <w:lang w:bidi="ar-SY"/>
        </w:rPr>
        <w:t>للانتراكينونات</w:t>
      </w:r>
      <w:proofErr w:type="spellEnd"/>
      <w:r w:rsidRPr="00B840DD">
        <w:rPr>
          <w:rFonts w:hint="cs"/>
          <w:rtl/>
          <w:lang w:bidi="ar-SY"/>
        </w:rPr>
        <w:t xml:space="preserve"> الحرة)</w:t>
      </w:r>
    </w:p>
    <w:p w14:paraId="0CFFB5E0" w14:textId="2E798A64" w:rsidR="00B840DD" w:rsidRPr="006F1D5D" w:rsidRDefault="006F1D5D" w:rsidP="00855B13">
      <w:pPr>
        <w:rPr>
          <w:u w:val="single"/>
          <w:rtl/>
          <w:lang w:bidi="ar-SY"/>
        </w:rPr>
      </w:pPr>
      <w:r w:rsidRPr="006F1D5D">
        <w:rPr>
          <w:rFonts w:hint="cs"/>
          <w:u w:val="single"/>
          <w:rtl/>
          <w:lang w:bidi="ar-SY"/>
        </w:rPr>
        <w:t xml:space="preserve">طريقة </w:t>
      </w:r>
      <w:r w:rsidR="00B840DD" w:rsidRPr="006F1D5D">
        <w:rPr>
          <w:rFonts w:hint="cs"/>
          <w:u w:val="single"/>
          <w:rtl/>
          <w:lang w:bidi="ar-SY"/>
        </w:rPr>
        <w:t>العمل:</w:t>
      </w:r>
    </w:p>
    <w:p w14:paraId="76804328" w14:textId="57AC51F8" w:rsidR="00B840DD" w:rsidRDefault="00B840DD" w:rsidP="00855B13">
      <w:pPr>
        <w:rPr>
          <w:rtl/>
          <w:lang w:bidi="ar-SY"/>
        </w:rPr>
      </w:pPr>
      <w:r w:rsidRPr="00752F5B">
        <w:rPr>
          <w:rtl/>
          <w:lang w:bidi="ar-SY"/>
        </w:rPr>
        <w:t>يؤخذ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مقدار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lang w:bidi="ar-SY"/>
        </w:rPr>
        <w:t>0.5g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العقار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ويسخن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بوجود</w:t>
      </w:r>
      <w:r w:rsidRPr="00752F5B">
        <w:rPr>
          <w:lang w:bidi="ar-SY"/>
        </w:rPr>
        <w:t>10</w:t>
      </w:r>
      <w:proofErr w:type="gramStart"/>
      <w:r w:rsidRPr="00752F5B">
        <w:rPr>
          <w:lang w:bidi="ar-SY"/>
        </w:rPr>
        <w:t xml:space="preserve">ml 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من</w:t>
      </w:r>
      <w:proofErr w:type="spellStart"/>
      <w:proofErr w:type="gramEnd"/>
      <w:r w:rsidRPr="00752F5B">
        <w:rPr>
          <w:lang w:bidi="ar-SY"/>
        </w:rPr>
        <w:t>HCl</w:t>
      </w:r>
      <w:proofErr w:type="spellEnd"/>
      <w:r w:rsidRPr="00752F5B">
        <w:rPr>
          <w:lang w:bidi="ar-SY"/>
        </w:rPr>
        <w:t xml:space="preserve"> 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lang w:bidi="ar-SY"/>
        </w:rPr>
        <w:t>7%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ع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ى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حمام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مائي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لمدة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ربع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ساعة،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يبرد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ثم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يستخ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ص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بمقدار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lang w:bidi="ar-SY"/>
        </w:rPr>
        <w:t>10ml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خلات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الإيتيل</w:t>
      </w:r>
      <w:proofErr w:type="spellEnd"/>
      <w:r w:rsidRPr="00752F5B">
        <w:rPr>
          <w:rFonts w:hint="cs"/>
          <w:rtl/>
          <w:lang w:bidi="ar-SY"/>
        </w:rPr>
        <w:t xml:space="preserve">. </w:t>
      </w:r>
      <w:r w:rsidRPr="00752F5B">
        <w:rPr>
          <w:rtl/>
          <w:lang w:bidi="ar-SY"/>
        </w:rPr>
        <w:t>يؤخذ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lang w:bidi="ar-SY"/>
        </w:rPr>
        <w:t>2ml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الطبقة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العضوية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ويضاف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لها</w:t>
      </w:r>
      <w:r w:rsidRPr="00752F5B">
        <w:rPr>
          <w:lang w:bidi="ar-SY"/>
        </w:rPr>
        <w:t>2</w:t>
      </w:r>
      <w:proofErr w:type="gramStart"/>
      <w:r w:rsidRPr="00752F5B">
        <w:rPr>
          <w:lang w:bidi="ar-SY"/>
        </w:rPr>
        <w:t xml:space="preserve">ml 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أمونياك</w:t>
      </w:r>
      <w:proofErr w:type="gramEnd"/>
      <w:r w:rsidRPr="00752F5B">
        <w:rPr>
          <w:rFonts w:hint="cs"/>
          <w:rtl/>
          <w:lang w:bidi="ar-SY"/>
        </w:rPr>
        <w:t xml:space="preserve"> </w:t>
      </w:r>
      <w:r w:rsidRPr="00752F5B">
        <w:rPr>
          <w:lang w:bidi="ar-SY"/>
        </w:rPr>
        <w:t>10%</w:t>
      </w:r>
      <w:r w:rsidRPr="00752F5B">
        <w:rPr>
          <w:rFonts w:hint="cs"/>
          <w:rtl/>
          <w:lang w:bidi="ar-SY"/>
        </w:rPr>
        <w:t>.</w:t>
      </w:r>
    </w:p>
    <w:p w14:paraId="08D17B20" w14:textId="1EC59851" w:rsidR="00B840DD" w:rsidRDefault="00B840DD" w:rsidP="00855B13">
      <w:pPr>
        <w:rPr>
          <w:rtl/>
          <w:lang w:bidi="ar-SY"/>
        </w:rPr>
      </w:pPr>
      <w:r w:rsidRPr="00752F5B">
        <w:rPr>
          <w:rtl/>
          <w:lang w:bidi="ar-SY"/>
        </w:rPr>
        <w:t>تت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ون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طبقة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الأمونياك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المائية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بالأحمر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الغامق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بوجود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مشتقات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lang w:bidi="ar-SY"/>
        </w:rPr>
        <w:t>1,8</w:t>
      </w:r>
      <w:r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دي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هيدروكسي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أنت</w:t>
      </w:r>
      <w:r w:rsidRPr="00752F5B">
        <w:rPr>
          <w:rFonts w:hint="cs"/>
          <w:rtl/>
          <w:lang w:bidi="ar-SY"/>
        </w:rPr>
        <w:t>را</w:t>
      </w:r>
      <w:r w:rsidRPr="00752F5B">
        <w:rPr>
          <w:rtl/>
          <w:lang w:bidi="ar-SY"/>
        </w:rPr>
        <w:t>كينون</w:t>
      </w:r>
      <w:proofErr w:type="spellEnd"/>
      <w:r w:rsidRPr="00752F5B">
        <w:rPr>
          <w:rFonts w:hint="cs"/>
          <w:rtl/>
          <w:lang w:bidi="ar-SY"/>
        </w:rPr>
        <w:t>.</w:t>
      </w:r>
    </w:p>
    <w:p w14:paraId="7A22330F" w14:textId="095EF1E6" w:rsidR="00B840DD" w:rsidRPr="00752F5B" w:rsidRDefault="00B840DD" w:rsidP="00B840DD">
      <w:pPr>
        <w:rPr>
          <w:rtl/>
          <w:lang w:bidi="ar-SY"/>
        </w:rPr>
      </w:pPr>
      <w:r w:rsidRPr="00752F5B">
        <w:rPr>
          <w:rtl/>
          <w:lang w:bidi="ar-SY"/>
        </w:rPr>
        <w:t>في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حال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وجود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مشتقات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أنترونية</w:t>
      </w:r>
      <w:proofErr w:type="spellEnd"/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ودي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أنترونية</w:t>
      </w:r>
      <w:proofErr w:type="spellEnd"/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لا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يلاحظ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الت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ون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إلا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بعد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تسخين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الطبقة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المائية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ع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ى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حمام</w:t>
      </w:r>
      <w:r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مائي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حيث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تصبح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صف</w:t>
      </w:r>
      <w:r w:rsidRPr="00752F5B">
        <w:rPr>
          <w:rFonts w:hint="cs"/>
          <w:rtl/>
          <w:lang w:bidi="ar-SY"/>
        </w:rPr>
        <w:t>را</w:t>
      </w:r>
      <w:r w:rsidRPr="00752F5B">
        <w:rPr>
          <w:rtl/>
          <w:lang w:bidi="ar-SY"/>
        </w:rPr>
        <w:t>ء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ون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إلى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وردية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ثم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تصبح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ح</w:t>
      </w:r>
      <w:r w:rsidRPr="00752F5B">
        <w:rPr>
          <w:rFonts w:hint="cs"/>
          <w:rtl/>
          <w:lang w:bidi="ar-SY"/>
        </w:rPr>
        <w:t>مر</w:t>
      </w:r>
      <w:r w:rsidRPr="00752F5B">
        <w:rPr>
          <w:rtl/>
          <w:lang w:bidi="ar-SY"/>
        </w:rPr>
        <w:t>اء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لحدوث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أكسدة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ل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مركبات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الموجودة</w:t>
      </w:r>
      <w:r w:rsidRPr="00752F5B">
        <w:rPr>
          <w:rFonts w:hint="cs"/>
          <w:rtl/>
          <w:lang w:bidi="ar-SY"/>
        </w:rPr>
        <w:t xml:space="preserve"> (</w:t>
      </w:r>
      <w:proofErr w:type="spellStart"/>
      <w:r w:rsidRPr="00752F5B">
        <w:rPr>
          <w:rtl/>
          <w:lang w:bidi="ar-SY"/>
        </w:rPr>
        <w:t>الأنترون</w:t>
      </w:r>
      <w:proofErr w:type="spellEnd"/>
      <w:r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والدي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أنترون</w:t>
      </w:r>
      <w:proofErr w:type="spellEnd"/>
      <w:r w:rsidRPr="00752F5B">
        <w:rPr>
          <w:rFonts w:hint="cs"/>
          <w:rtl/>
          <w:lang w:bidi="ar-SY"/>
        </w:rPr>
        <w:t>).</w:t>
      </w:r>
    </w:p>
    <w:p w14:paraId="02ECC2B4" w14:textId="31AD0304" w:rsidR="00B840DD" w:rsidRPr="006F1D5D" w:rsidRDefault="00B840DD" w:rsidP="00855B13">
      <w:pPr>
        <w:rPr>
          <w:b/>
          <w:bCs/>
          <w:rtl/>
          <w:lang w:bidi="ar-SY"/>
        </w:rPr>
      </w:pPr>
      <w:r w:rsidRPr="006F1D5D">
        <w:rPr>
          <w:rFonts w:hint="cs"/>
          <w:b/>
          <w:bCs/>
          <w:rtl/>
          <w:lang w:bidi="ar-SY"/>
        </w:rPr>
        <w:t xml:space="preserve">ب. تفاعل </w:t>
      </w:r>
      <w:proofErr w:type="spellStart"/>
      <w:r w:rsidRPr="006F1D5D">
        <w:rPr>
          <w:rFonts w:hint="cs"/>
          <w:b/>
          <w:bCs/>
          <w:rtl/>
          <w:lang w:bidi="ar-SY"/>
        </w:rPr>
        <w:t>شوتيتين</w:t>
      </w:r>
      <w:proofErr w:type="spellEnd"/>
      <w:r w:rsidRPr="006F1D5D">
        <w:rPr>
          <w:rFonts w:hint="cs"/>
          <w:b/>
          <w:bCs/>
          <w:rtl/>
          <w:lang w:bidi="ar-SY"/>
        </w:rPr>
        <w:t xml:space="preserve"> </w:t>
      </w:r>
      <w:proofErr w:type="spellStart"/>
      <w:proofErr w:type="gramStart"/>
      <w:r w:rsidRPr="006F1D5D">
        <w:rPr>
          <w:b/>
          <w:bCs/>
          <w:lang w:bidi="ar-SY"/>
        </w:rPr>
        <w:t>Shouteten</w:t>
      </w:r>
      <w:proofErr w:type="spellEnd"/>
      <w:r w:rsidRPr="006F1D5D">
        <w:rPr>
          <w:b/>
          <w:bCs/>
          <w:lang w:bidi="ar-SY"/>
        </w:rPr>
        <w:t xml:space="preserve"> </w:t>
      </w:r>
      <w:r w:rsidRPr="006F1D5D">
        <w:rPr>
          <w:rFonts w:hint="cs"/>
          <w:b/>
          <w:bCs/>
          <w:rtl/>
          <w:lang w:bidi="ar-SY"/>
        </w:rPr>
        <w:t>:</w:t>
      </w:r>
      <w:proofErr w:type="gramEnd"/>
    </w:p>
    <w:p w14:paraId="07BEDE2C" w14:textId="77777777" w:rsidR="006F1D5D" w:rsidRPr="006F1D5D" w:rsidRDefault="00B840DD" w:rsidP="00855B13">
      <w:pPr>
        <w:rPr>
          <w:u w:val="single"/>
          <w:rtl/>
          <w:lang w:bidi="ar-SY"/>
        </w:rPr>
      </w:pPr>
      <w:r w:rsidRPr="006F1D5D">
        <w:rPr>
          <w:u w:val="single"/>
          <w:rtl/>
          <w:lang w:bidi="ar-SY"/>
        </w:rPr>
        <w:t>المبدأ</w:t>
      </w:r>
      <w:r w:rsidRPr="006F1D5D">
        <w:rPr>
          <w:rFonts w:hint="cs"/>
          <w:u w:val="single"/>
          <w:rtl/>
          <w:lang w:bidi="ar-SY"/>
        </w:rPr>
        <w:t xml:space="preserve">: </w:t>
      </w:r>
    </w:p>
    <w:p w14:paraId="55598798" w14:textId="405DE82B" w:rsidR="00B840DD" w:rsidRDefault="00B840DD" w:rsidP="00855B13">
      <w:pPr>
        <w:rPr>
          <w:rtl/>
          <w:lang w:bidi="ar-SY"/>
        </w:rPr>
      </w:pPr>
      <w:r w:rsidRPr="00752F5B">
        <w:rPr>
          <w:rtl/>
          <w:lang w:bidi="ar-SY"/>
        </w:rPr>
        <w:t>تستخ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ص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المشتقات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الأنترونية</w:t>
      </w:r>
      <w:proofErr w:type="spellEnd"/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بالماء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وبإضافة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التالك</w:t>
      </w:r>
      <w:proofErr w:type="spellEnd"/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يتم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فصل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المواد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المعيقة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وعند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إضافة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تت</w:t>
      </w:r>
      <w:r w:rsidRPr="00752F5B">
        <w:rPr>
          <w:rFonts w:hint="cs"/>
          <w:rtl/>
          <w:lang w:bidi="ar-SY"/>
        </w:rPr>
        <w:t>رابورا</w:t>
      </w:r>
      <w:r w:rsidRPr="00752F5B">
        <w:rPr>
          <w:rtl/>
          <w:lang w:bidi="ar-SY"/>
        </w:rPr>
        <w:t>ت</w:t>
      </w:r>
      <w:proofErr w:type="spellEnd"/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الصوديوم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يحدث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التفاعل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وبالتألق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يتم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الكشف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عن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هذه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المشتقات</w:t>
      </w:r>
      <w:r w:rsidRPr="00752F5B">
        <w:rPr>
          <w:rFonts w:hint="cs"/>
          <w:rtl/>
          <w:lang w:bidi="ar-SY"/>
        </w:rPr>
        <w:t>.</w:t>
      </w:r>
    </w:p>
    <w:p w14:paraId="0FFD53E2" w14:textId="44BC167B" w:rsidR="00B840DD" w:rsidRDefault="00B840DD" w:rsidP="00855B13">
      <w:pPr>
        <w:rPr>
          <w:rFonts w:hint="cs"/>
          <w:rtl/>
          <w:lang w:bidi="ar-SY"/>
        </w:rPr>
      </w:pPr>
      <w:r w:rsidRPr="00752F5B">
        <w:rPr>
          <w:rtl/>
          <w:lang w:bidi="ar-SY"/>
        </w:rPr>
        <w:t>بوجود</w:t>
      </w:r>
      <w:r w:rsidRPr="00752F5B">
        <w:rPr>
          <w:rFonts w:hint="cs"/>
          <w:rtl/>
          <w:lang w:bidi="ar-SY"/>
        </w:rPr>
        <w:t xml:space="preserve"> </w:t>
      </w:r>
      <w:proofErr w:type="spellStart"/>
      <w:r w:rsidRPr="00752F5B">
        <w:rPr>
          <w:rtl/>
          <w:lang w:bidi="ar-SY"/>
        </w:rPr>
        <w:t>الانترونات</w:t>
      </w:r>
      <w:proofErr w:type="spellEnd"/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يت</w:t>
      </w:r>
      <w:r w:rsidRPr="00752F5B">
        <w:rPr>
          <w:rFonts w:hint="cs"/>
          <w:rtl/>
          <w:lang w:bidi="ar-SY"/>
        </w:rPr>
        <w:t>ل</w:t>
      </w:r>
      <w:r w:rsidRPr="00752F5B">
        <w:rPr>
          <w:rtl/>
          <w:lang w:bidi="ar-SY"/>
        </w:rPr>
        <w:t>ون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المحمول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المائي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بالأخضر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المصفر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الذي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يتألق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بالأشعة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فوق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البنفسجية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بطول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موجة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lang w:bidi="ar-SY"/>
        </w:rPr>
        <w:t>365</w:t>
      </w:r>
      <w:r w:rsidRPr="00752F5B">
        <w:rPr>
          <w:rFonts w:hint="cs"/>
          <w:rtl/>
          <w:lang w:bidi="ar-SY"/>
        </w:rPr>
        <w:t xml:space="preserve"> </w:t>
      </w:r>
      <w:r w:rsidRPr="00752F5B">
        <w:rPr>
          <w:rtl/>
          <w:lang w:bidi="ar-SY"/>
        </w:rPr>
        <w:t>نانومتر</w:t>
      </w:r>
      <w:r w:rsidRPr="00752F5B">
        <w:rPr>
          <w:rFonts w:hint="cs"/>
          <w:rtl/>
          <w:lang w:bidi="ar-SY"/>
        </w:rPr>
        <w:t>.</w:t>
      </w:r>
      <w:r>
        <w:rPr>
          <w:rFonts w:hint="cs"/>
          <w:rtl/>
          <w:lang w:bidi="ar-SY"/>
        </w:rPr>
        <w:t xml:space="preserve"> (يمكن أن تكون </w:t>
      </w:r>
      <w:proofErr w:type="spellStart"/>
      <w:r>
        <w:rPr>
          <w:rFonts w:hint="cs"/>
          <w:rtl/>
          <w:lang w:bidi="ar-SY"/>
        </w:rPr>
        <w:t>الأنتراكينونات</w:t>
      </w:r>
      <w:proofErr w:type="spellEnd"/>
      <w:r>
        <w:rPr>
          <w:rFonts w:hint="cs"/>
          <w:rtl/>
          <w:lang w:bidi="ar-SY"/>
        </w:rPr>
        <w:t xml:space="preserve"> بالشكل الحر أو </w:t>
      </w:r>
      <w:proofErr w:type="spellStart"/>
      <w:r>
        <w:rPr>
          <w:rFonts w:hint="cs"/>
          <w:rtl/>
          <w:lang w:bidi="ar-SY"/>
        </w:rPr>
        <w:t>الغليكوزيدي</w:t>
      </w:r>
      <w:proofErr w:type="spellEnd"/>
      <w:r>
        <w:rPr>
          <w:rFonts w:hint="cs"/>
          <w:rtl/>
          <w:lang w:bidi="ar-SY"/>
        </w:rPr>
        <w:t xml:space="preserve"> في هذا التفاعل).</w:t>
      </w:r>
    </w:p>
    <w:p w14:paraId="055FBC01" w14:textId="77777777" w:rsidR="00B840DD" w:rsidRDefault="00B840DD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>
      <w:pPr>
        <w:rPr>
          <w:lang w:bidi="ar-SY"/>
        </w:rPr>
      </w:pPr>
    </w:p>
    <w:sectPr w:rsidR="00AC0DE1" w:rsidRPr="00446A4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63BC" w14:textId="77777777" w:rsidR="00E43F48" w:rsidRDefault="00E43F48" w:rsidP="00D05624">
      <w:r>
        <w:separator/>
      </w:r>
    </w:p>
  </w:endnote>
  <w:endnote w:type="continuationSeparator" w:id="0">
    <w:p w14:paraId="6F1D4FB0" w14:textId="77777777" w:rsidR="00E43F48" w:rsidRDefault="00E43F48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6F1D5D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6F1D5D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A4B8" w14:textId="77777777" w:rsidR="00E43F48" w:rsidRDefault="00E43F48" w:rsidP="00D05624">
      <w:r>
        <w:separator/>
      </w:r>
    </w:p>
  </w:footnote>
  <w:footnote w:type="continuationSeparator" w:id="0">
    <w:p w14:paraId="701E9A5C" w14:textId="77777777" w:rsidR="00E43F48" w:rsidRDefault="00E43F48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E43F48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363A1"/>
    <w:multiLevelType w:val="hybridMultilevel"/>
    <w:tmpl w:val="2904DA96"/>
    <w:lvl w:ilvl="0" w:tplc="7DCEDAD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300C7F"/>
    <w:rsid w:val="003A16E8"/>
    <w:rsid w:val="003E1627"/>
    <w:rsid w:val="00446A4B"/>
    <w:rsid w:val="0049227E"/>
    <w:rsid w:val="005B4EF4"/>
    <w:rsid w:val="005F696B"/>
    <w:rsid w:val="00664A51"/>
    <w:rsid w:val="006E55D8"/>
    <w:rsid w:val="006F1D5D"/>
    <w:rsid w:val="00701B29"/>
    <w:rsid w:val="00727C27"/>
    <w:rsid w:val="0083168D"/>
    <w:rsid w:val="00847301"/>
    <w:rsid w:val="00855B13"/>
    <w:rsid w:val="00913659"/>
    <w:rsid w:val="009C0A33"/>
    <w:rsid w:val="00A6175F"/>
    <w:rsid w:val="00AC0DE1"/>
    <w:rsid w:val="00B840DD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43F48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EC42-4C0F-46E0-8E25-11DEF44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15</cp:revision>
  <cp:lastPrinted>2023-05-12T20:28:00Z</cp:lastPrinted>
  <dcterms:created xsi:type="dcterms:W3CDTF">2023-05-01T12:04:00Z</dcterms:created>
  <dcterms:modified xsi:type="dcterms:W3CDTF">2023-05-12T20:29:00Z</dcterms:modified>
</cp:coreProperties>
</file>