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27D83C51" w:rsidR="00446A4B" w:rsidRPr="00446A4B" w:rsidRDefault="00446A4B" w:rsidP="00625EC4">
      <w:pPr>
        <w:pStyle w:val="1"/>
        <w:rPr>
          <w:rFonts w:ascii="Sakkal Majalla" w:hAnsi="Sakkal Majalla" w:cs="Sakkal Majalla"/>
          <w:rtl/>
        </w:rPr>
      </w:pPr>
      <w:r w:rsidRPr="00446A4B">
        <w:rPr>
          <w:rFonts w:ascii="Sakkal Majalla" w:hAnsi="Sakkal Majalla" w:cs="Sakkal Majalla"/>
          <w:rtl/>
        </w:rPr>
        <w:t>كلية:</w:t>
      </w:r>
      <w:r w:rsidR="00625EC4">
        <w:rPr>
          <w:rFonts w:ascii="Sakkal Majalla" w:hAnsi="Sakkal Majalla" w:cs="Sakkal Majalla" w:hint="cs"/>
          <w:rtl/>
        </w:rPr>
        <w:t xml:space="preserve"> الصيدلة</w:t>
      </w:r>
    </w:p>
    <w:p w14:paraId="2E6F761C" w14:textId="5576794B" w:rsidR="009C0A33" w:rsidRPr="00446A4B" w:rsidRDefault="005B4EF4" w:rsidP="00625EC4">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625EC4">
        <w:rPr>
          <w:rFonts w:ascii="Sakkal Majalla" w:hAnsi="Sakkal Majalla" w:cs="Sakkal Majalla" w:hint="cs"/>
          <w:rtl/>
        </w:rPr>
        <w:t>كيمياء عضوية-1</w:t>
      </w:r>
    </w:p>
    <w:p w14:paraId="7B8DC8B7" w14:textId="612F5BA9" w:rsidR="00446A4B" w:rsidRPr="00446A4B" w:rsidRDefault="009C0A33" w:rsidP="00625EC4">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625EC4">
        <w:rPr>
          <w:rFonts w:ascii="Sakkal Majalla" w:hAnsi="Sakkal Majalla" w:cs="Sakkal Majalla" w:hint="cs"/>
          <w:rtl/>
        </w:rPr>
        <w:t>7</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2FDE1B7D" w:rsidR="009C0A33" w:rsidRPr="00446A4B" w:rsidRDefault="00625EC4" w:rsidP="00446A4B">
      <w:pPr>
        <w:pStyle w:val="1"/>
        <w:rPr>
          <w:rFonts w:ascii="Sakkal Majalla" w:hAnsi="Sakkal Majalla" w:cs="Sakkal Majalla"/>
        </w:rPr>
      </w:pPr>
      <w:r>
        <w:rPr>
          <w:rFonts w:ascii="Sakkal Majalla" w:hAnsi="Sakkal Majalla" w:cs="Sakkal Majalla" w:hint="cs"/>
          <w:rtl/>
        </w:rPr>
        <w:t>التقطير  البسيط</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68B82E2" w:rsidR="00EE29E3" w:rsidRPr="00EE29E3" w:rsidRDefault="00EE29E3" w:rsidP="00CB7D7E">
      <w:pPr>
        <w:rPr>
          <w:b/>
          <w:bCs/>
        </w:rPr>
      </w:pPr>
      <w:r w:rsidRPr="00EE29E3">
        <w:rPr>
          <w:rFonts w:hint="cs"/>
          <w:b/>
          <w:bCs/>
          <w:rtl/>
        </w:rPr>
        <w:t>الفصل الدراسي</w:t>
      </w:r>
      <w:r w:rsidR="00CB7D7E">
        <w:rPr>
          <w:rFonts w:hint="cs"/>
          <w:b/>
          <w:bCs/>
          <w:rtl/>
        </w:rPr>
        <w:t xml:space="preserve"> الثاني</w:t>
      </w:r>
      <w:r w:rsidRPr="00EE29E3">
        <w:rPr>
          <w:rFonts w:hint="cs"/>
          <w:b/>
          <w:bCs/>
          <w:rtl/>
        </w:rPr>
        <w:t xml:space="preserve">                                                                                                                                                           العام الدراسي</w:t>
      </w:r>
      <w:r w:rsidR="00CB7D7E">
        <w:rPr>
          <w:rFonts w:hint="cs"/>
          <w:b/>
          <w:bCs/>
          <w:rtl/>
        </w:rPr>
        <w:t xml:space="preserve"> 2022-2023</w:t>
      </w:r>
    </w:p>
    <w:p w14:paraId="5FD8AB72" w14:textId="77777777" w:rsidR="00625EC4" w:rsidRPr="00CB7D7E" w:rsidRDefault="00625EC4"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CB7D7E" w:rsidRPr="00446A4B" w14:paraId="67E709A8" w14:textId="77777777" w:rsidTr="00855B13">
        <w:tc>
          <w:tcPr>
            <w:tcW w:w="7463" w:type="dxa"/>
          </w:tcPr>
          <w:p w14:paraId="6AF91543" w14:textId="7D06D7FC" w:rsidR="00CB7D7E" w:rsidRDefault="00CB7D7E"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70B1967C" w14:textId="0A98EBCA" w:rsidR="00CB7D7E" w:rsidRDefault="00CB7D7E" w:rsidP="00D05624">
            <w:pPr>
              <w:pStyle w:val="a5"/>
              <w:rPr>
                <w:rFonts w:ascii="Sakkal Majalla" w:hAnsi="Sakkal Majalla" w:cs="Sakkal Majalla" w:hint="cs"/>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717F7256" w:rsidR="00855B13" w:rsidRPr="00446A4B" w:rsidRDefault="001F2B0B"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4152322C" w:rsidR="00855B13" w:rsidRPr="00446A4B" w:rsidRDefault="001F2B0B"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2F6C338" w:rsidR="00855B13" w:rsidRPr="00446A4B" w:rsidRDefault="001F2B0B" w:rsidP="00D05624">
            <w:pPr>
              <w:pStyle w:val="a5"/>
              <w:rPr>
                <w:rFonts w:ascii="Sakkal Majalla" w:hAnsi="Sakkal Majalla" w:cs="Sakkal Majalla"/>
                <w:rtl/>
              </w:rPr>
            </w:pPr>
            <w:r>
              <w:rPr>
                <w:rFonts w:ascii="Sakkal Majalla" w:hAnsi="Sakkal Majalla" w:cs="Sakkal Majalla" w:hint="cs"/>
                <w:rtl/>
              </w:rPr>
              <w:t>أنواع التقطير</w:t>
            </w:r>
          </w:p>
        </w:tc>
        <w:tc>
          <w:tcPr>
            <w:tcW w:w="1553" w:type="dxa"/>
          </w:tcPr>
          <w:p w14:paraId="2F9FBC90" w14:textId="0FAC1BDB" w:rsidR="00855B13" w:rsidRPr="00446A4B" w:rsidRDefault="001F2B0B"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3F20B20C" w:rsidR="00855B13" w:rsidRPr="00446A4B" w:rsidRDefault="001F2B0B" w:rsidP="00D05624">
            <w:pPr>
              <w:pStyle w:val="a5"/>
              <w:rPr>
                <w:rFonts w:ascii="Sakkal Majalla" w:hAnsi="Sakkal Majalla" w:cs="Sakkal Majalla"/>
                <w:rtl/>
              </w:rPr>
            </w:pPr>
            <w:r>
              <w:rPr>
                <w:rFonts w:ascii="Sakkal Majalla" w:hAnsi="Sakkal Majalla" w:cs="Sakkal Majalla" w:hint="cs"/>
                <w:rtl/>
              </w:rPr>
              <w:t>الجزء العملي</w:t>
            </w:r>
          </w:p>
        </w:tc>
        <w:tc>
          <w:tcPr>
            <w:tcW w:w="1553" w:type="dxa"/>
          </w:tcPr>
          <w:p w14:paraId="1511773D" w14:textId="748A896A" w:rsidR="00855B13" w:rsidRPr="00446A4B" w:rsidRDefault="001F2B0B"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4C34C614" w14:textId="77777777" w:rsidTr="00855B13">
        <w:tc>
          <w:tcPr>
            <w:tcW w:w="7463" w:type="dxa"/>
          </w:tcPr>
          <w:p w14:paraId="6C63FCC9" w14:textId="1BA262E9" w:rsidR="00855B13" w:rsidRPr="00446A4B" w:rsidRDefault="001F2B0B" w:rsidP="00D05624">
            <w:pPr>
              <w:pStyle w:val="a5"/>
              <w:rPr>
                <w:rFonts w:ascii="Sakkal Majalla" w:hAnsi="Sakkal Majalla" w:cs="Sakkal Majalla"/>
                <w:rtl/>
              </w:rPr>
            </w:pPr>
            <w:r>
              <w:rPr>
                <w:rFonts w:ascii="Sakkal Majalla" w:hAnsi="Sakkal Majalla" w:cs="Sakkal Majalla" w:hint="cs"/>
                <w:rtl/>
              </w:rPr>
              <w:t>النتائج العملية والمناقشة</w:t>
            </w:r>
          </w:p>
        </w:tc>
        <w:tc>
          <w:tcPr>
            <w:tcW w:w="1553" w:type="dxa"/>
          </w:tcPr>
          <w:p w14:paraId="52E59292" w14:textId="3FB95831" w:rsidR="00855B13" w:rsidRPr="00446A4B" w:rsidRDefault="001F2B0B" w:rsidP="00D05624">
            <w:pPr>
              <w:pStyle w:val="a5"/>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46E84310" w:rsidR="00847301" w:rsidRPr="00446A4B" w:rsidRDefault="001F2B0B" w:rsidP="001F2B0B">
      <w:pPr>
        <w:rPr>
          <w:rtl/>
        </w:rPr>
      </w:pPr>
      <w:r>
        <w:rPr>
          <w:rFonts w:hint="cs"/>
          <w:rtl/>
        </w:rPr>
        <w:t>التعرف على مفهوم التقطير وأنواعه، وطريقة التقطير البسيط بشكل خاص كتقنية لفصل وتنقية السوائل.</w:t>
      </w:r>
    </w:p>
    <w:p w14:paraId="698FEA29" w14:textId="77777777" w:rsidR="00847301" w:rsidRPr="00446A4B"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78C0683B" w14:textId="77777777" w:rsidR="004B22D2" w:rsidRPr="001F2B0B" w:rsidRDefault="004B22D2" w:rsidP="001F2B0B">
      <w:pPr>
        <w:jc w:val="both"/>
        <w:rPr>
          <w:rtl/>
        </w:rPr>
      </w:pPr>
      <w:r w:rsidRPr="001F2B0B">
        <w:rPr>
          <w:rtl/>
        </w:rPr>
        <w:t xml:space="preserve">عمليات التقطير </w:t>
      </w:r>
      <w:r w:rsidRPr="001F2B0B">
        <w:t>Distillation operation</w:t>
      </w:r>
      <w:r w:rsidRPr="001F2B0B">
        <w:rPr>
          <w:rtl/>
        </w:rPr>
        <w:t>:</w:t>
      </w:r>
      <w:r w:rsidRPr="001F2B0B">
        <w:rPr>
          <w:rFonts w:hint="cs"/>
          <w:rtl/>
        </w:rPr>
        <w:t xml:space="preserve"> </w:t>
      </w:r>
      <w:r w:rsidRPr="001F2B0B">
        <w:rPr>
          <w:rtl/>
        </w:rPr>
        <w:t>تستعمل عادة عمليات التقطير لفصل وتنقية السوائل، إذ يسخن السائل حتى درجة الغليان (التي تعرّف بأنها درجة الحرارة التي يتساوى ضغط بخار المركب مع الضغط الخارجي المطبق عليه)، تمرر بعدها الأبخرة ذات درجة الحرارة الثابتة عبر مكثف بارد، فتتكاثف وتشكل القطارة التي يكون لها درجة غليان هي نفسها درجة حرارة الأبخرة المتكاثفة.</w:t>
      </w:r>
    </w:p>
    <w:p w14:paraId="086B9D51" w14:textId="77777777" w:rsidR="004B22D2" w:rsidRPr="001F2B0B" w:rsidRDefault="004B22D2" w:rsidP="001F2B0B">
      <w:pPr>
        <w:jc w:val="both"/>
        <w:rPr>
          <w:rtl/>
        </w:rPr>
      </w:pPr>
      <w:r w:rsidRPr="001F2B0B">
        <w:rPr>
          <w:rtl/>
        </w:rPr>
        <w:t>في مزيج من السوائل يتقطر أولاً السائل الذي يملك درجة غليان أخفض وبزيادة درجة الغليان  يتقطر السائل الذي يليه وهكذا حتى تنتهي عملية الفصل.</w:t>
      </w:r>
    </w:p>
    <w:p w14:paraId="237EE5E6" w14:textId="0FB21D05" w:rsidR="004B22D2" w:rsidRPr="001F2B0B" w:rsidRDefault="004B22D2" w:rsidP="001F2B0B">
      <w:pPr>
        <w:pStyle w:val="2"/>
        <w:rPr>
          <w:rFonts w:ascii="Sakkal Majalla" w:hAnsi="Sakkal Majalla" w:cs="Sakkal Majalla"/>
          <w:rtl/>
        </w:rPr>
      </w:pPr>
      <w:r w:rsidRPr="001F2B0B">
        <w:rPr>
          <w:rFonts w:ascii="Sakkal Majalla" w:hAnsi="Sakkal Majalla" w:cs="Sakkal Majalla"/>
          <w:rtl/>
        </w:rPr>
        <w:t>أنواع</w:t>
      </w:r>
      <w:r w:rsidR="001F2B0B" w:rsidRPr="001F2B0B">
        <w:rPr>
          <w:rFonts w:ascii="Sakkal Majalla" w:hAnsi="Sakkal Majalla" w:cs="Sakkal Majalla" w:hint="cs"/>
          <w:rtl/>
        </w:rPr>
        <w:t xml:space="preserve"> التقطير</w:t>
      </w:r>
      <w:r w:rsidRPr="001F2B0B">
        <w:rPr>
          <w:rFonts w:ascii="Sakkal Majalla" w:hAnsi="Sakkal Majalla" w:cs="Sakkal Majalla"/>
          <w:rtl/>
        </w:rPr>
        <w:t>:</w:t>
      </w:r>
    </w:p>
    <w:p w14:paraId="5646683E" w14:textId="77777777" w:rsidR="004B22D2" w:rsidRPr="001F2B0B" w:rsidRDefault="004B22D2" w:rsidP="001F2B0B">
      <w:pPr>
        <w:jc w:val="both"/>
        <w:rPr>
          <w:u w:val="single"/>
        </w:rPr>
      </w:pPr>
      <w:r w:rsidRPr="001F2B0B">
        <w:rPr>
          <w:u w:val="single"/>
          <w:rtl/>
        </w:rPr>
        <w:t xml:space="preserve">التقطير البسيط </w:t>
      </w:r>
      <w:r w:rsidRPr="001F2B0B">
        <w:rPr>
          <w:u w:val="single"/>
        </w:rPr>
        <w:t>Simple Distillation</w:t>
      </w:r>
      <w:r w:rsidRPr="001F2B0B">
        <w:rPr>
          <w:u w:val="single"/>
          <w:rtl/>
        </w:rPr>
        <w:t>:</w:t>
      </w:r>
    </w:p>
    <w:p w14:paraId="6619FB7F" w14:textId="77777777" w:rsidR="004B22D2" w:rsidRPr="001F2B0B" w:rsidRDefault="004B22D2" w:rsidP="001F2B0B">
      <w:pPr>
        <w:jc w:val="both"/>
        <w:rPr>
          <w:rtl/>
        </w:rPr>
      </w:pPr>
      <w:r w:rsidRPr="001F2B0B">
        <w:rPr>
          <w:rtl/>
        </w:rPr>
        <w:t>وهو يعتبر من أهم الطرق المستخدمة في تنقية السوائل، حتى أنه يعتبر الطريقة المثلى لفصل سائل عن المواد الشائبة غير الطيارة.</w:t>
      </w:r>
    </w:p>
    <w:p w14:paraId="0DD22356" w14:textId="77777777" w:rsidR="004B22D2" w:rsidRPr="001F2B0B" w:rsidRDefault="004B22D2" w:rsidP="001F2B0B">
      <w:pPr>
        <w:jc w:val="both"/>
        <w:rPr>
          <w:rtl/>
        </w:rPr>
      </w:pPr>
      <w:r w:rsidRPr="001F2B0B">
        <w:rPr>
          <w:rtl/>
        </w:rPr>
        <w:t>عند التقطير البسيط يمر بخار السائل من دورق التقطير إلى مبرد مائي أو هوائي مائل فيه تتكاثف أبخرة هذا السائل.</w:t>
      </w:r>
    </w:p>
    <w:p w14:paraId="51A258CE" w14:textId="77777777" w:rsidR="004B22D2" w:rsidRPr="001F2B0B" w:rsidRDefault="004B22D2" w:rsidP="001F2B0B">
      <w:pPr>
        <w:jc w:val="both"/>
        <w:rPr>
          <w:rtl/>
        </w:rPr>
      </w:pPr>
      <w:r w:rsidRPr="001F2B0B">
        <w:rPr>
          <w:rtl/>
        </w:rPr>
        <w:t>يتم فصل مزيج السوائل في مرحلة التبخر عندما يكون الفرق بين درجات غليان هذه السوائل كبيراً (25 درجة مئوية).</w:t>
      </w:r>
    </w:p>
    <w:p w14:paraId="5C35CA60" w14:textId="77777777" w:rsidR="004B22D2" w:rsidRPr="001F2B0B" w:rsidRDefault="004B22D2" w:rsidP="001F2B0B">
      <w:pPr>
        <w:jc w:val="both"/>
        <w:rPr>
          <w:rtl/>
        </w:rPr>
      </w:pPr>
      <w:r w:rsidRPr="001F2B0B">
        <w:rPr>
          <w:rtl/>
        </w:rPr>
        <w:t xml:space="preserve">يتألف جهاز التقطير البسيط من دورق </w:t>
      </w:r>
      <w:proofErr w:type="spellStart"/>
      <w:r w:rsidRPr="001F2B0B">
        <w:rPr>
          <w:rtl/>
        </w:rPr>
        <w:t>فورتز</w:t>
      </w:r>
      <w:proofErr w:type="spellEnd"/>
      <w:r w:rsidRPr="001F2B0B">
        <w:rPr>
          <w:rtl/>
        </w:rPr>
        <w:t xml:space="preserve"> يحتوي على ميزان حرارة، أما القسم الثاني فيه فهو عبارة عن مبرد مستقيم يتكاثف فيه بخار السائل المتقطر، والقسم الثالث يكون عبارة عن مستقبل.</w:t>
      </w:r>
    </w:p>
    <w:p w14:paraId="16A1A22A" w14:textId="77777777" w:rsidR="004B22D2" w:rsidRPr="001F2B0B" w:rsidRDefault="004B22D2" w:rsidP="001F2B0B">
      <w:pPr>
        <w:jc w:val="center"/>
        <w:rPr>
          <w:rtl/>
        </w:rPr>
      </w:pPr>
      <w:r w:rsidRPr="001F2B0B">
        <w:rPr>
          <w:rFonts w:hint="cs"/>
          <w:noProof/>
          <w:rtl/>
        </w:rPr>
        <w:drawing>
          <wp:inline distT="0" distB="0" distL="0" distR="0" wp14:anchorId="021DBB18" wp14:editId="499F31D4">
            <wp:extent cx="3305175" cy="1962150"/>
            <wp:effectExtent l="0" t="0" r="952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9730" cy="1964854"/>
                    </a:xfrm>
                    <a:prstGeom prst="rect">
                      <a:avLst/>
                    </a:prstGeom>
                    <a:noFill/>
                    <a:ln>
                      <a:noFill/>
                    </a:ln>
                  </pic:spPr>
                </pic:pic>
              </a:graphicData>
            </a:graphic>
          </wp:inline>
        </w:drawing>
      </w:r>
    </w:p>
    <w:p w14:paraId="51D6DE34" w14:textId="77777777" w:rsidR="004B22D2" w:rsidRPr="001F2B0B" w:rsidRDefault="004B22D2" w:rsidP="001F2B0B">
      <w:pPr>
        <w:jc w:val="center"/>
        <w:rPr>
          <w:rtl/>
        </w:rPr>
      </w:pPr>
      <w:r w:rsidRPr="001F2B0B">
        <w:rPr>
          <w:rFonts w:hint="cs"/>
          <w:rtl/>
        </w:rPr>
        <w:t>جهاز التقطير البسيط</w:t>
      </w:r>
    </w:p>
    <w:p w14:paraId="3B174C87" w14:textId="77777777" w:rsidR="004B22D2" w:rsidRPr="001F2B0B" w:rsidRDefault="004B22D2" w:rsidP="001F2B0B">
      <w:pPr>
        <w:jc w:val="both"/>
        <w:rPr>
          <w:u w:val="single"/>
        </w:rPr>
      </w:pPr>
      <w:r w:rsidRPr="001F2B0B">
        <w:rPr>
          <w:u w:val="single"/>
          <w:rtl/>
        </w:rPr>
        <w:t xml:space="preserve">التقطير المجزأ </w:t>
      </w:r>
      <w:r w:rsidRPr="001F2B0B">
        <w:rPr>
          <w:u w:val="single"/>
        </w:rPr>
        <w:t>Fractional Distillation</w:t>
      </w:r>
      <w:r w:rsidRPr="001F2B0B">
        <w:rPr>
          <w:u w:val="single"/>
          <w:rtl/>
        </w:rPr>
        <w:t>:</w:t>
      </w:r>
    </w:p>
    <w:p w14:paraId="07DFB681" w14:textId="77777777" w:rsidR="004B22D2" w:rsidRPr="001F2B0B" w:rsidRDefault="004B22D2" w:rsidP="001F2B0B">
      <w:pPr>
        <w:jc w:val="both"/>
        <w:rPr>
          <w:rtl/>
        </w:rPr>
      </w:pPr>
      <w:r w:rsidRPr="001F2B0B">
        <w:rPr>
          <w:rtl/>
        </w:rPr>
        <w:t>يستعمل هذا النوع من التقطير لفصل سوائل متقاربة في درجة غليانها.</w:t>
      </w:r>
    </w:p>
    <w:p w14:paraId="2C693613" w14:textId="77777777" w:rsidR="004B22D2" w:rsidRPr="001F2B0B" w:rsidRDefault="004B22D2" w:rsidP="001F2B0B">
      <w:pPr>
        <w:jc w:val="both"/>
        <w:rPr>
          <w:u w:val="single"/>
        </w:rPr>
      </w:pPr>
      <w:r w:rsidRPr="001F2B0B">
        <w:rPr>
          <w:u w:val="single"/>
          <w:rtl/>
        </w:rPr>
        <w:t xml:space="preserve">التقطير تحت الفراغ </w:t>
      </w:r>
      <w:r w:rsidRPr="001F2B0B">
        <w:rPr>
          <w:u w:val="single"/>
        </w:rPr>
        <w:t>Vacuum Distillation</w:t>
      </w:r>
      <w:r w:rsidRPr="001F2B0B">
        <w:rPr>
          <w:u w:val="single"/>
          <w:rtl/>
        </w:rPr>
        <w:t>:</w:t>
      </w:r>
    </w:p>
    <w:p w14:paraId="5B4C4E1E" w14:textId="77777777" w:rsidR="004B22D2" w:rsidRPr="001F2B0B" w:rsidRDefault="004B22D2" w:rsidP="001F2B0B">
      <w:pPr>
        <w:jc w:val="both"/>
        <w:rPr>
          <w:rtl/>
        </w:rPr>
      </w:pPr>
      <w:r w:rsidRPr="001F2B0B">
        <w:rPr>
          <w:rtl/>
        </w:rPr>
        <w:lastRenderedPageBreak/>
        <w:t>يستعمل مع المواد السائلة التي تتفكك حرارياً قبل وصولها إلى درجة الغليان تحت الضغط الجوي العادي، ومع السوائل ذات درجات الغليان المرتفعة والتي تكون عملية تقطيرها تحت الضغط الجوي العادي صعبة ومعقدة.</w:t>
      </w:r>
    </w:p>
    <w:p w14:paraId="195DBF39" w14:textId="77777777" w:rsidR="004B22D2" w:rsidRPr="001F2B0B" w:rsidRDefault="004B22D2" w:rsidP="001F2B0B">
      <w:pPr>
        <w:jc w:val="both"/>
        <w:rPr>
          <w:u w:val="single"/>
        </w:rPr>
      </w:pPr>
      <w:r w:rsidRPr="001F2B0B">
        <w:rPr>
          <w:u w:val="single"/>
          <w:rtl/>
        </w:rPr>
        <w:t xml:space="preserve">التقطير البخاري (الجرف بالبخار) </w:t>
      </w:r>
      <w:r w:rsidRPr="001F2B0B">
        <w:rPr>
          <w:u w:val="single"/>
        </w:rPr>
        <w:t>Steam Distillation</w:t>
      </w:r>
      <w:r w:rsidRPr="001F2B0B">
        <w:rPr>
          <w:u w:val="single"/>
          <w:rtl/>
        </w:rPr>
        <w:t>:</w:t>
      </w:r>
    </w:p>
    <w:p w14:paraId="3C7DBDE1" w14:textId="77777777" w:rsidR="004B22D2" w:rsidRPr="001F2B0B" w:rsidRDefault="004B22D2" w:rsidP="001F2B0B">
      <w:pPr>
        <w:jc w:val="both"/>
        <w:rPr>
          <w:rtl/>
        </w:rPr>
      </w:pPr>
      <w:r w:rsidRPr="001F2B0B">
        <w:rPr>
          <w:rtl/>
        </w:rPr>
        <w:t>تعد هذه الطريقة عملية سهلة وناجحة لفصل وتنقية المركبات العضوية التي لا تنحل أو تنحل بصعوبة كبيرة في الماء، وهي تصلح لتنقية نواتج التفاعل عندما تكون الشوائب كبيرة صعبة التطاير.</w:t>
      </w:r>
    </w:p>
    <w:p w14:paraId="3EEA4837" w14:textId="77777777" w:rsidR="004B22D2" w:rsidRPr="001F2B0B" w:rsidRDefault="004B22D2" w:rsidP="001F2B0B">
      <w:pPr>
        <w:jc w:val="both"/>
        <w:rPr>
          <w:u w:val="single"/>
        </w:rPr>
      </w:pPr>
      <w:r w:rsidRPr="001F2B0B">
        <w:rPr>
          <w:u w:val="single"/>
          <w:rtl/>
        </w:rPr>
        <w:t xml:space="preserve">التقطير المرتد </w:t>
      </w:r>
      <w:r w:rsidRPr="001F2B0B">
        <w:rPr>
          <w:u w:val="single"/>
        </w:rPr>
        <w:t>Simple reflux</w:t>
      </w:r>
      <w:r w:rsidRPr="001F2B0B">
        <w:rPr>
          <w:u w:val="single"/>
          <w:rtl/>
        </w:rPr>
        <w:t>:</w:t>
      </w:r>
    </w:p>
    <w:p w14:paraId="3CE139E7" w14:textId="77777777" w:rsidR="004B22D2" w:rsidRPr="001F2B0B" w:rsidRDefault="004B22D2" w:rsidP="001F2B0B">
      <w:pPr>
        <w:jc w:val="both"/>
        <w:rPr>
          <w:rtl/>
        </w:rPr>
      </w:pPr>
      <w:r w:rsidRPr="001F2B0B">
        <w:rPr>
          <w:rtl/>
        </w:rPr>
        <w:t>وهو العملية التي تسمح بتسخين سائل ما إلى أعلى درجة حرارة ممكنة تحت الضغط الجوي (هي درجة غليان السائل) لمدة طويلة (20 ساعة وأكثر) وذلك دون خسارة في السائل لأن الأبخرة المنطلقة تتكاثف في المبرد الصاعد مرتدة إلى الدورق.</w:t>
      </w:r>
    </w:p>
    <w:p w14:paraId="2777172E" w14:textId="77777777" w:rsidR="004B22D2" w:rsidRPr="001F2B0B" w:rsidRDefault="004B22D2" w:rsidP="001F2B0B">
      <w:pPr>
        <w:jc w:val="center"/>
        <w:rPr>
          <w:rtl/>
        </w:rPr>
      </w:pPr>
      <w:r w:rsidRPr="001F2B0B">
        <w:rPr>
          <w:noProof/>
        </w:rPr>
        <w:drawing>
          <wp:inline distT="0" distB="0" distL="0" distR="0" wp14:anchorId="7B476F00" wp14:editId="7E7A53CC">
            <wp:extent cx="1571625" cy="2890801"/>
            <wp:effectExtent l="0" t="0" r="0" b="508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531" cy="2912701"/>
                    </a:xfrm>
                    <a:prstGeom prst="rect">
                      <a:avLst/>
                    </a:prstGeom>
                    <a:noFill/>
                    <a:ln>
                      <a:noFill/>
                    </a:ln>
                  </pic:spPr>
                </pic:pic>
              </a:graphicData>
            </a:graphic>
          </wp:inline>
        </w:drawing>
      </w:r>
    </w:p>
    <w:p w14:paraId="1EC10566" w14:textId="32782B86" w:rsidR="004B22D2" w:rsidRPr="001F2B0B" w:rsidRDefault="001F2B0B" w:rsidP="001F2B0B">
      <w:pPr>
        <w:jc w:val="center"/>
        <w:rPr>
          <w:rtl/>
        </w:rPr>
      </w:pPr>
      <w:r>
        <w:rPr>
          <w:rFonts w:hint="cs"/>
          <w:rtl/>
        </w:rPr>
        <w:t xml:space="preserve">    </w:t>
      </w:r>
      <w:r w:rsidR="004B22D2" w:rsidRPr="001F2B0B">
        <w:rPr>
          <w:rFonts w:hint="cs"/>
          <w:rtl/>
        </w:rPr>
        <w:t>جهاز التقطير المرتد</w:t>
      </w:r>
    </w:p>
    <w:p w14:paraId="6DF8CAAE" w14:textId="77777777" w:rsidR="004B22D2" w:rsidRPr="001F2B0B" w:rsidRDefault="004B22D2" w:rsidP="001F2B0B">
      <w:pPr>
        <w:pStyle w:val="2"/>
        <w:rPr>
          <w:rFonts w:ascii="Sakkal Majalla" w:hAnsi="Sakkal Majalla" w:cs="Sakkal Majalla"/>
          <w:rtl/>
        </w:rPr>
      </w:pPr>
      <w:r w:rsidRPr="001F2B0B">
        <w:rPr>
          <w:rFonts w:ascii="Sakkal Majalla" w:hAnsi="Sakkal Majalla" w:cs="Sakkal Majalla"/>
          <w:rtl/>
        </w:rPr>
        <w:t>الجزء العملي:</w:t>
      </w:r>
    </w:p>
    <w:p w14:paraId="7C8470FD" w14:textId="77777777" w:rsidR="004B22D2" w:rsidRPr="001F2B0B" w:rsidRDefault="004B22D2" w:rsidP="001F2B0B">
      <w:pPr>
        <w:jc w:val="both"/>
        <w:rPr>
          <w:rtl/>
        </w:rPr>
      </w:pPr>
      <w:r w:rsidRPr="001F2B0B">
        <w:rPr>
          <w:u w:val="single"/>
          <w:rtl/>
        </w:rPr>
        <w:t>الهدف من التجربة:</w:t>
      </w:r>
      <w:r w:rsidRPr="001F2B0B">
        <w:rPr>
          <w:rtl/>
        </w:rPr>
        <w:t xml:space="preserve"> فصل مزيج مكون من الكلوروفورم والكحول بطريقة التقطير البسيط.</w:t>
      </w:r>
    </w:p>
    <w:p w14:paraId="7FEF9CCE" w14:textId="77777777" w:rsidR="004B22D2" w:rsidRPr="001F2B0B" w:rsidRDefault="004B22D2" w:rsidP="001F2B0B">
      <w:pPr>
        <w:jc w:val="both"/>
        <w:rPr>
          <w:rtl/>
        </w:rPr>
      </w:pPr>
      <w:r w:rsidRPr="001F2B0B">
        <w:rPr>
          <w:u w:val="single"/>
          <w:rtl/>
        </w:rPr>
        <w:t>الأدوات اللازمة:</w:t>
      </w:r>
      <w:r w:rsidRPr="001F2B0B">
        <w:rPr>
          <w:rtl/>
        </w:rPr>
        <w:t xml:space="preserve"> جهاز التقطير البسيط الموضح في الشكل التالي:</w:t>
      </w:r>
    </w:p>
    <w:p w14:paraId="265F97A1" w14:textId="77777777" w:rsidR="004B22D2" w:rsidRPr="001F2B0B" w:rsidRDefault="004B22D2" w:rsidP="001F2B0B">
      <w:pPr>
        <w:jc w:val="center"/>
        <w:rPr>
          <w:rtl/>
        </w:rPr>
      </w:pPr>
      <w:r w:rsidRPr="001F2B0B">
        <w:rPr>
          <w:noProof/>
        </w:rPr>
        <w:lastRenderedPageBreak/>
        <w:drawing>
          <wp:inline distT="0" distB="0" distL="0" distR="0" wp14:anchorId="35EDC29B" wp14:editId="7D4F73C5">
            <wp:extent cx="4000500" cy="2181225"/>
            <wp:effectExtent l="0" t="0" r="0" b="952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6751" cy="2195538"/>
                    </a:xfrm>
                    <a:prstGeom prst="rect">
                      <a:avLst/>
                    </a:prstGeom>
                    <a:noFill/>
                  </pic:spPr>
                </pic:pic>
              </a:graphicData>
            </a:graphic>
          </wp:inline>
        </w:drawing>
      </w:r>
    </w:p>
    <w:p w14:paraId="3C48BAA7" w14:textId="77777777" w:rsidR="004B22D2" w:rsidRPr="001F2B0B" w:rsidRDefault="004B22D2" w:rsidP="001F2B0B">
      <w:pPr>
        <w:jc w:val="both"/>
        <w:rPr>
          <w:rtl/>
        </w:rPr>
      </w:pPr>
      <w:r w:rsidRPr="001F2B0B">
        <w:rPr>
          <w:rFonts w:hint="cs"/>
          <w:rtl/>
        </w:rPr>
        <w:t xml:space="preserve">   </w:t>
      </w:r>
    </w:p>
    <w:p w14:paraId="4D2D773A" w14:textId="77777777" w:rsidR="004B22D2" w:rsidRPr="001F2B0B" w:rsidRDefault="004B22D2" w:rsidP="001F2B0B">
      <w:pPr>
        <w:jc w:val="both"/>
        <w:rPr>
          <w:u w:val="single"/>
          <w:rtl/>
        </w:rPr>
      </w:pPr>
      <w:r w:rsidRPr="001F2B0B">
        <w:rPr>
          <w:rFonts w:hint="cs"/>
          <w:rtl/>
        </w:rPr>
        <w:t xml:space="preserve"> </w:t>
      </w:r>
      <w:r w:rsidRPr="001F2B0B">
        <w:rPr>
          <w:u w:val="single"/>
          <w:rtl/>
        </w:rPr>
        <w:t xml:space="preserve">المواد اللازمة: </w:t>
      </w:r>
    </w:p>
    <w:p w14:paraId="6443CEC0" w14:textId="77777777" w:rsidR="004B22D2" w:rsidRPr="001F2B0B" w:rsidRDefault="004B22D2" w:rsidP="001F2B0B">
      <w:pPr>
        <w:jc w:val="both"/>
        <w:rPr>
          <w:rtl/>
        </w:rPr>
      </w:pPr>
      <w:r w:rsidRPr="001F2B0B">
        <w:rPr>
          <w:rFonts w:hint="cs"/>
          <w:rtl/>
        </w:rPr>
        <w:t xml:space="preserve">   </w:t>
      </w:r>
      <w:r w:rsidRPr="001F2B0B">
        <w:t xml:space="preserve"> </w:t>
      </w:r>
      <w:r w:rsidRPr="001F2B0B">
        <w:rPr>
          <w:rtl/>
        </w:rPr>
        <w:t>مزيج الكحول والكلوروفورم، منظمات الغليان لتجنب ظاهرة فوق التسخين.</w:t>
      </w:r>
    </w:p>
    <w:p w14:paraId="185F7E0F" w14:textId="77777777" w:rsidR="004B22D2" w:rsidRPr="001F2B0B" w:rsidRDefault="004B22D2" w:rsidP="001F2B0B">
      <w:pPr>
        <w:jc w:val="both"/>
        <w:rPr>
          <w:u w:val="single"/>
          <w:rtl/>
        </w:rPr>
      </w:pPr>
      <w:r w:rsidRPr="001F2B0B">
        <w:rPr>
          <w:u w:val="single"/>
          <w:rtl/>
        </w:rPr>
        <w:t>خطوات العمل:</w:t>
      </w:r>
    </w:p>
    <w:p w14:paraId="2273C4EA" w14:textId="406546B8" w:rsidR="004B22D2" w:rsidRPr="001F2B0B" w:rsidRDefault="004B22D2" w:rsidP="001F2B0B">
      <w:pPr>
        <w:pStyle w:val="a6"/>
        <w:numPr>
          <w:ilvl w:val="0"/>
          <w:numId w:val="6"/>
        </w:numPr>
        <w:jc w:val="both"/>
      </w:pPr>
      <w:r w:rsidRPr="001F2B0B">
        <w:rPr>
          <w:rtl/>
        </w:rPr>
        <w:t>ضع في دورق التقطير مزيجاً مؤلفاً من كحول وكلوروفورم وأضف إليه منظمات الغليان.</w:t>
      </w:r>
    </w:p>
    <w:p w14:paraId="4E561914" w14:textId="798126EF" w:rsidR="004B22D2" w:rsidRPr="001F2B0B" w:rsidRDefault="004B22D2" w:rsidP="001F2B0B">
      <w:pPr>
        <w:pStyle w:val="a6"/>
        <w:numPr>
          <w:ilvl w:val="0"/>
          <w:numId w:val="6"/>
        </w:numPr>
        <w:jc w:val="both"/>
      </w:pPr>
      <w:r w:rsidRPr="001F2B0B">
        <w:rPr>
          <w:rtl/>
        </w:rPr>
        <w:t>سخن على نار هادئة، وعند بدء الغليان اضبط كمية الحرارة المقدمة، وابدأ بجمع القطارة الأولى عند ثبات درجة الحرارة على قيمة محددة (لأن القطرات الأولى الساقطة قبل ثبات درجة الحرارة هي رؤوس التقطير).</w:t>
      </w:r>
    </w:p>
    <w:p w14:paraId="580CE676" w14:textId="082801E2" w:rsidR="004B22D2" w:rsidRPr="001F2B0B" w:rsidRDefault="004B22D2" w:rsidP="001F2B0B">
      <w:pPr>
        <w:pStyle w:val="a6"/>
        <w:numPr>
          <w:ilvl w:val="0"/>
          <w:numId w:val="6"/>
        </w:numPr>
        <w:jc w:val="both"/>
      </w:pPr>
      <w:r w:rsidRPr="001F2B0B">
        <w:rPr>
          <w:rtl/>
        </w:rPr>
        <w:t>سجل هذه الدرجة وحجم السائل المتقط</w:t>
      </w:r>
      <w:r w:rsidRPr="001F2B0B">
        <w:rPr>
          <w:rFonts w:hint="cs"/>
          <w:rtl/>
        </w:rPr>
        <w:t>ر</w:t>
      </w:r>
      <w:r w:rsidRPr="001F2B0B">
        <w:rPr>
          <w:rtl/>
        </w:rPr>
        <w:t xml:space="preserve"> أولاً.</w:t>
      </w:r>
    </w:p>
    <w:p w14:paraId="01F220AD" w14:textId="5DEBCF20" w:rsidR="004B22D2" w:rsidRPr="001F2B0B" w:rsidRDefault="004B22D2" w:rsidP="001F2B0B">
      <w:pPr>
        <w:pStyle w:val="a6"/>
        <w:numPr>
          <w:ilvl w:val="0"/>
          <w:numId w:val="6"/>
        </w:numPr>
        <w:jc w:val="both"/>
      </w:pPr>
      <w:r w:rsidRPr="001F2B0B">
        <w:rPr>
          <w:rtl/>
        </w:rPr>
        <w:t>بعد الانتهاء من جمع القطارات المتكاثفة يتوقف تقطير المادة الأولى وتبدأ درجة الحرارة بالارتفاع</w:t>
      </w:r>
      <w:r w:rsidRPr="001F2B0B">
        <w:rPr>
          <w:rFonts w:hint="cs"/>
          <w:rtl/>
        </w:rPr>
        <w:t xml:space="preserve"> ثانيةً</w:t>
      </w:r>
      <w:r w:rsidRPr="001F2B0B">
        <w:rPr>
          <w:rtl/>
        </w:rPr>
        <w:t xml:space="preserve">، عندها استبدل دورق الجمع، </w:t>
      </w:r>
      <w:r w:rsidRPr="001F2B0B">
        <w:rPr>
          <w:rFonts w:hint="cs"/>
          <w:rtl/>
        </w:rPr>
        <w:t>واجمع</w:t>
      </w:r>
      <w:r w:rsidRPr="001F2B0B">
        <w:rPr>
          <w:rtl/>
        </w:rPr>
        <w:t xml:space="preserve"> بعض القطرات المتساقطة </w:t>
      </w:r>
      <w:r w:rsidRPr="001F2B0B">
        <w:rPr>
          <w:rFonts w:hint="cs"/>
          <w:rtl/>
        </w:rPr>
        <w:t xml:space="preserve">في وعاء آخر </w:t>
      </w:r>
      <w:r w:rsidRPr="001F2B0B">
        <w:rPr>
          <w:rtl/>
        </w:rPr>
        <w:t>وهي عبارة عن خليط لذيول المادة الأولى مع</w:t>
      </w:r>
      <w:r w:rsidRPr="001F2B0B">
        <w:rPr>
          <w:rFonts w:hint="cs"/>
          <w:rtl/>
        </w:rPr>
        <w:t xml:space="preserve"> رؤوس</w:t>
      </w:r>
      <w:r w:rsidRPr="001F2B0B">
        <w:rPr>
          <w:rtl/>
        </w:rPr>
        <w:t xml:space="preserve"> المادة الثانية.</w:t>
      </w:r>
    </w:p>
    <w:p w14:paraId="40DC3E3A" w14:textId="19065ABC" w:rsidR="004B22D2" w:rsidRPr="001F2B0B" w:rsidRDefault="004B22D2" w:rsidP="001F2B0B">
      <w:pPr>
        <w:pStyle w:val="a6"/>
        <w:numPr>
          <w:ilvl w:val="0"/>
          <w:numId w:val="6"/>
        </w:numPr>
        <w:jc w:val="both"/>
      </w:pPr>
      <w:r w:rsidRPr="001F2B0B">
        <w:rPr>
          <w:rtl/>
        </w:rPr>
        <w:t xml:space="preserve">استمر بالجمع حتى ثبات درجة الحرارة الثانية وعندما تبدأ المادة الثانية بالتقطير استبدل </w:t>
      </w:r>
      <w:r w:rsidRPr="001F2B0B">
        <w:rPr>
          <w:rFonts w:hint="cs"/>
          <w:rtl/>
        </w:rPr>
        <w:t>الإناء ثانيةً</w:t>
      </w:r>
      <w:r w:rsidRPr="001F2B0B">
        <w:rPr>
          <w:rtl/>
        </w:rPr>
        <w:t xml:space="preserve"> و</w:t>
      </w:r>
      <w:r w:rsidRPr="001F2B0B">
        <w:rPr>
          <w:rFonts w:hint="cs"/>
          <w:rtl/>
        </w:rPr>
        <w:t>ا</w:t>
      </w:r>
      <w:r w:rsidRPr="001F2B0B">
        <w:rPr>
          <w:rtl/>
        </w:rPr>
        <w:t xml:space="preserve">بدأ بجمع </w:t>
      </w:r>
      <w:r w:rsidRPr="001F2B0B">
        <w:rPr>
          <w:rFonts w:hint="cs"/>
          <w:rtl/>
        </w:rPr>
        <w:t>السائل الثاني م</w:t>
      </w:r>
      <w:r w:rsidRPr="001F2B0B">
        <w:rPr>
          <w:rtl/>
        </w:rPr>
        <w:t>سجل</w:t>
      </w:r>
      <w:r w:rsidRPr="001F2B0B">
        <w:rPr>
          <w:rFonts w:hint="cs"/>
          <w:rtl/>
        </w:rPr>
        <w:t>اً</w:t>
      </w:r>
      <w:r w:rsidRPr="001F2B0B">
        <w:rPr>
          <w:rtl/>
        </w:rPr>
        <w:t xml:space="preserve"> درجة الحرارة والحجم.</w:t>
      </w:r>
    </w:p>
    <w:p w14:paraId="5C4C0572" w14:textId="77777777" w:rsidR="004B22D2" w:rsidRPr="001F2B0B" w:rsidRDefault="004B22D2" w:rsidP="001F2B0B">
      <w:pPr>
        <w:jc w:val="both"/>
        <w:rPr>
          <w:rtl/>
        </w:rPr>
      </w:pPr>
    </w:p>
    <w:p w14:paraId="6B79D71B" w14:textId="77777777" w:rsidR="004B22D2" w:rsidRPr="001F2B0B" w:rsidRDefault="004B22D2" w:rsidP="001F2B0B">
      <w:pPr>
        <w:jc w:val="both"/>
        <w:rPr>
          <w:rtl/>
        </w:rPr>
      </w:pPr>
    </w:p>
    <w:p w14:paraId="3C3E07D7" w14:textId="77777777" w:rsidR="004B22D2" w:rsidRPr="001F2B0B" w:rsidRDefault="004B22D2" w:rsidP="001F2B0B">
      <w:pPr>
        <w:jc w:val="both"/>
        <w:rPr>
          <w:rtl/>
        </w:rPr>
      </w:pPr>
    </w:p>
    <w:p w14:paraId="32BFA5A3" w14:textId="77777777" w:rsidR="004B22D2" w:rsidRPr="001F2B0B" w:rsidRDefault="004B22D2" w:rsidP="001F2B0B">
      <w:pPr>
        <w:jc w:val="both"/>
        <w:rPr>
          <w:rtl/>
        </w:rPr>
      </w:pPr>
    </w:p>
    <w:p w14:paraId="7D423295" w14:textId="77777777" w:rsidR="004B22D2" w:rsidRPr="001F2B0B" w:rsidRDefault="004B22D2" w:rsidP="001F2B0B">
      <w:pPr>
        <w:jc w:val="both"/>
        <w:rPr>
          <w:rtl/>
        </w:rPr>
      </w:pPr>
    </w:p>
    <w:p w14:paraId="6F9B6C32" w14:textId="77777777" w:rsidR="004B22D2" w:rsidRPr="001F2B0B" w:rsidRDefault="004B22D2" w:rsidP="001F2B0B">
      <w:pPr>
        <w:jc w:val="both"/>
        <w:rPr>
          <w:rtl/>
        </w:rPr>
      </w:pPr>
    </w:p>
    <w:p w14:paraId="3892B3EC" w14:textId="77777777" w:rsidR="004B22D2" w:rsidRPr="001F2B0B" w:rsidRDefault="004B22D2" w:rsidP="001F2B0B">
      <w:pPr>
        <w:jc w:val="both"/>
        <w:rPr>
          <w:rtl/>
        </w:rPr>
      </w:pPr>
    </w:p>
    <w:p w14:paraId="6F0D4504" w14:textId="77777777" w:rsidR="004B22D2" w:rsidRPr="001F2B0B" w:rsidRDefault="004B22D2" w:rsidP="001F2B0B">
      <w:pPr>
        <w:pStyle w:val="2"/>
        <w:rPr>
          <w:rFonts w:ascii="Sakkal Majalla" w:hAnsi="Sakkal Majalla" w:cs="Sakkal Majalla"/>
          <w:rtl/>
        </w:rPr>
      </w:pPr>
      <w:r w:rsidRPr="001F2B0B">
        <w:rPr>
          <w:rFonts w:ascii="Sakkal Majalla" w:hAnsi="Sakkal Majalla" w:cs="Sakkal Majalla" w:hint="cs"/>
          <w:rtl/>
        </w:rPr>
        <w:lastRenderedPageBreak/>
        <w:t>النتائج العملية والمناقشة</w:t>
      </w:r>
    </w:p>
    <w:p w14:paraId="6B1D93F3" w14:textId="77777777" w:rsidR="004B22D2" w:rsidRPr="001F2B0B" w:rsidRDefault="004B22D2" w:rsidP="001F2B0B">
      <w:pPr>
        <w:jc w:val="both"/>
      </w:pPr>
      <w:r w:rsidRPr="001F2B0B">
        <w:rPr>
          <w:rFonts w:hint="cs"/>
          <w:rtl/>
        </w:rPr>
        <w:t xml:space="preserve">ارسم الخط البياني الذي يوضّح علاقة درجة الحرارة بالزمن موضّحاً رؤوس التقطير والذيول والعتبات لكل من السائلين المدروسين. </w:t>
      </w:r>
    </w:p>
    <w:p w14:paraId="68C1C7E3" w14:textId="77777777" w:rsidR="004B22D2" w:rsidRPr="001F2B0B" w:rsidRDefault="004B22D2" w:rsidP="001F2B0B">
      <w:pPr>
        <w:jc w:val="both"/>
      </w:pPr>
      <w:r w:rsidRPr="001F2B0B">
        <w:rPr>
          <w:rFonts w:hint="cs"/>
          <w:rtl/>
        </w:rPr>
        <w:t xml:space="preserve">من خلال فهمك للتجربة السابقة، اشرح ما يحصل في حال استبدلنا المزيج السابق بآخر يحوي محلولاً مائياً </w:t>
      </w:r>
      <w:proofErr w:type="spellStart"/>
      <w:r w:rsidRPr="001F2B0B">
        <w:rPr>
          <w:rFonts w:hint="cs"/>
          <w:rtl/>
        </w:rPr>
        <w:t>لكبريتات</w:t>
      </w:r>
      <w:proofErr w:type="spellEnd"/>
      <w:r w:rsidRPr="001F2B0B">
        <w:rPr>
          <w:rFonts w:hint="cs"/>
          <w:rtl/>
        </w:rPr>
        <w:t xml:space="preserve"> النحاس؟</w:t>
      </w:r>
    </w:p>
    <w:p w14:paraId="6D1E3DFB" w14:textId="62FE267E" w:rsidR="004B22D2" w:rsidRPr="001F2B0B" w:rsidRDefault="004B22D2" w:rsidP="001F2B0B">
      <w:pPr>
        <w:jc w:val="both"/>
        <w:rPr>
          <w:rtl/>
        </w:rPr>
      </w:pPr>
      <w:r w:rsidRPr="001F2B0B">
        <w:rPr>
          <w:rFonts w:hint="cs"/>
          <w:rtl/>
        </w:rPr>
        <w:t>...................................................................................................................................................................................................................................................................................................................................................................................................................................................................................................................................................................................................................................................................................................................................................................................................................................................................................................................................................................................................................................................................................................................................................................................................................................................................................................................................................................................................................................................................................................................................................................................................................................................................</w:t>
      </w:r>
    </w:p>
    <w:p w14:paraId="3C3CC350" w14:textId="4B17A449" w:rsidR="004B22D2" w:rsidRPr="001F2B0B" w:rsidRDefault="001F2B0B" w:rsidP="001F2B0B">
      <w:pPr>
        <w:jc w:val="both"/>
        <w:rPr>
          <w:rtl/>
        </w:rPr>
      </w:pPr>
      <w:r>
        <w:rPr>
          <w:rFonts w:hint="cs"/>
          <w:rtl/>
        </w:rPr>
        <w:t>..</w:t>
      </w:r>
      <w:r w:rsidR="004B22D2" w:rsidRPr="001F2B0B">
        <w:rPr>
          <w:rFonts w:hint="cs"/>
          <w:rtl/>
        </w:rPr>
        <w:t>................................................................................................................................................................................................................</w:t>
      </w:r>
    </w:p>
    <w:p w14:paraId="546037C6" w14:textId="4C370B4C" w:rsidR="00AC0DE1" w:rsidRPr="00446A4B" w:rsidRDefault="00AC0DE1" w:rsidP="001F2B0B">
      <w:pPr>
        <w:jc w:val="both"/>
        <w:rPr>
          <w:rtl/>
        </w:rPr>
      </w:pPr>
    </w:p>
    <w:p w14:paraId="195BA46F" w14:textId="77777777" w:rsidR="00AC0DE1" w:rsidRPr="00446A4B" w:rsidRDefault="00AC0DE1" w:rsidP="001F2B0B">
      <w:pPr>
        <w:jc w:val="both"/>
      </w:pPr>
      <w:bookmarkStart w:id="2" w:name="_GoBack"/>
      <w:bookmarkEnd w:id="2"/>
    </w:p>
    <w:sectPr w:rsidR="00AC0DE1" w:rsidRPr="00446A4B" w:rsidSect="009C0A33">
      <w:headerReference w:type="default" r:id="rId13"/>
      <w:footerReference w:type="default" r:id="rId14"/>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B634F" w14:textId="77777777" w:rsidR="001813FD" w:rsidRDefault="001813FD" w:rsidP="00D05624">
      <w:r>
        <w:separator/>
      </w:r>
    </w:p>
  </w:endnote>
  <w:endnote w:type="continuationSeparator" w:id="0">
    <w:p w14:paraId="787E196B" w14:textId="77777777" w:rsidR="001813FD" w:rsidRDefault="001813FD"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7E73D0" w:rsidRDefault="007E73D0"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7E73D0" w:rsidRPr="00446A4B" w:rsidRDefault="007E73D0"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7E73D0" w:rsidRDefault="007E73D0"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7E73D0" w:rsidRPr="003E1627" w14:paraId="6B46C317" w14:textId="77777777" w:rsidTr="009C0A33">
      <w:trPr>
        <w:trHeight w:val="418"/>
      </w:trPr>
      <w:tc>
        <w:tcPr>
          <w:tcW w:w="1416" w:type="pct"/>
        </w:tcPr>
        <w:p w14:paraId="7085C408" w14:textId="225D08C1" w:rsidR="007E73D0" w:rsidRPr="009C0A33" w:rsidRDefault="007E73D0"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7E73D0" w:rsidRPr="003E1627" w:rsidRDefault="007E73D0"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7E73D0" w:rsidRPr="003E1627" w:rsidRDefault="007E73D0"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7E73D0" w:rsidRPr="003E1627" w:rsidRDefault="007E73D0"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CB7D7E">
            <w:rPr>
              <w:noProof/>
              <w:color w:val="000000"/>
              <w:sz w:val="22"/>
              <w:szCs w:val="22"/>
            </w:rPr>
            <w:t>6</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CB7D7E">
            <w:rPr>
              <w:noProof/>
              <w:color w:val="000000"/>
              <w:sz w:val="22"/>
              <w:szCs w:val="22"/>
            </w:rPr>
            <w:t>6</w:t>
          </w:r>
          <w:r w:rsidRPr="003E1627">
            <w:rPr>
              <w:color w:val="000000"/>
              <w:sz w:val="22"/>
              <w:szCs w:val="22"/>
            </w:rPr>
            <w:fldChar w:fldCharType="end"/>
          </w:r>
        </w:p>
      </w:tc>
    </w:tr>
  </w:tbl>
  <w:p w14:paraId="452CF6F7" w14:textId="7D006893" w:rsidR="007E73D0" w:rsidRPr="00E03332" w:rsidRDefault="007E73D0"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3FBEF" w14:textId="77777777" w:rsidR="001813FD" w:rsidRDefault="001813FD" w:rsidP="00D05624">
      <w:r>
        <w:separator/>
      </w:r>
    </w:p>
  </w:footnote>
  <w:footnote w:type="continuationSeparator" w:id="0">
    <w:p w14:paraId="7906F8F1" w14:textId="77777777" w:rsidR="001813FD" w:rsidRDefault="001813FD"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7E73D0" w:rsidRPr="005B4EF4" w:rsidRDefault="007E73D0"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1813FD">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60D"/>
    <w:multiLevelType w:val="hybridMultilevel"/>
    <w:tmpl w:val="441A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B6233E"/>
    <w:multiLevelType w:val="hybridMultilevel"/>
    <w:tmpl w:val="7352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B29E6"/>
    <w:multiLevelType w:val="hybridMultilevel"/>
    <w:tmpl w:val="2504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F6736"/>
    <w:multiLevelType w:val="hybridMultilevel"/>
    <w:tmpl w:val="0178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B6526"/>
    <w:rsid w:val="00137DC0"/>
    <w:rsid w:val="001579D9"/>
    <w:rsid w:val="00167CE4"/>
    <w:rsid w:val="0017222F"/>
    <w:rsid w:val="001813FD"/>
    <w:rsid w:val="00187BB0"/>
    <w:rsid w:val="001F2B0B"/>
    <w:rsid w:val="00300C7F"/>
    <w:rsid w:val="003E1627"/>
    <w:rsid w:val="00446A4B"/>
    <w:rsid w:val="0049227E"/>
    <w:rsid w:val="004B22D2"/>
    <w:rsid w:val="005B4EF4"/>
    <w:rsid w:val="005F696B"/>
    <w:rsid w:val="00625EC4"/>
    <w:rsid w:val="00664A51"/>
    <w:rsid w:val="006E55D8"/>
    <w:rsid w:val="00701B29"/>
    <w:rsid w:val="00727C27"/>
    <w:rsid w:val="007C01DA"/>
    <w:rsid w:val="007E73D0"/>
    <w:rsid w:val="0083168D"/>
    <w:rsid w:val="00847301"/>
    <w:rsid w:val="00855B13"/>
    <w:rsid w:val="00913659"/>
    <w:rsid w:val="009A0669"/>
    <w:rsid w:val="009C0A33"/>
    <w:rsid w:val="00A6175F"/>
    <w:rsid w:val="00AC0DE1"/>
    <w:rsid w:val="00BB2074"/>
    <w:rsid w:val="00C451AF"/>
    <w:rsid w:val="00CB7D7E"/>
    <w:rsid w:val="00D05624"/>
    <w:rsid w:val="00D62DD4"/>
    <w:rsid w:val="00D8744D"/>
    <w:rsid w:val="00DA5A58"/>
    <w:rsid w:val="00DA5EDB"/>
    <w:rsid w:val="00DC2F28"/>
    <w:rsid w:val="00E03332"/>
    <w:rsid w:val="00E10D7E"/>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4B22D2"/>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4B2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4B22D2"/>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4B2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450A-74C8-42B3-9DD1-CF8CE7D0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823</Words>
  <Characters>4697</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5</cp:revision>
  <cp:lastPrinted>2023-05-02T06:37:00Z</cp:lastPrinted>
  <dcterms:created xsi:type="dcterms:W3CDTF">2023-05-13T06:58:00Z</dcterms:created>
  <dcterms:modified xsi:type="dcterms:W3CDTF">2023-05-17T07:44:00Z</dcterms:modified>
</cp:coreProperties>
</file>