
<file path=[Content_Types].xml><?xml version="1.0" encoding="utf-8"?>
<Types xmlns="http://schemas.openxmlformats.org/package/2006/content-types">
  <Default Extension="jfif" ContentType="image/jpeg"/>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FEB7C5" w14:textId="60C6AA24" w:rsidR="009C0A33" w:rsidRPr="00446A4B" w:rsidRDefault="00446A4B" w:rsidP="009C0A33">
      <w:pPr>
        <w:pStyle w:val="1"/>
        <w:rPr>
          <w:rFonts w:ascii="Sakkal Majalla" w:hAnsi="Sakkal Majalla" w:cs="Sakkal Majalla"/>
          <w:rtl/>
        </w:rPr>
      </w:pPr>
      <w:r w:rsidRPr="00446A4B">
        <w:rPr>
          <w:rFonts w:ascii="Sakkal Majalla" w:hAnsi="Sakkal Majalla" w:cs="Sakkal Majalla"/>
          <w:rtl/>
        </w:rPr>
        <w:t>جامعة المنارة</w:t>
      </w:r>
    </w:p>
    <w:p w14:paraId="239BE7E2" w14:textId="422EC02A" w:rsidR="00446A4B" w:rsidRPr="00446A4B" w:rsidRDefault="00446A4B" w:rsidP="006877B9">
      <w:pPr>
        <w:pStyle w:val="1"/>
        <w:rPr>
          <w:rFonts w:ascii="Sakkal Majalla" w:hAnsi="Sakkal Majalla" w:cs="Sakkal Majalla"/>
          <w:rtl/>
        </w:rPr>
      </w:pPr>
      <w:r w:rsidRPr="00446A4B">
        <w:rPr>
          <w:rFonts w:ascii="Sakkal Majalla" w:hAnsi="Sakkal Majalla" w:cs="Sakkal Majalla"/>
          <w:rtl/>
        </w:rPr>
        <w:t xml:space="preserve">كلية: </w:t>
      </w:r>
      <w:r w:rsidR="006877B9">
        <w:rPr>
          <w:rFonts w:ascii="Sakkal Majalla" w:hAnsi="Sakkal Majalla" w:cs="Sakkal Majalla" w:hint="cs"/>
          <w:rtl/>
        </w:rPr>
        <w:t>الصيدلة</w:t>
      </w:r>
    </w:p>
    <w:p w14:paraId="2E6F761C" w14:textId="02EF2225" w:rsidR="009C0A33" w:rsidRPr="00446A4B" w:rsidRDefault="005B4EF4" w:rsidP="006877B9">
      <w:pPr>
        <w:pStyle w:val="1"/>
        <w:rPr>
          <w:rFonts w:ascii="Sakkal Majalla" w:hAnsi="Sakkal Majalla" w:cs="Sakkal Majalla"/>
        </w:rPr>
      </w:pPr>
      <w:r w:rsidRPr="00446A4B">
        <w:rPr>
          <w:rFonts w:ascii="Sakkal Majalla" w:hAnsi="Sakkal Majalla" w:cs="Sakkal Majalla"/>
          <w:rtl/>
        </w:rPr>
        <w:t xml:space="preserve">اسم </w:t>
      </w:r>
      <w:r w:rsidR="00446A4B" w:rsidRPr="00446A4B">
        <w:rPr>
          <w:rFonts w:ascii="Sakkal Majalla" w:hAnsi="Sakkal Majalla" w:cs="Sakkal Majalla"/>
          <w:rtl/>
        </w:rPr>
        <w:t xml:space="preserve">المقرر: </w:t>
      </w:r>
      <w:r w:rsidR="006877B9">
        <w:rPr>
          <w:rFonts w:ascii="Sakkal Majalla" w:hAnsi="Sakkal Majalla" w:cs="Sakkal Majalla" w:hint="cs"/>
          <w:rtl/>
        </w:rPr>
        <w:t>علم التشريح والنسج</w:t>
      </w:r>
    </w:p>
    <w:p w14:paraId="7B8DC8B7" w14:textId="232E97E8" w:rsidR="00446A4B" w:rsidRPr="00446A4B" w:rsidRDefault="009C0A33" w:rsidP="0096006E">
      <w:pPr>
        <w:pStyle w:val="1"/>
        <w:rPr>
          <w:rFonts w:ascii="Sakkal Majalla" w:hAnsi="Sakkal Majalla" w:cs="Sakkal Majalla"/>
        </w:rPr>
      </w:pPr>
      <w:r w:rsidRPr="00446A4B">
        <w:rPr>
          <w:rFonts w:ascii="Sakkal Majalla" w:hAnsi="Sakkal Majalla" w:cs="Sakkal Majalla"/>
          <w:rtl/>
        </w:rPr>
        <w:t xml:space="preserve">رقم </w:t>
      </w:r>
      <w:r w:rsidR="00446A4B" w:rsidRPr="00446A4B">
        <w:rPr>
          <w:rFonts w:ascii="Sakkal Majalla" w:hAnsi="Sakkal Majalla" w:cs="Sakkal Majalla"/>
          <w:rtl/>
        </w:rPr>
        <w:t>الجلسة (</w:t>
      </w:r>
      <w:r w:rsidR="0096006E">
        <w:rPr>
          <w:rFonts w:ascii="Sakkal Majalla" w:hAnsi="Sakkal Majalla" w:cs="Sakkal Majalla"/>
        </w:rPr>
        <w:t>2</w:t>
      </w:r>
      <w:r w:rsidRPr="00446A4B">
        <w:rPr>
          <w:rFonts w:ascii="Sakkal Majalla" w:hAnsi="Sakkal Majalla" w:cs="Sakkal Majalla"/>
          <w:rtl/>
        </w:rPr>
        <w:t>)</w:t>
      </w:r>
    </w:p>
    <w:p w14:paraId="5C5A4CC0" w14:textId="42B01B11" w:rsidR="00446A4B" w:rsidRPr="00446A4B" w:rsidRDefault="00446A4B" w:rsidP="009C0A33">
      <w:pPr>
        <w:pStyle w:val="1"/>
        <w:rPr>
          <w:rFonts w:ascii="Sakkal Majalla" w:hAnsi="Sakkal Majalla" w:cs="Sakkal Majalla"/>
        </w:rPr>
      </w:pPr>
      <w:r w:rsidRPr="00446A4B">
        <w:rPr>
          <w:rFonts w:ascii="Sakkal Majalla" w:hAnsi="Sakkal Majalla" w:cs="Sakkal Majalla"/>
          <w:rtl/>
        </w:rPr>
        <w:t xml:space="preserve">عنوان </w:t>
      </w:r>
      <w:r w:rsidR="009C0A33" w:rsidRPr="00446A4B">
        <w:rPr>
          <w:rFonts w:ascii="Sakkal Majalla" w:hAnsi="Sakkal Majalla" w:cs="Sakkal Majalla"/>
          <w:rtl/>
        </w:rPr>
        <w:t>الجلسة</w:t>
      </w:r>
    </w:p>
    <w:p w14:paraId="434A3761" w14:textId="3A2AE425" w:rsidR="009C0A33" w:rsidRPr="00446A4B" w:rsidRDefault="006877B9" w:rsidP="0096006E">
      <w:pPr>
        <w:pStyle w:val="1"/>
        <w:rPr>
          <w:rFonts w:ascii="Sakkal Majalla" w:hAnsi="Sakkal Majalla" w:cs="Sakkal Majalla"/>
          <w:rtl/>
        </w:rPr>
      </w:pPr>
      <w:r>
        <w:rPr>
          <w:rFonts w:ascii="Sakkal Majalla" w:hAnsi="Sakkal Majalla" w:cs="Sakkal Majalla" w:hint="cs"/>
          <w:rtl/>
        </w:rPr>
        <w:t>النسيج ا</w:t>
      </w:r>
      <w:r w:rsidR="0096006E">
        <w:rPr>
          <w:rFonts w:ascii="Sakkal Majalla" w:hAnsi="Sakkal Majalla" w:cs="Sakkal Majalla" w:hint="cs"/>
          <w:rtl/>
        </w:rPr>
        <w:t>لضام</w:t>
      </w:r>
    </w:p>
    <w:p w14:paraId="6742C3B2" w14:textId="77777777" w:rsidR="00446A4B" w:rsidRPr="00446A4B" w:rsidRDefault="00446A4B" w:rsidP="00446A4B">
      <w:pPr>
        <w:rPr>
          <w:lang w:bidi="ar-SY"/>
        </w:rPr>
      </w:pPr>
    </w:p>
    <w:p w14:paraId="32711C23" w14:textId="37DE1579" w:rsidR="00446A4B" w:rsidRPr="00446A4B" w:rsidRDefault="00EE29E3" w:rsidP="00446A4B">
      <w:pPr>
        <w:rPr>
          <w:rtl/>
          <w:lang w:bidi="ar-SY"/>
        </w:rPr>
      </w:pPr>
      <w:r w:rsidRPr="00446A4B">
        <w:rPr>
          <w:noProof/>
        </w:rPr>
        <w:drawing>
          <wp:inline distT="0" distB="0" distL="0" distR="0" wp14:anchorId="5DEA947A" wp14:editId="01AB2050">
            <wp:extent cx="5866765" cy="2838450"/>
            <wp:effectExtent l="0" t="0" r="635" b="0"/>
            <wp:docPr id="1124605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4C0512CA" w14:textId="0976AFE5" w:rsidR="00EE29E3" w:rsidRPr="00EE29E3" w:rsidRDefault="006877B9" w:rsidP="00EE29E3">
      <w:pPr>
        <w:rPr>
          <w:b/>
          <w:bCs/>
        </w:rPr>
      </w:pPr>
      <w:r>
        <w:rPr>
          <w:rFonts w:hint="cs"/>
          <w:b/>
          <w:bCs/>
          <w:rtl/>
        </w:rPr>
        <w:t>الفصل الدراسي   الثاني</w:t>
      </w:r>
      <w:r w:rsidR="00EE29E3" w:rsidRPr="00EE29E3">
        <w:rPr>
          <w:rFonts w:hint="cs"/>
          <w:b/>
          <w:bCs/>
          <w:rtl/>
        </w:rPr>
        <w:t xml:space="preserve">                                                            </w:t>
      </w:r>
      <w:r>
        <w:rPr>
          <w:rFonts w:hint="cs"/>
          <w:b/>
          <w:bCs/>
          <w:rtl/>
        </w:rPr>
        <w:t xml:space="preserve"> </w:t>
      </w:r>
      <w:r w:rsidR="00EE29E3" w:rsidRPr="00EE29E3">
        <w:rPr>
          <w:rFonts w:hint="cs"/>
          <w:b/>
          <w:bCs/>
          <w:rtl/>
        </w:rPr>
        <w:t xml:space="preserve">                                                                                           العام الدراسي</w:t>
      </w:r>
      <w:r>
        <w:rPr>
          <w:rFonts w:hint="cs"/>
          <w:b/>
          <w:bCs/>
          <w:rtl/>
        </w:rPr>
        <w:t xml:space="preserve"> 2022-2023 </w:t>
      </w:r>
    </w:p>
    <w:p w14:paraId="5577BCB8" w14:textId="77777777" w:rsidR="00B16AA0" w:rsidRDefault="00B16AA0">
      <w:pPr>
        <w:bidi w:val="0"/>
        <w:rPr>
          <w:rFonts w:eastAsiaTheme="majorEastAsia"/>
          <w:b/>
          <w:bCs/>
          <w:color w:val="44546A" w:themeColor="text2"/>
          <w:sz w:val="72"/>
          <w:szCs w:val="52"/>
          <w:lang w:bidi="ar-SY"/>
          <w14:ligatures w14:val="standardContextual"/>
        </w:rPr>
      </w:pPr>
      <w:r>
        <w:rPr>
          <w:rtl/>
        </w:rPr>
        <w:br w:type="page"/>
      </w:r>
    </w:p>
    <w:p w14:paraId="61BA6A3D" w14:textId="19B87BF2" w:rsidR="00847301" w:rsidRPr="00446A4B" w:rsidRDefault="00847301" w:rsidP="00BB2074">
      <w:pPr>
        <w:pStyle w:val="a5"/>
        <w:rPr>
          <w:rFonts w:ascii="Sakkal Majalla" w:hAnsi="Sakkal Majalla" w:cs="Sakkal Majalla"/>
          <w:rtl/>
        </w:rPr>
      </w:pPr>
      <w:r w:rsidRPr="00446A4B">
        <w:rPr>
          <w:rFonts w:ascii="Sakkal Majalla" w:hAnsi="Sakkal Majalla" w:cs="Sakkal Majalla"/>
          <w:rtl/>
        </w:rPr>
        <w:lastRenderedPageBreak/>
        <w:t>جدول المحتويات</w:t>
      </w:r>
    </w:p>
    <w:sdt>
      <w:sdtPr>
        <w:rPr>
          <w:rFonts w:ascii="Sakkal Majalla" w:eastAsiaTheme="minorHAnsi" w:hAnsi="Sakkal Majalla" w:cs="Sakkal Majalla"/>
          <w:color w:val="auto"/>
          <w:sz w:val="22"/>
          <w:szCs w:val="22"/>
          <w:rtl/>
        </w:rPr>
        <w:id w:val="-79763097"/>
        <w:docPartObj>
          <w:docPartGallery w:val="Table of Contents"/>
          <w:docPartUnique/>
        </w:docPartObj>
      </w:sdtPr>
      <w:sdtEndPr>
        <w:rPr>
          <w:rFonts w:eastAsiaTheme="majorEastAsia"/>
          <w:noProof/>
          <w:color w:val="2F5496" w:themeColor="accent1" w:themeShade="BF"/>
          <w:sz w:val="44"/>
          <w:szCs w:val="44"/>
        </w:rPr>
      </w:sdtEndPr>
      <w:sdtContent>
        <w:p w14:paraId="49A80BAC" w14:textId="2FC44B99" w:rsidR="00847301" w:rsidRPr="00446A4B" w:rsidRDefault="00847301" w:rsidP="00BB2074">
          <w:pPr>
            <w:pStyle w:val="a8"/>
            <w:bidi/>
            <w:rPr>
              <w:rFonts w:ascii="Sakkal Majalla" w:hAnsi="Sakkal Majalla" w:cs="Sakkal Majalla"/>
            </w:rPr>
          </w:pPr>
          <w:r w:rsidRPr="00446A4B">
            <w:rPr>
              <w:rFonts w:ascii="Sakkal Majalla" w:hAnsi="Sakkal Majalla" w:cs="Sakkal Majalla"/>
            </w:rPr>
            <w:t>Contents</w:t>
          </w:r>
        </w:p>
      </w:sdtContent>
    </w:sdt>
    <w:tbl>
      <w:tblPr>
        <w:tblStyle w:val="a7"/>
        <w:bidiVisual/>
        <w:tblW w:w="0" w:type="auto"/>
        <w:tblLook w:val="04A0" w:firstRow="1" w:lastRow="0" w:firstColumn="1" w:lastColumn="0" w:noHBand="0" w:noVBand="1"/>
      </w:tblPr>
      <w:tblGrid>
        <w:gridCol w:w="7463"/>
        <w:gridCol w:w="1553"/>
      </w:tblGrid>
      <w:tr w:rsidR="00855B13" w:rsidRPr="00446A4B" w14:paraId="14303E82" w14:textId="77777777" w:rsidTr="00855B13">
        <w:tc>
          <w:tcPr>
            <w:tcW w:w="7463" w:type="dxa"/>
          </w:tcPr>
          <w:p w14:paraId="34F07195" w14:textId="23442094" w:rsidR="00855B13" w:rsidRPr="00446A4B" w:rsidRDefault="00855B13" w:rsidP="00D05624">
            <w:pPr>
              <w:pStyle w:val="a5"/>
              <w:rPr>
                <w:rFonts w:ascii="Sakkal Majalla" w:hAnsi="Sakkal Majalla" w:cs="Sakkal Majalla"/>
                <w:sz w:val="28"/>
                <w:szCs w:val="28"/>
                <w:rtl/>
              </w:rPr>
            </w:pPr>
            <w:r w:rsidRPr="00446A4B">
              <w:rPr>
                <w:rFonts w:ascii="Sakkal Majalla" w:hAnsi="Sakkal Majalla" w:cs="Sakkal Majalla"/>
                <w:sz w:val="28"/>
                <w:szCs w:val="28"/>
                <w:rtl/>
              </w:rPr>
              <w:t>العنوان</w:t>
            </w:r>
          </w:p>
        </w:tc>
        <w:tc>
          <w:tcPr>
            <w:tcW w:w="1553" w:type="dxa"/>
          </w:tcPr>
          <w:p w14:paraId="074243D0" w14:textId="120401DF" w:rsidR="00855B13" w:rsidRPr="00446A4B" w:rsidRDefault="00855B13" w:rsidP="00D05624">
            <w:pPr>
              <w:pStyle w:val="a5"/>
              <w:rPr>
                <w:rFonts w:ascii="Sakkal Majalla" w:hAnsi="Sakkal Majalla" w:cs="Sakkal Majalla"/>
                <w:sz w:val="28"/>
                <w:szCs w:val="28"/>
                <w:rtl/>
              </w:rPr>
            </w:pPr>
            <w:r w:rsidRPr="00446A4B">
              <w:rPr>
                <w:rFonts w:ascii="Sakkal Majalla" w:hAnsi="Sakkal Majalla" w:cs="Sakkal Majalla"/>
                <w:sz w:val="28"/>
                <w:szCs w:val="28"/>
                <w:rtl/>
              </w:rPr>
              <w:t>رقم الصفحة</w:t>
            </w:r>
          </w:p>
        </w:tc>
      </w:tr>
      <w:tr w:rsidR="00855B13" w:rsidRPr="00446A4B" w14:paraId="5C4380B5" w14:textId="77777777" w:rsidTr="00855B13">
        <w:tc>
          <w:tcPr>
            <w:tcW w:w="7463" w:type="dxa"/>
          </w:tcPr>
          <w:p w14:paraId="19DAC0B2" w14:textId="3C5623D4" w:rsidR="00855B13" w:rsidRPr="00446A4B" w:rsidRDefault="006877B9" w:rsidP="0096006E">
            <w:pPr>
              <w:pStyle w:val="a5"/>
              <w:rPr>
                <w:rFonts w:ascii="Sakkal Majalla" w:hAnsi="Sakkal Majalla" w:cs="Sakkal Majalla"/>
                <w:rtl/>
              </w:rPr>
            </w:pPr>
            <w:r>
              <w:rPr>
                <w:rFonts w:ascii="Sakkal Majalla" w:hAnsi="Sakkal Majalla" w:cs="Sakkal Majalla" w:hint="cs"/>
                <w:rtl/>
              </w:rPr>
              <w:t xml:space="preserve">تعريف </w:t>
            </w:r>
            <w:r w:rsidR="0096006E">
              <w:rPr>
                <w:rFonts w:ascii="Sakkal Majalla" w:hAnsi="Sakkal Majalla" w:cs="Sakkal Majalla" w:hint="cs"/>
                <w:rtl/>
              </w:rPr>
              <w:t>النسيج الضام</w:t>
            </w:r>
          </w:p>
        </w:tc>
        <w:tc>
          <w:tcPr>
            <w:tcW w:w="1553" w:type="dxa"/>
          </w:tcPr>
          <w:p w14:paraId="781F1A5E" w14:textId="7DD34B42" w:rsidR="00855B13" w:rsidRPr="00446A4B" w:rsidRDefault="00B16AA0" w:rsidP="00D05624">
            <w:pPr>
              <w:pStyle w:val="a5"/>
              <w:rPr>
                <w:rFonts w:ascii="Sakkal Majalla" w:hAnsi="Sakkal Majalla" w:cs="Sakkal Majalla"/>
                <w:rtl/>
              </w:rPr>
            </w:pPr>
            <w:r>
              <w:rPr>
                <w:rFonts w:ascii="Sakkal Majalla" w:hAnsi="Sakkal Majalla" w:cs="Sakkal Majalla" w:hint="cs"/>
                <w:rtl/>
              </w:rPr>
              <w:t>3</w:t>
            </w:r>
          </w:p>
        </w:tc>
      </w:tr>
      <w:tr w:rsidR="00855B13" w:rsidRPr="00446A4B" w14:paraId="1E11AA92" w14:textId="77777777" w:rsidTr="00855B13">
        <w:tc>
          <w:tcPr>
            <w:tcW w:w="7463" w:type="dxa"/>
          </w:tcPr>
          <w:p w14:paraId="24AD83A3" w14:textId="40A7201D" w:rsidR="00855B13" w:rsidRPr="00446A4B" w:rsidRDefault="0034009C" w:rsidP="00D05624">
            <w:pPr>
              <w:pStyle w:val="a5"/>
              <w:rPr>
                <w:rFonts w:ascii="Sakkal Majalla" w:hAnsi="Sakkal Majalla" w:cs="Sakkal Majalla"/>
                <w:rtl/>
              </w:rPr>
            </w:pPr>
            <w:r>
              <w:rPr>
                <w:rFonts w:ascii="Sakkal Majalla" w:hAnsi="Sakkal Majalla" w:cs="Sakkal Majalla" w:hint="cs"/>
                <w:rtl/>
              </w:rPr>
              <w:t>النسيج الضام المخاطي</w:t>
            </w:r>
          </w:p>
        </w:tc>
        <w:tc>
          <w:tcPr>
            <w:tcW w:w="1553" w:type="dxa"/>
          </w:tcPr>
          <w:p w14:paraId="2F9FBC90" w14:textId="147C04BD" w:rsidR="00855B13" w:rsidRPr="00446A4B" w:rsidRDefault="00B16AA0" w:rsidP="00D05624">
            <w:pPr>
              <w:pStyle w:val="a5"/>
              <w:rPr>
                <w:rFonts w:ascii="Sakkal Majalla" w:hAnsi="Sakkal Majalla" w:cs="Sakkal Majalla"/>
                <w:rtl/>
              </w:rPr>
            </w:pPr>
            <w:r>
              <w:rPr>
                <w:rFonts w:ascii="Sakkal Majalla" w:hAnsi="Sakkal Majalla" w:cs="Sakkal Majalla" w:hint="cs"/>
                <w:rtl/>
              </w:rPr>
              <w:t>3</w:t>
            </w:r>
          </w:p>
        </w:tc>
      </w:tr>
      <w:tr w:rsidR="00855B13" w:rsidRPr="00446A4B" w14:paraId="5A182C2F" w14:textId="77777777" w:rsidTr="00855B13">
        <w:tc>
          <w:tcPr>
            <w:tcW w:w="7463" w:type="dxa"/>
          </w:tcPr>
          <w:p w14:paraId="26C956BE" w14:textId="40829D6B" w:rsidR="00855B13" w:rsidRPr="00446A4B" w:rsidRDefault="0034009C" w:rsidP="00D05624">
            <w:pPr>
              <w:pStyle w:val="a5"/>
              <w:rPr>
                <w:rFonts w:ascii="Sakkal Majalla" w:hAnsi="Sakkal Majalla" w:cs="Sakkal Majalla"/>
                <w:rtl/>
              </w:rPr>
            </w:pPr>
            <w:r>
              <w:rPr>
                <w:rFonts w:ascii="Sakkal Majalla" w:hAnsi="Sakkal Majalla" w:cs="Sakkal Majalla" w:hint="cs"/>
                <w:rtl/>
              </w:rPr>
              <w:t>النسيج الضام الشبكي الشحمي</w:t>
            </w:r>
          </w:p>
        </w:tc>
        <w:tc>
          <w:tcPr>
            <w:tcW w:w="1553" w:type="dxa"/>
          </w:tcPr>
          <w:p w14:paraId="1511773D" w14:textId="745C8366" w:rsidR="00855B13" w:rsidRPr="00446A4B" w:rsidRDefault="0034009C" w:rsidP="00D05624">
            <w:pPr>
              <w:pStyle w:val="a5"/>
              <w:rPr>
                <w:rFonts w:ascii="Sakkal Majalla" w:hAnsi="Sakkal Majalla" w:cs="Sakkal Majalla"/>
                <w:rtl/>
              </w:rPr>
            </w:pPr>
            <w:r>
              <w:rPr>
                <w:rFonts w:ascii="Sakkal Majalla" w:hAnsi="Sakkal Majalla" w:cs="Sakkal Majalla" w:hint="cs"/>
                <w:rtl/>
              </w:rPr>
              <w:t>4</w:t>
            </w:r>
          </w:p>
        </w:tc>
      </w:tr>
      <w:tr w:rsidR="0034009C" w:rsidRPr="00446A4B" w14:paraId="5288152D" w14:textId="77777777" w:rsidTr="00855B13">
        <w:tc>
          <w:tcPr>
            <w:tcW w:w="7463" w:type="dxa"/>
          </w:tcPr>
          <w:p w14:paraId="08B743EF" w14:textId="4A01ADC3" w:rsidR="0034009C" w:rsidRDefault="0034009C" w:rsidP="00D05624">
            <w:pPr>
              <w:pStyle w:val="a5"/>
              <w:rPr>
                <w:rFonts w:ascii="Sakkal Majalla" w:hAnsi="Sakkal Majalla" w:cs="Sakkal Majalla"/>
                <w:rtl/>
              </w:rPr>
            </w:pPr>
            <w:r>
              <w:rPr>
                <w:rFonts w:ascii="Sakkal Majalla" w:hAnsi="Sakkal Majalla" w:cs="Sakkal Majalla" w:hint="cs"/>
                <w:rtl/>
              </w:rPr>
              <w:t>النسيج الضام الليفي</w:t>
            </w:r>
          </w:p>
        </w:tc>
        <w:tc>
          <w:tcPr>
            <w:tcW w:w="1553" w:type="dxa"/>
          </w:tcPr>
          <w:p w14:paraId="79B5E7BC" w14:textId="3D73FAD1" w:rsidR="0034009C" w:rsidRDefault="0034009C" w:rsidP="00D05624">
            <w:pPr>
              <w:pStyle w:val="a5"/>
              <w:rPr>
                <w:rFonts w:ascii="Sakkal Majalla" w:hAnsi="Sakkal Majalla" w:cs="Sakkal Majalla"/>
                <w:rtl/>
              </w:rPr>
            </w:pPr>
            <w:r>
              <w:rPr>
                <w:rFonts w:ascii="Sakkal Majalla" w:hAnsi="Sakkal Majalla" w:cs="Sakkal Majalla" w:hint="cs"/>
                <w:rtl/>
              </w:rPr>
              <w:t>5</w:t>
            </w:r>
          </w:p>
        </w:tc>
      </w:tr>
    </w:tbl>
    <w:p w14:paraId="4ED4AB76" w14:textId="77777777" w:rsidR="00847301" w:rsidRPr="00446A4B" w:rsidRDefault="00847301" w:rsidP="00D05624">
      <w:pPr>
        <w:pStyle w:val="a5"/>
        <w:rPr>
          <w:rFonts w:ascii="Sakkal Majalla" w:hAnsi="Sakkal Majalla" w:cs="Sakkal Majalla"/>
          <w:rtl/>
        </w:rPr>
      </w:pPr>
    </w:p>
    <w:p w14:paraId="4FC2AFDF" w14:textId="77777777" w:rsidR="00847301" w:rsidRPr="00446A4B" w:rsidRDefault="00847301" w:rsidP="00D05624">
      <w:pPr>
        <w:rPr>
          <w:rFonts w:eastAsiaTheme="majorEastAsia"/>
          <w:color w:val="44546A" w:themeColor="text2"/>
          <w:sz w:val="72"/>
          <w:szCs w:val="52"/>
          <w:rtl/>
        </w:rPr>
      </w:pPr>
      <w:r w:rsidRPr="00446A4B">
        <w:rPr>
          <w:rtl/>
        </w:rPr>
        <w:br w:type="page"/>
      </w:r>
    </w:p>
    <w:p w14:paraId="2B5A7F6E" w14:textId="77777777" w:rsidR="00847301" w:rsidRPr="00446A4B" w:rsidRDefault="00847301" w:rsidP="00D05624">
      <w:pPr>
        <w:pStyle w:val="2"/>
        <w:rPr>
          <w:rFonts w:ascii="Sakkal Majalla" w:hAnsi="Sakkal Majalla" w:cs="Sakkal Majalla"/>
          <w:rtl/>
        </w:rPr>
      </w:pPr>
      <w:bookmarkStart w:id="0" w:name="_Toc133308112"/>
      <w:r w:rsidRPr="00446A4B">
        <w:rPr>
          <w:rFonts w:ascii="Sakkal Majalla" w:hAnsi="Sakkal Majalla" w:cs="Sakkal Majalla"/>
          <w:rtl/>
        </w:rPr>
        <w:lastRenderedPageBreak/>
        <w:t>الغاية من الجلسة:</w:t>
      </w:r>
      <w:bookmarkEnd w:id="0"/>
    </w:p>
    <w:p w14:paraId="1541016F" w14:textId="4FC118DB" w:rsidR="006877B9" w:rsidRDefault="006877B9" w:rsidP="001342B1">
      <w:pPr>
        <w:pStyle w:val="a6"/>
        <w:numPr>
          <w:ilvl w:val="0"/>
          <w:numId w:val="3"/>
        </w:numPr>
        <w:rPr>
          <w:rFonts w:hint="cs"/>
        </w:rPr>
      </w:pPr>
      <w:r>
        <w:rPr>
          <w:rFonts w:hint="cs"/>
          <w:rtl/>
        </w:rPr>
        <w:t xml:space="preserve">أن </w:t>
      </w:r>
      <w:r w:rsidR="001342B1">
        <w:rPr>
          <w:rFonts w:hint="cs"/>
          <w:rtl/>
        </w:rPr>
        <w:t>يتعرف الطالب على مكونات النسيج الضام</w:t>
      </w:r>
    </w:p>
    <w:p w14:paraId="2F4A4836" w14:textId="59549B9C" w:rsidR="001342B1" w:rsidRDefault="001342B1" w:rsidP="001342B1">
      <w:pPr>
        <w:pStyle w:val="a6"/>
        <w:numPr>
          <w:ilvl w:val="0"/>
          <w:numId w:val="3"/>
        </w:numPr>
        <w:rPr>
          <w:rtl/>
        </w:rPr>
      </w:pPr>
      <w:r>
        <w:rPr>
          <w:rFonts w:hint="cs"/>
          <w:rtl/>
        </w:rPr>
        <w:t>أن يتعرف الطالب على أنواع النسيج الضام وأماكن تواجدها في الجسم</w:t>
      </w:r>
      <w:bookmarkStart w:id="1" w:name="_GoBack"/>
      <w:bookmarkEnd w:id="1"/>
    </w:p>
    <w:p w14:paraId="0D13125B" w14:textId="77777777" w:rsidR="0034009C" w:rsidRDefault="0034009C" w:rsidP="0034009C">
      <w:pPr>
        <w:pStyle w:val="a6"/>
        <w:numPr>
          <w:ilvl w:val="0"/>
          <w:numId w:val="6"/>
        </w:numPr>
        <w:rPr>
          <w:rFonts w:cstheme="minorHAnsi"/>
          <w:b/>
          <w:bCs/>
          <w:sz w:val="40"/>
          <w:szCs w:val="32"/>
          <w:lang w:bidi="ar-SY"/>
        </w:rPr>
      </w:pPr>
      <w:r w:rsidRPr="0085494D">
        <w:rPr>
          <w:rFonts w:cstheme="minorHAnsi"/>
          <w:b/>
          <w:bCs/>
          <w:sz w:val="40"/>
          <w:szCs w:val="32"/>
          <w:rtl/>
          <w:lang w:bidi="ar-SY"/>
        </w:rPr>
        <w:t xml:space="preserve">النسيج </w:t>
      </w:r>
      <w:r>
        <w:rPr>
          <w:rFonts w:cstheme="minorHAnsi" w:hint="cs"/>
          <w:b/>
          <w:bCs/>
          <w:sz w:val="40"/>
          <w:szCs w:val="32"/>
          <w:rtl/>
          <w:lang w:bidi="ar-SY"/>
        </w:rPr>
        <w:t>الضام</w:t>
      </w:r>
      <w:r w:rsidRPr="0085494D">
        <w:rPr>
          <w:rFonts w:cstheme="minorHAnsi" w:hint="cs"/>
          <w:b/>
          <w:bCs/>
          <w:sz w:val="40"/>
          <w:szCs w:val="32"/>
          <w:rtl/>
          <w:lang w:bidi="ar-SY"/>
        </w:rPr>
        <w:t>:</w:t>
      </w:r>
    </w:p>
    <w:p w14:paraId="2FB3EAA7" w14:textId="77777777" w:rsidR="0034009C" w:rsidRPr="00675B5A" w:rsidRDefault="0034009C" w:rsidP="0034009C">
      <w:pPr>
        <w:pStyle w:val="a6"/>
        <w:numPr>
          <w:ilvl w:val="1"/>
          <w:numId w:val="6"/>
        </w:numPr>
        <w:rPr>
          <w:rFonts w:cstheme="minorHAnsi"/>
          <w:b/>
          <w:bCs/>
          <w:sz w:val="32"/>
          <w:lang w:bidi="ar-SY"/>
        </w:rPr>
      </w:pPr>
      <w:r w:rsidRPr="007F2672">
        <w:rPr>
          <w:rFonts w:cstheme="minorHAnsi" w:hint="cs"/>
          <w:b/>
          <w:bCs/>
          <w:sz w:val="32"/>
          <w:rtl/>
          <w:lang w:bidi="ar-SY"/>
        </w:rPr>
        <w:t>هو النسيج الداعم لباقي أنواع الأنسجة الأخرى ميكانيكياً ( حيث يربط الأنسجة والخلايا ببعضها) ووظيفياً(حيث يؤمن العناصر الغذائية ويساهم في إطراح الفضلات من الخلايا)</w:t>
      </w:r>
    </w:p>
    <w:p w14:paraId="243DC7FC" w14:textId="77777777" w:rsidR="0034009C" w:rsidRDefault="0034009C" w:rsidP="0034009C">
      <w:pPr>
        <w:pStyle w:val="a6"/>
        <w:numPr>
          <w:ilvl w:val="1"/>
          <w:numId w:val="6"/>
        </w:numPr>
        <w:rPr>
          <w:rFonts w:cstheme="minorHAnsi"/>
          <w:b/>
          <w:bCs/>
          <w:sz w:val="32"/>
          <w:lang w:bidi="ar-SY"/>
        </w:rPr>
      </w:pPr>
      <w:r>
        <w:rPr>
          <w:rFonts w:cstheme="minorHAnsi" w:hint="cs"/>
          <w:b/>
          <w:bCs/>
          <w:sz w:val="32"/>
          <w:rtl/>
          <w:lang w:bidi="ar-SY"/>
        </w:rPr>
        <w:t>بنيوياً يتألف من 3 عناصر رئيسية: (الخلايا، الألياف، المادة الأساسية)، ويتميز عن الأنسجة الأخرى(</w:t>
      </w:r>
      <w:proofErr w:type="spellStart"/>
      <w:r>
        <w:rPr>
          <w:rFonts w:cstheme="minorHAnsi" w:hint="cs"/>
          <w:b/>
          <w:bCs/>
          <w:sz w:val="32"/>
          <w:rtl/>
          <w:lang w:bidi="ar-SY"/>
        </w:rPr>
        <w:t>الظهاري</w:t>
      </w:r>
      <w:proofErr w:type="spellEnd"/>
      <w:r>
        <w:rPr>
          <w:rFonts w:cstheme="minorHAnsi" w:hint="cs"/>
          <w:b/>
          <w:bCs/>
          <w:sz w:val="32"/>
          <w:rtl/>
          <w:lang w:bidi="ar-SY"/>
        </w:rPr>
        <w:t xml:space="preserve"> والعضلي والعصبي) بأن معظمه يتكون بشكل أساسي  من المطرق خارج الخلوي(الألياف والمادة الأساسية) وليس الخلايا كما في باقي الأنسجة</w:t>
      </w:r>
    </w:p>
    <w:p w14:paraId="712DD4AD" w14:textId="77777777" w:rsidR="0034009C" w:rsidRDefault="0034009C" w:rsidP="0034009C">
      <w:pPr>
        <w:pStyle w:val="a6"/>
        <w:numPr>
          <w:ilvl w:val="1"/>
          <w:numId w:val="6"/>
        </w:numPr>
        <w:rPr>
          <w:rFonts w:cstheme="minorHAnsi"/>
          <w:b/>
          <w:bCs/>
          <w:sz w:val="32"/>
          <w:lang w:bidi="ar-SY"/>
        </w:rPr>
      </w:pPr>
      <w:r>
        <w:rPr>
          <w:rFonts w:cstheme="minorHAnsi" w:hint="cs"/>
          <w:b/>
          <w:bCs/>
          <w:sz w:val="32"/>
          <w:rtl/>
          <w:lang w:bidi="ar-SY"/>
        </w:rPr>
        <w:t xml:space="preserve">الخلايا المكونة للنسيج الضام هي: </w:t>
      </w:r>
      <w:proofErr w:type="spellStart"/>
      <w:r>
        <w:rPr>
          <w:rFonts w:cstheme="minorHAnsi" w:hint="cs"/>
          <w:b/>
          <w:bCs/>
          <w:sz w:val="32"/>
          <w:rtl/>
          <w:lang w:bidi="ar-SY"/>
        </w:rPr>
        <w:t>أرومات</w:t>
      </w:r>
      <w:proofErr w:type="spellEnd"/>
      <w:r>
        <w:rPr>
          <w:rFonts w:cstheme="minorHAnsi" w:hint="cs"/>
          <w:b/>
          <w:bCs/>
          <w:sz w:val="32"/>
          <w:rtl/>
          <w:lang w:bidi="ar-SY"/>
        </w:rPr>
        <w:t xml:space="preserve"> الليف (وهي التي تنتج الألياف والمادة الأساسية)، خلايا مناعية(</w:t>
      </w:r>
      <w:proofErr w:type="spellStart"/>
      <w:r>
        <w:rPr>
          <w:rFonts w:cstheme="minorHAnsi" w:hint="cs"/>
          <w:b/>
          <w:bCs/>
          <w:sz w:val="32"/>
          <w:rtl/>
        </w:rPr>
        <w:t>كالمصورية</w:t>
      </w:r>
      <w:proofErr w:type="spellEnd"/>
      <w:r>
        <w:rPr>
          <w:rFonts w:cstheme="minorHAnsi" w:hint="cs"/>
          <w:b/>
          <w:bCs/>
          <w:sz w:val="32"/>
          <w:rtl/>
        </w:rPr>
        <w:t xml:space="preserve"> واللمفاوية </w:t>
      </w:r>
      <w:proofErr w:type="spellStart"/>
      <w:r>
        <w:rPr>
          <w:rFonts w:cstheme="minorHAnsi" w:hint="cs"/>
          <w:b/>
          <w:bCs/>
          <w:sz w:val="32"/>
          <w:rtl/>
        </w:rPr>
        <w:t>والبالعات</w:t>
      </w:r>
      <w:proofErr w:type="spellEnd"/>
      <w:r>
        <w:rPr>
          <w:rFonts w:cstheme="minorHAnsi" w:hint="cs"/>
          <w:b/>
          <w:bCs/>
          <w:sz w:val="32"/>
          <w:rtl/>
        </w:rPr>
        <w:t xml:space="preserve"> الكبيرة) الخلايا البدينة( والتي تفرز جزيئات فعالة وظيفياً </w:t>
      </w:r>
      <w:proofErr w:type="spellStart"/>
      <w:r>
        <w:rPr>
          <w:rFonts w:cstheme="minorHAnsi" w:hint="cs"/>
          <w:b/>
          <w:bCs/>
          <w:sz w:val="32"/>
          <w:rtl/>
        </w:rPr>
        <w:t>كالهيستامين</w:t>
      </w:r>
      <w:proofErr w:type="spellEnd"/>
      <w:r>
        <w:rPr>
          <w:rFonts w:cstheme="minorHAnsi" w:hint="cs"/>
          <w:b/>
          <w:bCs/>
          <w:sz w:val="32"/>
          <w:rtl/>
        </w:rPr>
        <w:t>) والخلايا الشحمية</w:t>
      </w:r>
    </w:p>
    <w:p w14:paraId="0644F1A7" w14:textId="77777777" w:rsidR="0034009C" w:rsidRDefault="0034009C" w:rsidP="0034009C">
      <w:pPr>
        <w:pStyle w:val="a6"/>
        <w:numPr>
          <w:ilvl w:val="1"/>
          <w:numId w:val="6"/>
        </w:numPr>
        <w:rPr>
          <w:rFonts w:cstheme="minorHAnsi"/>
          <w:b/>
          <w:bCs/>
          <w:sz w:val="32"/>
          <w:lang w:bidi="ar-SY"/>
        </w:rPr>
      </w:pPr>
      <w:r>
        <w:rPr>
          <w:rFonts w:cstheme="minorHAnsi" w:hint="cs"/>
          <w:b/>
          <w:bCs/>
          <w:sz w:val="32"/>
          <w:rtl/>
          <w:lang w:bidi="ar-SY"/>
        </w:rPr>
        <w:t xml:space="preserve">الألياف الموجودة في النسيج الضام هي : الكولاجين، </w:t>
      </w:r>
      <w:proofErr w:type="spellStart"/>
      <w:r>
        <w:rPr>
          <w:rFonts w:cstheme="minorHAnsi" w:hint="cs"/>
          <w:b/>
          <w:bCs/>
          <w:sz w:val="32"/>
          <w:rtl/>
          <w:lang w:bidi="ar-SY"/>
        </w:rPr>
        <w:t>الأيلاستين</w:t>
      </w:r>
      <w:proofErr w:type="spellEnd"/>
      <w:r>
        <w:rPr>
          <w:rFonts w:cstheme="minorHAnsi" w:hint="cs"/>
          <w:b/>
          <w:bCs/>
          <w:sz w:val="32"/>
          <w:rtl/>
          <w:lang w:bidi="ar-SY"/>
        </w:rPr>
        <w:t>، والألياف الشبكية</w:t>
      </w:r>
    </w:p>
    <w:p w14:paraId="1DF75070" w14:textId="77777777" w:rsidR="0034009C" w:rsidRDefault="0034009C" w:rsidP="0034009C">
      <w:pPr>
        <w:pStyle w:val="a6"/>
        <w:numPr>
          <w:ilvl w:val="1"/>
          <w:numId w:val="6"/>
        </w:numPr>
        <w:rPr>
          <w:rFonts w:cstheme="minorHAnsi"/>
          <w:b/>
          <w:bCs/>
          <w:sz w:val="32"/>
          <w:lang w:bidi="ar-SY"/>
        </w:rPr>
      </w:pPr>
      <w:r>
        <w:rPr>
          <w:rFonts w:cstheme="minorHAnsi" w:hint="cs"/>
          <w:b/>
          <w:bCs/>
          <w:sz w:val="32"/>
          <w:rtl/>
          <w:lang w:bidi="ar-SY"/>
        </w:rPr>
        <w:t xml:space="preserve">المادة الأساسية تتكون من جزيئات كبيرة محبة للماء من السكريات البروتينية والغلوكوز </w:t>
      </w:r>
      <w:proofErr w:type="spellStart"/>
      <w:r>
        <w:rPr>
          <w:rFonts w:cstheme="minorHAnsi" w:hint="cs"/>
          <w:b/>
          <w:bCs/>
          <w:sz w:val="32"/>
          <w:rtl/>
          <w:lang w:bidi="ar-SY"/>
        </w:rPr>
        <w:t>أمينوغليكان</w:t>
      </w:r>
      <w:proofErr w:type="spellEnd"/>
      <w:r>
        <w:rPr>
          <w:rFonts w:cstheme="minorHAnsi" w:hint="cs"/>
          <w:b/>
          <w:bCs/>
          <w:sz w:val="32"/>
          <w:rtl/>
          <w:lang w:bidi="ar-SY"/>
        </w:rPr>
        <w:t xml:space="preserve"> والبروتينات السكرية التي تساهم في تماسك النسيج(</w:t>
      </w:r>
      <w:proofErr w:type="spellStart"/>
      <w:r>
        <w:rPr>
          <w:rFonts w:cstheme="minorHAnsi" w:hint="cs"/>
          <w:b/>
          <w:bCs/>
          <w:sz w:val="32"/>
          <w:rtl/>
          <w:lang w:bidi="ar-SY"/>
        </w:rPr>
        <w:t>اللامينين</w:t>
      </w:r>
      <w:proofErr w:type="spellEnd"/>
      <w:r>
        <w:rPr>
          <w:rFonts w:cstheme="minorHAnsi" w:hint="cs"/>
          <w:b/>
          <w:bCs/>
          <w:sz w:val="32"/>
          <w:rtl/>
          <w:lang w:bidi="ar-SY"/>
        </w:rPr>
        <w:t xml:space="preserve">، </w:t>
      </w:r>
      <w:proofErr w:type="spellStart"/>
      <w:r>
        <w:rPr>
          <w:rFonts w:cstheme="minorHAnsi" w:hint="cs"/>
          <w:b/>
          <w:bCs/>
          <w:sz w:val="32"/>
          <w:rtl/>
          <w:lang w:bidi="ar-SY"/>
        </w:rPr>
        <w:t>والفيبرونكتين</w:t>
      </w:r>
      <w:proofErr w:type="spellEnd"/>
      <w:r>
        <w:rPr>
          <w:rFonts w:cstheme="minorHAnsi" w:hint="cs"/>
          <w:b/>
          <w:bCs/>
          <w:sz w:val="32"/>
          <w:rtl/>
          <w:lang w:bidi="ar-SY"/>
        </w:rPr>
        <w:t xml:space="preserve"> وغي وتربطها مع جزيئات بروتينية تدعى </w:t>
      </w:r>
      <w:proofErr w:type="spellStart"/>
      <w:r>
        <w:rPr>
          <w:rFonts w:cstheme="minorHAnsi" w:hint="cs"/>
          <w:b/>
          <w:bCs/>
          <w:sz w:val="32"/>
          <w:rtl/>
          <w:lang w:bidi="ar-SY"/>
        </w:rPr>
        <w:t>الإنتغرينات</w:t>
      </w:r>
      <w:proofErr w:type="spellEnd"/>
      <w:r>
        <w:rPr>
          <w:rFonts w:cstheme="minorHAnsi" w:hint="cs"/>
          <w:b/>
          <w:bCs/>
          <w:sz w:val="32"/>
          <w:rtl/>
          <w:lang w:bidi="ar-SY"/>
        </w:rPr>
        <w:t xml:space="preserve"> على سطح الخلايا</w:t>
      </w:r>
    </w:p>
    <w:p w14:paraId="33D59814" w14:textId="77777777" w:rsidR="0034009C" w:rsidRPr="007F2672" w:rsidRDefault="0034009C" w:rsidP="0034009C">
      <w:pPr>
        <w:pStyle w:val="a6"/>
        <w:numPr>
          <w:ilvl w:val="1"/>
          <w:numId w:val="6"/>
        </w:numPr>
        <w:rPr>
          <w:rFonts w:cstheme="minorHAnsi"/>
          <w:b/>
          <w:bCs/>
          <w:sz w:val="32"/>
          <w:rtl/>
          <w:lang w:bidi="ar-SY"/>
        </w:rPr>
      </w:pPr>
      <w:r>
        <w:rPr>
          <w:rFonts w:cstheme="minorHAnsi" w:hint="cs"/>
          <w:b/>
          <w:bCs/>
          <w:sz w:val="32"/>
          <w:rtl/>
          <w:lang w:bidi="ar-SY"/>
        </w:rPr>
        <w:t>هذا التنوع الكبير في الخلايا والألياف والمادة الأساسية يعكس التنوع الكبير في أنواع النسيج الضام وأدواره الشكلية والوظيفية</w:t>
      </w:r>
    </w:p>
    <w:p w14:paraId="2438045E" w14:textId="77777777" w:rsidR="0034009C" w:rsidRPr="0034009C" w:rsidRDefault="0034009C" w:rsidP="0034009C">
      <w:pPr>
        <w:ind w:left="720"/>
        <w:rPr>
          <w:rFonts w:cstheme="minorHAnsi"/>
          <w:b/>
          <w:bCs/>
          <w:sz w:val="2"/>
          <w:szCs w:val="2"/>
          <w:lang w:bidi="ar-SY"/>
        </w:rPr>
      </w:pPr>
    </w:p>
    <w:p w14:paraId="140C6078" w14:textId="77777777" w:rsidR="0034009C" w:rsidRDefault="0034009C" w:rsidP="0034009C">
      <w:pPr>
        <w:pStyle w:val="a6"/>
        <w:numPr>
          <w:ilvl w:val="0"/>
          <w:numId w:val="6"/>
        </w:numPr>
        <w:rPr>
          <w:rFonts w:cstheme="minorHAnsi"/>
          <w:b/>
          <w:bCs/>
          <w:sz w:val="32"/>
          <w:lang w:bidi="ar-SY"/>
        </w:rPr>
      </w:pPr>
      <w:r>
        <w:rPr>
          <w:rFonts w:cstheme="minorHAnsi" w:hint="cs"/>
          <w:b/>
          <w:bCs/>
          <w:sz w:val="32"/>
          <w:rtl/>
          <w:lang w:bidi="ar-SY"/>
        </w:rPr>
        <w:t>النسيج الضام الجنيني( المخاطي)</w:t>
      </w:r>
    </w:p>
    <w:p w14:paraId="794530E7" w14:textId="73D648FB" w:rsidR="0034009C" w:rsidRDefault="0034009C" w:rsidP="0034009C">
      <w:pPr>
        <w:ind w:left="720"/>
        <w:rPr>
          <w:rFonts w:cstheme="minorHAnsi"/>
          <w:b/>
          <w:bCs/>
          <w:sz w:val="32"/>
          <w:rtl/>
          <w:lang w:bidi="ar-SY"/>
        </w:rPr>
      </w:pPr>
      <w:r>
        <w:rPr>
          <w:noProof/>
        </w:rPr>
        <w:drawing>
          <wp:anchor distT="0" distB="0" distL="114300" distR="114300" simplePos="0" relativeHeight="251659264" behindDoc="0" locked="0" layoutInCell="1" allowOverlap="1" wp14:anchorId="49820125" wp14:editId="4B6EC708">
            <wp:simplePos x="0" y="0"/>
            <wp:positionH relativeFrom="column">
              <wp:posOffset>1046480</wp:posOffset>
            </wp:positionH>
            <wp:positionV relativeFrom="paragraph">
              <wp:posOffset>559435</wp:posOffset>
            </wp:positionV>
            <wp:extent cx="3705225" cy="2799715"/>
            <wp:effectExtent l="0" t="0" r="9525" b="635"/>
            <wp:wrapTopAndBottom/>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6812" t="23972" r="23478" b="22673"/>
                    <a:stretch/>
                  </pic:blipFill>
                  <pic:spPr bwMode="auto">
                    <a:xfrm>
                      <a:off x="0" y="0"/>
                      <a:ext cx="3705225" cy="2799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hint="cs"/>
          <w:b/>
          <w:bCs/>
          <w:sz w:val="32"/>
          <w:rtl/>
          <w:lang w:bidi="ar-SY"/>
        </w:rPr>
        <w:t xml:space="preserve">يحوي خلايا أساسية( </w:t>
      </w:r>
      <w:proofErr w:type="spellStart"/>
      <w:r>
        <w:rPr>
          <w:rFonts w:cstheme="minorHAnsi" w:hint="cs"/>
          <w:b/>
          <w:bCs/>
          <w:sz w:val="32"/>
          <w:rtl/>
          <w:lang w:bidi="ar-SY"/>
        </w:rPr>
        <w:t>أرومات</w:t>
      </w:r>
      <w:proofErr w:type="spellEnd"/>
      <w:r>
        <w:rPr>
          <w:rFonts w:cstheme="minorHAnsi" w:hint="cs"/>
          <w:b/>
          <w:bCs/>
          <w:sz w:val="32"/>
          <w:rtl/>
          <w:lang w:bidi="ar-SY"/>
        </w:rPr>
        <w:t xml:space="preserve"> الليف والخلايا الليفية) مع مادة أساسية </w:t>
      </w:r>
      <w:proofErr w:type="spellStart"/>
      <w:r>
        <w:rPr>
          <w:rFonts w:cstheme="minorHAnsi" w:hint="cs"/>
          <w:b/>
          <w:bCs/>
          <w:sz w:val="32"/>
          <w:rtl/>
          <w:lang w:bidi="ar-SY"/>
        </w:rPr>
        <w:t>جلاتينية</w:t>
      </w:r>
      <w:proofErr w:type="spellEnd"/>
      <w:r>
        <w:rPr>
          <w:rFonts w:cstheme="minorHAnsi" w:hint="cs"/>
          <w:b/>
          <w:bCs/>
          <w:sz w:val="32"/>
          <w:rtl/>
          <w:lang w:bidi="ar-SY"/>
        </w:rPr>
        <w:t xml:space="preserve"> متجانسة وألياف  </w:t>
      </w:r>
      <w:proofErr w:type="spellStart"/>
      <w:r>
        <w:rPr>
          <w:rFonts w:cstheme="minorHAnsi" w:hint="cs"/>
          <w:b/>
          <w:bCs/>
          <w:sz w:val="32"/>
          <w:rtl/>
          <w:lang w:bidi="ar-SY"/>
        </w:rPr>
        <w:t>كولاجينية</w:t>
      </w:r>
      <w:proofErr w:type="spellEnd"/>
      <w:r>
        <w:rPr>
          <w:rFonts w:cstheme="minorHAnsi" w:hint="cs"/>
          <w:b/>
          <w:bCs/>
          <w:sz w:val="32"/>
          <w:rtl/>
          <w:lang w:bidi="ar-SY"/>
        </w:rPr>
        <w:t xml:space="preserve"> </w:t>
      </w:r>
    </w:p>
    <w:p w14:paraId="6E72099F" w14:textId="77777777" w:rsidR="0034009C" w:rsidRPr="0034009C" w:rsidRDefault="0034009C" w:rsidP="0034009C">
      <w:pPr>
        <w:pStyle w:val="a6"/>
        <w:numPr>
          <w:ilvl w:val="0"/>
          <w:numId w:val="6"/>
        </w:numPr>
        <w:rPr>
          <w:rFonts w:cstheme="minorHAnsi"/>
          <w:b/>
          <w:bCs/>
          <w:sz w:val="32"/>
          <w:lang w:bidi="ar-SY"/>
        </w:rPr>
      </w:pPr>
      <w:r w:rsidRPr="0034009C">
        <w:rPr>
          <w:rFonts w:cstheme="minorHAnsi" w:hint="cs"/>
          <w:b/>
          <w:bCs/>
          <w:sz w:val="32"/>
          <w:rtl/>
          <w:lang w:bidi="ar-SY"/>
        </w:rPr>
        <w:lastRenderedPageBreak/>
        <w:t>النسيج الضام الشبكي:</w:t>
      </w:r>
    </w:p>
    <w:p w14:paraId="27E814C5" w14:textId="77777777" w:rsidR="0034009C" w:rsidRDefault="0034009C" w:rsidP="0034009C">
      <w:pPr>
        <w:ind w:left="1440"/>
        <w:rPr>
          <w:rFonts w:cstheme="minorHAnsi"/>
          <w:b/>
          <w:bCs/>
          <w:sz w:val="32"/>
          <w:rtl/>
        </w:rPr>
      </w:pPr>
      <w:r>
        <w:rPr>
          <w:rFonts w:cstheme="minorHAnsi" w:hint="cs"/>
          <w:b/>
          <w:bCs/>
          <w:sz w:val="32"/>
          <w:rtl/>
          <w:lang w:bidi="ar-SY"/>
        </w:rPr>
        <w:t>ويحوي</w:t>
      </w:r>
      <w:r>
        <w:rPr>
          <w:rFonts w:cstheme="minorHAnsi" w:hint="cs"/>
          <w:b/>
          <w:bCs/>
          <w:sz w:val="32"/>
          <w:rtl/>
        </w:rPr>
        <w:t xml:space="preserve"> خلايا شبكية ترتبط مع بعضها البعض بألياف شبكية، يوجد خلايا والياف حرة في المسافات بين الخلايا</w:t>
      </w:r>
    </w:p>
    <w:p w14:paraId="0D7194B9" w14:textId="77777777" w:rsidR="0034009C" w:rsidRDefault="0034009C" w:rsidP="0034009C">
      <w:pPr>
        <w:ind w:left="1440"/>
        <w:rPr>
          <w:rFonts w:cstheme="minorHAnsi"/>
          <w:b/>
          <w:bCs/>
          <w:sz w:val="32"/>
          <w:rtl/>
        </w:rPr>
      </w:pPr>
      <w:r>
        <w:rPr>
          <w:noProof/>
        </w:rPr>
        <w:drawing>
          <wp:inline distT="0" distB="0" distL="0" distR="0" wp14:anchorId="1B522451" wp14:editId="3947EBA7">
            <wp:extent cx="2329732" cy="2409245"/>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9131" t="27322" r="26376" b="-9"/>
                    <a:stretch/>
                  </pic:blipFill>
                  <pic:spPr bwMode="auto">
                    <a:xfrm>
                      <a:off x="0" y="0"/>
                      <a:ext cx="2329732" cy="240924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728304D" wp14:editId="7BD1AA26">
            <wp:extent cx="2464904" cy="2425147"/>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0580" t="14951" r="28260" b="14425"/>
                    <a:stretch/>
                  </pic:blipFill>
                  <pic:spPr bwMode="auto">
                    <a:xfrm>
                      <a:off x="0" y="0"/>
                      <a:ext cx="2470708" cy="243085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7"/>
        <w:bidiVisual/>
        <w:tblW w:w="0" w:type="auto"/>
        <w:tblInd w:w="1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4"/>
        <w:gridCol w:w="3686"/>
      </w:tblGrid>
      <w:tr w:rsidR="0034009C" w14:paraId="695944E3" w14:textId="77777777" w:rsidTr="00D330C0">
        <w:trPr>
          <w:trHeight w:val="469"/>
        </w:trPr>
        <w:tc>
          <w:tcPr>
            <w:tcW w:w="4054" w:type="dxa"/>
          </w:tcPr>
          <w:p w14:paraId="596337CD" w14:textId="77777777" w:rsidR="0034009C" w:rsidRDefault="0034009C" w:rsidP="00D330C0">
            <w:pPr>
              <w:tabs>
                <w:tab w:val="right" w:pos="3838"/>
              </w:tabs>
              <w:jc w:val="center"/>
              <w:rPr>
                <w:rFonts w:cstheme="minorHAnsi"/>
                <w:b/>
                <w:bCs/>
                <w:sz w:val="32"/>
                <w:rtl/>
              </w:rPr>
            </w:pPr>
            <w:r>
              <w:rPr>
                <w:rFonts w:cstheme="minorHAnsi" w:hint="cs"/>
                <w:b/>
                <w:bCs/>
                <w:sz w:val="32"/>
                <w:rtl/>
              </w:rPr>
              <w:t>صورة نسيجية للنسيج الضام الشبكي</w:t>
            </w:r>
          </w:p>
        </w:tc>
        <w:tc>
          <w:tcPr>
            <w:tcW w:w="3686" w:type="dxa"/>
          </w:tcPr>
          <w:p w14:paraId="4E608EF6" w14:textId="77777777" w:rsidR="0034009C" w:rsidRDefault="0034009C" w:rsidP="00D330C0">
            <w:pPr>
              <w:jc w:val="center"/>
              <w:rPr>
                <w:rFonts w:cstheme="minorHAnsi"/>
                <w:b/>
                <w:bCs/>
                <w:sz w:val="32"/>
                <w:rtl/>
              </w:rPr>
            </w:pPr>
            <w:r>
              <w:rPr>
                <w:rFonts w:cstheme="minorHAnsi" w:hint="cs"/>
                <w:b/>
                <w:bCs/>
                <w:sz w:val="32"/>
                <w:rtl/>
              </w:rPr>
              <w:t>شكل ترسيمي للنسيج الضام الشبكي</w:t>
            </w:r>
          </w:p>
        </w:tc>
      </w:tr>
    </w:tbl>
    <w:p w14:paraId="20B4AA48" w14:textId="77777777" w:rsidR="0034009C" w:rsidRPr="0034009C" w:rsidRDefault="0034009C" w:rsidP="0034009C">
      <w:pPr>
        <w:pStyle w:val="a6"/>
        <w:numPr>
          <w:ilvl w:val="0"/>
          <w:numId w:val="6"/>
        </w:numPr>
        <w:rPr>
          <w:rFonts w:cstheme="minorHAnsi"/>
          <w:b/>
          <w:bCs/>
          <w:sz w:val="32"/>
        </w:rPr>
      </w:pPr>
      <w:r>
        <w:rPr>
          <w:rFonts w:cs="Calibri"/>
          <w:noProof/>
          <w:rtl/>
        </w:rPr>
        <w:drawing>
          <wp:anchor distT="0" distB="0" distL="114300" distR="114300" simplePos="0" relativeHeight="251660288" behindDoc="0" locked="0" layoutInCell="1" allowOverlap="1" wp14:anchorId="35796C24" wp14:editId="5E38F874">
            <wp:simplePos x="0" y="0"/>
            <wp:positionH relativeFrom="column">
              <wp:posOffset>645795</wp:posOffset>
            </wp:positionH>
            <wp:positionV relativeFrom="paragraph">
              <wp:posOffset>1016000</wp:posOffset>
            </wp:positionV>
            <wp:extent cx="4512945" cy="3005455"/>
            <wp:effectExtent l="0" t="0" r="1905" b="4445"/>
            <wp:wrapTopAndBottom/>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2945" cy="300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9C">
        <w:rPr>
          <w:rFonts w:cstheme="minorHAnsi" w:hint="cs"/>
          <w:b/>
          <w:bCs/>
          <w:sz w:val="32"/>
          <w:rtl/>
        </w:rPr>
        <w:t>النسيج الضام الشحمي : وفيه تخزن الخلايا الشحمية الجزيئات الشحمية ضمن قطيرات تتجمع لتشكل قطيرة كبيرة مما يعطي الخلية الشحمية الشكل المدور، وتكون النواة والسيتوبلازما مضغوطين نحو المحيط مما يعطي الخلايا شكل الخاتم</w:t>
      </w:r>
    </w:p>
    <w:p w14:paraId="4DF5629F" w14:textId="77777777" w:rsidR="0034009C" w:rsidRDefault="0034009C" w:rsidP="0034009C">
      <w:pPr>
        <w:rPr>
          <w:rFonts w:cstheme="minorHAnsi"/>
          <w:b/>
          <w:bCs/>
          <w:sz w:val="32"/>
          <w:rtl/>
        </w:rPr>
      </w:pPr>
    </w:p>
    <w:p w14:paraId="59D55F21" w14:textId="77777777" w:rsidR="0034009C" w:rsidRPr="0034009C" w:rsidRDefault="0034009C" w:rsidP="0034009C">
      <w:pPr>
        <w:pStyle w:val="a6"/>
        <w:numPr>
          <w:ilvl w:val="0"/>
          <w:numId w:val="6"/>
        </w:numPr>
        <w:spacing w:line="240" w:lineRule="auto"/>
        <w:rPr>
          <w:rFonts w:cstheme="minorHAnsi"/>
          <w:b/>
          <w:bCs/>
          <w:sz w:val="32"/>
        </w:rPr>
      </w:pPr>
      <w:r>
        <w:rPr>
          <w:rFonts w:cs="Calibri"/>
          <w:noProof/>
          <w:rtl/>
        </w:rPr>
        <w:lastRenderedPageBreak/>
        <w:drawing>
          <wp:anchor distT="0" distB="0" distL="114300" distR="114300" simplePos="0" relativeHeight="251661312" behindDoc="0" locked="0" layoutInCell="1" allowOverlap="1" wp14:anchorId="59786DAA" wp14:editId="403D130B">
            <wp:simplePos x="0" y="0"/>
            <wp:positionH relativeFrom="column">
              <wp:posOffset>1764030</wp:posOffset>
            </wp:positionH>
            <wp:positionV relativeFrom="paragraph">
              <wp:posOffset>37465</wp:posOffset>
            </wp:positionV>
            <wp:extent cx="2393315" cy="4872990"/>
            <wp:effectExtent l="0" t="1587" r="5397" b="5398"/>
            <wp:wrapTopAndBottom/>
            <wp:docPr id="27" name="صورة 27" descr="D:\دراسة\هام\صيدلة - تشريح ونسج\محاضرة ثانية\8-01-04-10-20-40-100A-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دراسة\هام\صيدلة - تشريح ونسج\محاضرة ثانية\8-01-04-10-20-40-100A-BOX.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2393315" cy="4872990"/>
                    </a:xfrm>
                    <a:prstGeom prst="rect">
                      <a:avLst/>
                    </a:prstGeom>
                    <a:noFill/>
                    <a:ln>
                      <a:noFill/>
                    </a:ln>
                  </pic:spPr>
                </pic:pic>
              </a:graphicData>
            </a:graphic>
            <wp14:sizeRelH relativeFrom="margin">
              <wp14:pctWidth>0</wp14:pctWidth>
            </wp14:sizeRelH>
          </wp:anchor>
        </w:drawing>
      </w:r>
      <w:r w:rsidRPr="0034009C">
        <w:rPr>
          <w:rFonts w:cstheme="minorHAnsi" w:hint="cs"/>
          <w:b/>
          <w:bCs/>
          <w:sz w:val="32"/>
          <w:rtl/>
        </w:rPr>
        <w:t xml:space="preserve">النسيج الضام الليفي الكثيف: وهو نسيج يوجد في الكثير من الأعضاء في الجسم ، وظيفته دعم البنى التي تتعرض للضغط والاحتكاك (تحت </w:t>
      </w:r>
      <w:proofErr w:type="spellStart"/>
      <w:r w:rsidRPr="0034009C">
        <w:rPr>
          <w:rFonts w:cstheme="minorHAnsi" w:hint="cs"/>
          <w:b/>
          <w:bCs/>
          <w:sz w:val="32"/>
          <w:rtl/>
        </w:rPr>
        <w:t>الظهارات</w:t>
      </w:r>
      <w:proofErr w:type="spellEnd"/>
      <w:r w:rsidRPr="0034009C">
        <w:rPr>
          <w:rFonts w:cstheme="minorHAnsi" w:hint="cs"/>
          <w:b/>
          <w:bCs/>
          <w:sz w:val="32"/>
          <w:rtl/>
        </w:rPr>
        <w:t xml:space="preserve">) </w:t>
      </w:r>
    </w:p>
    <w:p w14:paraId="69AF4802" w14:textId="77777777" w:rsidR="0034009C" w:rsidRDefault="0034009C" w:rsidP="0034009C">
      <w:pPr>
        <w:spacing w:line="240" w:lineRule="auto"/>
        <w:ind w:left="1440"/>
        <w:rPr>
          <w:rFonts w:cstheme="minorHAnsi"/>
          <w:b/>
          <w:bCs/>
          <w:sz w:val="32"/>
          <w:rtl/>
        </w:rPr>
      </w:pPr>
      <w:r>
        <w:rPr>
          <w:rFonts w:cstheme="minorHAnsi" w:hint="cs"/>
          <w:b/>
          <w:bCs/>
          <w:sz w:val="32"/>
          <w:rtl/>
        </w:rPr>
        <w:t>وهو نوعان  حسب اتجاه الألياف : غير منتظم (وفيه تكون الألياف ضمن حزم متعددة الاتجاهات مما يؤمن الحماية في جميع الاتجاهات) ومنتظم( فيه تكون حزم الألياف باتجاه واحد محدد مما يؤمن حماية من قوى الجر في هذا الاتجاه)</w:t>
      </w:r>
    </w:p>
    <w:p w14:paraId="046A5876" w14:textId="77777777" w:rsidR="0034009C" w:rsidRDefault="0034009C" w:rsidP="0034009C">
      <w:pPr>
        <w:spacing w:line="240" w:lineRule="auto"/>
        <w:ind w:left="1440" w:hanging="1203"/>
        <w:jc w:val="center"/>
        <w:rPr>
          <w:rFonts w:cstheme="minorHAnsi"/>
          <w:b/>
          <w:bCs/>
          <w:sz w:val="32"/>
          <w:rtl/>
        </w:rPr>
      </w:pPr>
      <w:r>
        <w:rPr>
          <w:rFonts w:cs="Calibri"/>
          <w:b/>
          <w:bCs/>
          <w:noProof/>
          <w:sz w:val="32"/>
          <w:rtl/>
        </w:rPr>
        <w:drawing>
          <wp:anchor distT="0" distB="0" distL="114300" distR="114300" simplePos="0" relativeHeight="251662336" behindDoc="0" locked="0" layoutInCell="1" allowOverlap="1" wp14:anchorId="26091CFE" wp14:editId="46AA106B">
            <wp:simplePos x="0" y="0"/>
            <wp:positionH relativeFrom="column">
              <wp:posOffset>766445</wp:posOffset>
            </wp:positionH>
            <wp:positionV relativeFrom="paragraph">
              <wp:posOffset>2935605</wp:posOffset>
            </wp:positionV>
            <wp:extent cx="4420870" cy="2953385"/>
            <wp:effectExtent l="0" t="0" r="0" b="0"/>
            <wp:wrapTopAndBottom/>
            <wp:docPr id="28" name="صورة 28" descr="D:\دراسة\هام\صيدلة - تشريح ونسج\محاضرة ثانية\179-01-04A-20B-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دراسة\هام\صيدلة - تشريح ونسج\محاضرة ثانية\179-01-04A-20B-BOX.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0870" cy="2953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hint="cs"/>
          <w:b/>
          <w:bCs/>
          <w:sz w:val="32"/>
          <w:rtl/>
        </w:rPr>
        <w:t>نسيج ضام ليفي كثيف منتظم ( من وتر عضلة)</w:t>
      </w:r>
    </w:p>
    <w:p w14:paraId="7ED05146" w14:textId="77777777" w:rsidR="0034009C" w:rsidRDefault="0034009C" w:rsidP="0034009C">
      <w:pPr>
        <w:spacing w:line="240" w:lineRule="auto"/>
        <w:ind w:left="804"/>
        <w:jc w:val="center"/>
        <w:rPr>
          <w:rFonts w:cstheme="minorHAnsi"/>
          <w:b/>
          <w:bCs/>
          <w:sz w:val="32"/>
          <w:rtl/>
        </w:rPr>
      </w:pPr>
      <w:r>
        <w:rPr>
          <w:rFonts w:cstheme="minorHAnsi" w:hint="cs"/>
          <w:b/>
          <w:bCs/>
          <w:sz w:val="32"/>
          <w:rtl/>
        </w:rPr>
        <w:t>نسيج ضام ليفي كثيف غير منتظم (أدمة الجلد)</w:t>
      </w:r>
    </w:p>
    <w:p w14:paraId="18CAE34B" w14:textId="77777777" w:rsidR="0034009C" w:rsidRDefault="0034009C" w:rsidP="0034009C">
      <w:pPr>
        <w:spacing w:line="240" w:lineRule="auto"/>
        <w:ind w:left="1440"/>
        <w:jc w:val="center"/>
        <w:rPr>
          <w:rFonts w:cstheme="minorHAnsi"/>
          <w:b/>
          <w:bCs/>
          <w:sz w:val="32"/>
          <w:rtl/>
        </w:rPr>
      </w:pPr>
    </w:p>
    <w:p w14:paraId="3A7E6746" w14:textId="77777777" w:rsidR="0034009C" w:rsidRDefault="0034009C" w:rsidP="0034009C">
      <w:pPr>
        <w:spacing w:line="240" w:lineRule="auto"/>
        <w:ind w:left="1440"/>
        <w:jc w:val="center"/>
        <w:rPr>
          <w:rFonts w:cstheme="minorHAnsi"/>
          <w:b/>
          <w:bCs/>
          <w:sz w:val="32"/>
          <w:rtl/>
        </w:rPr>
      </w:pPr>
    </w:p>
    <w:p w14:paraId="1E4CB6A8" w14:textId="77777777" w:rsidR="0034009C" w:rsidRDefault="0034009C" w:rsidP="0034009C">
      <w:pPr>
        <w:spacing w:line="240" w:lineRule="auto"/>
        <w:ind w:left="141"/>
        <w:jc w:val="center"/>
        <w:rPr>
          <w:rFonts w:cstheme="minorHAnsi"/>
          <w:b/>
          <w:bCs/>
          <w:sz w:val="32"/>
          <w:rtl/>
          <w:lang w:bidi="ar-SY"/>
        </w:rPr>
      </w:pPr>
      <w:r>
        <w:rPr>
          <w:noProof/>
        </w:rPr>
        <w:lastRenderedPageBreak/>
        <w:drawing>
          <wp:anchor distT="0" distB="0" distL="114300" distR="114300" simplePos="0" relativeHeight="251663360" behindDoc="0" locked="0" layoutInCell="1" allowOverlap="1" wp14:anchorId="0544B20A" wp14:editId="376EE2F4">
            <wp:simplePos x="0" y="0"/>
            <wp:positionH relativeFrom="column">
              <wp:posOffset>838835</wp:posOffset>
            </wp:positionH>
            <wp:positionV relativeFrom="paragraph">
              <wp:posOffset>98425</wp:posOffset>
            </wp:positionV>
            <wp:extent cx="4324985" cy="3249295"/>
            <wp:effectExtent l="0" t="0" r="0" b="8255"/>
            <wp:wrapTopAndBottom/>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8696" t="9536" r="27101" b="18034"/>
                    <a:stretch/>
                  </pic:blipFill>
                  <pic:spPr bwMode="auto">
                    <a:xfrm>
                      <a:off x="0" y="0"/>
                      <a:ext cx="4324985" cy="3249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hint="cs"/>
          <w:b/>
          <w:bCs/>
          <w:sz w:val="32"/>
          <w:rtl/>
          <w:lang w:bidi="ar-SY"/>
        </w:rPr>
        <w:t>صورة نسيجية تحوي نسيج شحمي + نسيج ليفي كثيف منتظم+ نسيج ليفي كثيف غير منتظم</w:t>
      </w:r>
    </w:p>
    <w:p w14:paraId="000816CA" w14:textId="77777777" w:rsidR="0034009C" w:rsidRDefault="0034009C" w:rsidP="0034009C">
      <w:pPr>
        <w:spacing w:line="240" w:lineRule="auto"/>
        <w:ind w:left="1440"/>
        <w:jc w:val="center"/>
        <w:rPr>
          <w:rFonts w:cstheme="minorHAnsi"/>
          <w:b/>
          <w:bCs/>
          <w:sz w:val="32"/>
          <w:rtl/>
        </w:rPr>
      </w:pPr>
      <w:r>
        <w:rPr>
          <w:rFonts w:cstheme="minorHAnsi"/>
          <w:b/>
          <w:bCs/>
          <w:sz w:val="32"/>
        </w:rPr>
        <w:br w:type="textWrapping" w:clear="all"/>
      </w:r>
    </w:p>
    <w:p w14:paraId="515EE8FF" w14:textId="77777777" w:rsidR="0034009C" w:rsidRDefault="0034009C" w:rsidP="0034009C">
      <w:pPr>
        <w:spacing w:line="240" w:lineRule="auto"/>
        <w:ind w:left="1440"/>
        <w:jc w:val="center"/>
        <w:rPr>
          <w:rFonts w:cstheme="minorHAnsi"/>
          <w:b/>
          <w:bCs/>
          <w:sz w:val="32"/>
          <w:rtl/>
        </w:rPr>
      </w:pPr>
    </w:p>
    <w:p w14:paraId="411D5F85" w14:textId="77777777" w:rsidR="0034009C" w:rsidRDefault="0034009C" w:rsidP="0034009C">
      <w:pPr>
        <w:spacing w:line="240" w:lineRule="auto"/>
        <w:ind w:left="1440"/>
        <w:jc w:val="center"/>
        <w:rPr>
          <w:rFonts w:cstheme="minorHAnsi"/>
          <w:b/>
          <w:bCs/>
          <w:sz w:val="32"/>
          <w:rtl/>
        </w:rPr>
      </w:pPr>
    </w:p>
    <w:p w14:paraId="1EE6537A" w14:textId="77777777" w:rsidR="0034009C" w:rsidRDefault="0034009C" w:rsidP="0034009C">
      <w:pPr>
        <w:spacing w:line="240" w:lineRule="auto"/>
        <w:ind w:left="1440"/>
        <w:jc w:val="center"/>
        <w:rPr>
          <w:rFonts w:cstheme="minorHAnsi"/>
          <w:b/>
          <w:bCs/>
          <w:sz w:val="32"/>
          <w:rtl/>
        </w:rPr>
      </w:pPr>
    </w:p>
    <w:p w14:paraId="051D20DA" w14:textId="77777777" w:rsidR="0034009C" w:rsidRPr="0012662B" w:rsidRDefault="0034009C" w:rsidP="0034009C">
      <w:pPr>
        <w:spacing w:line="240" w:lineRule="auto"/>
        <w:ind w:left="708"/>
        <w:jc w:val="center"/>
        <w:rPr>
          <w:rFonts w:cstheme="minorHAnsi"/>
          <w:b/>
          <w:bCs/>
          <w:sz w:val="44"/>
          <w:szCs w:val="36"/>
        </w:rPr>
      </w:pPr>
      <w:r w:rsidRPr="0012662B">
        <w:rPr>
          <w:rFonts w:cstheme="minorHAnsi" w:hint="cs"/>
          <w:b/>
          <w:bCs/>
          <w:sz w:val="44"/>
          <w:szCs w:val="36"/>
          <w:rtl/>
        </w:rPr>
        <w:t>- انتهت الجلسة -</w:t>
      </w:r>
    </w:p>
    <w:p w14:paraId="195BA46F" w14:textId="77777777" w:rsidR="00AC0DE1" w:rsidRPr="00446A4B" w:rsidRDefault="00AC0DE1" w:rsidP="0034009C">
      <w:pPr>
        <w:pStyle w:val="a6"/>
        <w:ind w:left="360"/>
      </w:pPr>
    </w:p>
    <w:sectPr w:rsidR="00AC0DE1" w:rsidRPr="00446A4B" w:rsidSect="009C0A33">
      <w:headerReference w:type="default" r:id="rId17"/>
      <w:footerReference w:type="default" r:id="rId18"/>
      <w:pgSz w:w="11906" w:h="16838" w:code="9"/>
      <w:pgMar w:top="2340" w:right="1440" w:bottom="39" w:left="1440" w:header="90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E3A94F" w14:textId="77777777" w:rsidR="00727B41" w:rsidRDefault="00727B41" w:rsidP="00D05624">
      <w:r>
        <w:separator/>
      </w:r>
    </w:p>
  </w:endnote>
  <w:endnote w:type="continuationSeparator" w:id="0">
    <w:p w14:paraId="5CD7D421" w14:textId="77777777" w:rsidR="00727B41" w:rsidRDefault="00727B41" w:rsidP="00D0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 w:name="GE Dinar Two">
    <w:altName w:val="Sakkal Majalla"/>
    <w:panose1 w:val="00000000000000000000"/>
    <w:charset w:val="B2"/>
    <w:family w:val="roman"/>
    <w:notTrueType/>
    <w:pitch w:val="variable"/>
    <w:sig w:usb0="80002003" w:usb1="80000100" w:usb2="00000028" w:usb3="00000000" w:csb0="00000040" w:csb1="00000000"/>
  </w:font>
  <w:font w:name="Tahoma">
    <w:panose1 w:val="020B0604030504040204"/>
    <w:charset w:val="00"/>
    <w:family w:val="swiss"/>
    <w:pitch w:val="variable"/>
    <w:sig w:usb0="E1002EFF" w:usb1="C000605B" w:usb2="00000029" w:usb3="00000000" w:csb0="000101FF" w:csb1="00000000"/>
  </w:font>
  <w:font w:name="Aller">
    <w:altName w:val="Calibri"/>
    <w:charset w:val="00"/>
    <w:family w:val="auto"/>
    <w:pitch w:val="variable"/>
    <w:sig w:usb0="A00000AF" w:usb1="5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A8F32" w14:textId="3D8F9E83" w:rsidR="006877B9" w:rsidRDefault="006877B9" w:rsidP="00D05624">
    <w:pPr>
      <w:pStyle w:val="a4"/>
    </w:pPr>
    <w:r w:rsidRPr="00E03332">
      <w:rPr>
        <w:noProof/>
      </w:rPr>
      <mc:AlternateContent>
        <mc:Choice Requires="wps">
          <w:drawing>
            <wp:anchor distT="0" distB="0" distL="114300" distR="114300" simplePos="0" relativeHeight="251656704" behindDoc="0" locked="0" layoutInCell="1" allowOverlap="1" wp14:anchorId="52BB0A2D" wp14:editId="37C9EABF">
              <wp:simplePos x="0" y="0"/>
              <wp:positionH relativeFrom="page">
                <wp:align>left</wp:align>
              </wp:positionH>
              <wp:positionV relativeFrom="paragraph">
                <wp:posOffset>33655</wp:posOffset>
              </wp:positionV>
              <wp:extent cx="8321040" cy="0"/>
              <wp:effectExtent l="0" t="19050" r="22860" b="19050"/>
              <wp:wrapNone/>
              <wp:docPr id="164" name="Straight Connector 164"/>
              <wp:cNvGraphicFramePr/>
              <a:graphic xmlns:a="http://schemas.openxmlformats.org/drawingml/2006/main">
                <a:graphicData uri="http://schemas.microsoft.com/office/word/2010/wordprocessingShape">
                  <wps:wsp>
                    <wps:cNvCnPr/>
                    <wps:spPr>
                      <a:xfrm flipV="1">
                        <a:off x="0" y="0"/>
                        <a:ext cx="8321040"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C6A9A51" id="Straight Connector 164" o:spid="_x0000_s1026" style="position:absolute;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65pt" to="655.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" strokecolor="#00b0f0" strokeweight="3pt">
              <v:stroke joinstyle="miter"/>
              <w10:wrap anchorx="page"/>
            </v:line>
          </w:pict>
        </mc:Fallback>
      </mc:AlternateContent>
    </w:r>
  </w:p>
  <w:p w14:paraId="5381A130" w14:textId="77777777" w:rsidR="006877B9" w:rsidRPr="00446A4B" w:rsidRDefault="006877B9" w:rsidP="00446A4B">
    <w:pPr>
      <w:pStyle w:val="a4"/>
      <w:rPr>
        <w:rFonts w:ascii="Aller" w:hAnsi="Aller"/>
        <w:color w:val="0070C0"/>
        <w:sz w:val="28"/>
        <w:szCs w:val="28"/>
      </w:rPr>
    </w:pPr>
    <w:r w:rsidRPr="00446A4B">
      <w:rPr>
        <w:sz w:val="28"/>
        <w:szCs w:val="28"/>
        <w:rtl/>
      </w:rPr>
      <w:tab/>
    </w:r>
    <w:hyperlink r:id="rId1" w:history="1">
      <w:r w:rsidRPr="00446A4B">
        <w:rPr>
          <w:rStyle w:val="Hyperlink"/>
          <w:rFonts w:ascii="Aller" w:hAnsi="Aller"/>
          <w:color w:val="0070C0"/>
          <w:sz w:val="28"/>
          <w:szCs w:val="28"/>
        </w:rPr>
        <w:t>https://manara.edu.sy/</w:t>
      </w:r>
    </w:hyperlink>
  </w:p>
  <w:p w14:paraId="3F2F0B0E" w14:textId="2F118B20" w:rsidR="006877B9" w:rsidRDefault="006877B9" w:rsidP="00446A4B">
    <w:pPr>
      <w:pStyle w:val="a4"/>
      <w:tabs>
        <w:tab w:val="clear" w:pos="4680"/>
        <w:tab w:val="clear" w:pos="9360"/>
        <w:tab w:val="left" w:pos="5621"/>
      </w:tabs>
    </w:pPr>
  </w:p>
  <w:tbl>
    <w:tblPr>
      <w:tblStyle w:val="a7"/>
      <w:tblW w:w="5553" w:type="pct"/>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8"/>
      <w:gridCol w:w="2738"/>
      <w:gridCol w:w="2309"/>
      <w:gridCol w:w="2309"/>
    </w:tblGrid>
    <w:tr w:rsidR="006877B9" w:rsidRPr="003E1627" w14:paraId="6B46C317" w14:textId="77777777" w:rsidTr="009C0A33">
      <w:trPr>
        <w:trHeight w:val="418"/>
      </w:trPr>
      <w:tc>
        <w:tcPr>
          <w:tcW w:w="1416" w:type="pct"/>
        </w:tcPr>
        <w:p w14:paraId="7085C408" w14:textId="225D08C1" w:rsidR="006877B9" w:rsidRPr="009C0A33" w:rsidRDefault="006877B9" w:rsidP="009C0A33">
          <w:pPr>
            <w:bidi w:val="0"/>
            <w:jc w:val="center"/>
            <w:rPr>
              <w:color w:val="000000"/>
              <w:sz w:val="22"/>
              <w:szCs w:val="22"/>
            </w:rPr>
          </w:pPr>
          <w:r w:rsidRPr="003E1627">
            <w:rPr>
              <w:color w:val="000000"/>
              <w:sz w:val="22"/>
              <w:szCs w:val="22"/>
            </w:rPr>
            <w:t>MU-EPP-FM-009</w:t>
          </w:r>
        </w:p>
      </w:tc>
      <w:tc>
        <w:tcPr>
          <w:tcW w:w="1334" w:type="pct"/>
        </w:tcPr>
        <w:p w14:paraId="56BE5B58" w14:textId="1342ADCE" w:rsidR="006877B9" w:rsidRPr="003E1627" w:rsidRDefault="006877B9" w:rsidP="0034009C">
          <w:pPr>
            <w:bidi w:val="0"/>
            <w:jc w:val="center"/>
            <w:rPr>
              <w:color w:val="000000"/>
              <w:sz w:val="22"/>
              <w:szCs w:val="22"/>
            </w:rPr>
          </w:pPr>
          <w:r w:rsidRPr="003E1627">
            <w:rPr>
              <w:color w:val="000000"/>
              <w:sz w:val="22"/>
              <w:szCs w:val="22"/>
            </w:rPr>
            <w:t>Issue date:</w:t>
          </w:r>
          <w:r w:rsidR="0034009C">
            <w:rPr>
              <w:color w:val="000000"/>
              <w:sz w:val="22"/>
              <w:szCs w:val="22"/>
            </w:rPr>
            <w:t>12</w:t>
          </w:r>
          <w:r w:rsidR="00B16AA0">
            <w:rPr>
              <w:color w:val="000000"/>
              <w:sz w:val="22"/>
              <w:szCs w:val="22"/>
            </w:rPr>
            <w:t>April</w:t>
          </w:r>
          <w:r w:rsidRPr="003E1627">
            <w:rPr>
              <w:color w:val="000000"/>
              <w:sz w:val="22"/>
              <w:szCs w:val="22"/>
            </w:rPr>
            <w:t>2023</w:t>
          </w:r>
        </w:p>
      </w:tc>
      <w:tc>
        <w:tcPr>
          <w:tcW w:w="1125" w:type="pct"/>
        </w:tcPr>
        <w:p w14:paraId="5FC3234C" w14:textId="4FE2DAC1" w:rsidR="006877B9" w:rsidRPr="003E1627" w:rsidRDefault="006877B9" w:rsidP="0034009C">
          <w:pPr>
            <w:bidi w:val="0"/>
            <w:jc w:val="center"/>
            <w:rPr>
              <w:color w:val="000000"/>
              <w:sz w:val="22"/>
              <w:szCs w:val="22"/>
            </w:rPr>
          </w:pPr>
          <w:r w:rsidRPr="003E1627">
            <w:rPr>
              <w:color w:val="000000"/>
              <w:sz w:val="22"/>
              <w:szCs w:val="22"/>
            </w:rPr>
            <w:t>Issue no.</w:t>
          </w:r>
          <w:r w:rsidR="0034009C">
            <w:rPr>
              <w:color w:val="000000"/>
              <w:sz w:val="22"/>
              <w:szCs w:val="22"/>
            </w:rPr>
            <w:t>2</w:t>
          </w:r>
        </w:p>
      </w:tc>
      <w:tc>
        <w:tcPr>
          <w:tcW w:w="1125" w:type="pct"/>
        </w:tcPr>
        <w:p w14:paraId="5C2DFCC4" w14:textId="77777777" w:rsidR="006877B9" w:rsidRPr="003E1627" w:rsidRDefault="006877B9" w:rsidP="00855B13">
          <w:pPr>
            <w:bidi w:val="0"/>
            <w:jc w:val="center"/>
            <w:rPr>
              <w:color w:val="000000"/>
              <w:sz w:val="22"/>
              <w:szCs w:val="22"/>
            </w:rPr>
          </w:pPr>
          <w:r w:rsidRPr="003E1627">
            <w:rPr>
              <w:color w:val="000000"/>
              <w:sz w:val="22"/>
              <w:szCs w:val="22"/>
            </w:rPr>
            <w:t xml:space="preserve">Page </w:t>
          </w:r>
          <w:r w:rsidRPr="003E1627">
            <w:rPr>
              <w:color w:val="000000"/>
              <w:sz w:val="22"/>
              <w:szCs w:val="22"/>
            </w:rPr>
            <w:fldChar w:fldCharType="begin"/>
          </w:r>
          <w:r w:rsidRPr="003E1627">
            <w:rPr>
              <w:color w:val="000000"/>
              <w:sz w:val="22"/>
              <w:szCs w:val="22"/>
            </w:rPr>
            <w:instrText xml:space="preserve"> PAGE   \* MERGEFORMAT </w:instrText>
          </w:r>
          <w:r w:rsidRPr="003E1627">
            <w:rPr>
              <w:color w:val="000000"/>
              <w:sz w:val="22"/>
              <w:szCs w:val="22"/>
            </w:rPr>
            <w:fldChar w:fldCharType="separate"/>
          </w:r>
          <w:r w:rsidR="00AE3F76">
            <w:rPr>
              <w:noProof/>
              <w:color w:val="000000"/>
              <w:sz w:val="22"/>
              <w:szCs w:val="22"/>
            </w:rPr>
            <w:t>6</w:t>
          </w:r>
          <w:r w:rsidRPr="003E1627">
            <w:rPr>
              <w:color w:val="000000"/>
              <w:sz w:val="22"/>
              <w:szCs w:val="22"/>
            </w:rPr>
            <w:fldChar w:fldCharType="end"/>
          </w:r>
          <w:r w:rsidRPr="003E1627">
            <w:rPr>
              <w:color w:val="000000"/>
              <w:sz w:val="22"/>
              <w:szCs w:val="22"/>
            </w:rPr>
            <w:t xml:space="preserve"> | </w:t>
          </w:r>
          <w:r w:rsidRPr="003E1627">
            <w:rPr>
              <w:color w:val="000000"/>
              <w:sz w:val="22"/>
              <w:szCs w:val="22"/>
            </w:rPr>
            <w:fldChar w:fldCharType="begin"/>
          </w:r>
          <w:r w:rsidRPr="003E1627">
            <w:rPr>
              <w:color w:val="000000"/>
              <w:sz w:val="22"/>
              <w:szCs w:val="22"/>
            </w:rPr>
            <w:instrText xml:space="preserve"> NUMPAGES  \* Arabic  \* MERGEFORMAT </w:instrText>
          </w:r>
          <w:r w:rsidRPr="003E1627">
            <w:rPr>
              <w:color w:val="000000"/>
              <w:sz w:val="22"/>
              <w:szCs w:val="22"/>
            </w:rPr>
            <w:fldChar w:fldCharType="separate"/>
          </w:r>
          <w:r w:rsidR="00AE3F76">
            <w:rPr>
              <w:noProof/>
              <w:color w:val="000000"/>
              <w:sz w:val="22"/>
              <w:szCs w:val="22"/>
            </w:rPr>
            <w:t>6</w:t>
          </w:r>
          <w:r w:rsidRPr="003E1627">
            <w:rPr>
              <w:color w:val="000000"/>
              <w:sz w:val="22"/>
              <w:szCs w:val="22"/>
            </w:rPr>
            <w:fldChar w:fldCharType="end"/>
          </w:r>
        </w:p>
      </w:tc>
    </w:tr>
  </w:tbl>
  <w:p w14:paraId="452CF6F7" w14:textId="7D006893" w:rsidR="006877B9" w:rsidRPr="00E03332" w:rsidRDefault="006877B9" w:rsidP="00855B13">
    <w:pPr>
      <w:pStyle w:val="a4"/>
      <w:jc w:val="center"/>
      <w:rPr>
        <w:rFonts w:ascii="Aller" w:hAnsi="Aller"/>
        <w:color w:val="0070C0"/>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37EE50" w14:textId="77777777" w:rsidR="00727B41" w:rsidRDefault="00727B41" w:rsidP="00D05624">
      <w:r>
        <w:separator/>
      </w:r>
    </w:p>
  </w:footnote>
  <w:footnote w:type="continuationSeparator" w:id="0">
    <w:p w14:paraId="20039251" w14:textId="77777777" w:rsidR="00727B41" w:rsidRDefault="00727B41" w:rsidP="00D056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EA2E3" w14:textId="162222DD" w:rsidR="006877B9" w:rsidRPr="005B4EF4" w:rsidRDefault="006877B9" w:rsidP="00B16AA0">
    <w:pPr>
      <w:pStyle w:val="a3"/>
      <w:bidi w:val="0"/>
      <w:rPr>
        <w:sz w:val="28"/>
        <w:szCs w:val="28"/>
        <w:rtl/>
        <w:lang w:bidi="ar-SY"/>
      </w:rPr>
    </w:pPr>
    <w:r w:rsidRPr="005B4EF4">
      <w:rPr>
        <w:noProof/>
        <w:sz w:val="28"/>
        <w:szCs w:val="28"/>
      </w:rPr>
      <w:drawing>
        <wp:anchor distT="0" distB="0" distL="114300" distR="114300" simplePos="0" relativeHeight="251657728" behindDoc="1" locked="0" layoutInCell="1" allowOverlap="1" wp14:anchorId="034C90A7" wp14:editId="3C2E367A">
          <wp:simplePos x="0" y="0"/>
          <wp:positionH relativeFrom="margin">
            <wp:align>center</wp:align>
          </wp:positionH>
          <wp:positionV relativeFrom="paragraph">
            <wp:posOffset>-266700</wp:posOffset>
          </wp:positionV>
          <wp:extent cx="1018770" cy="1153160"/>
          <wp:effectExtent l="0" t="0" r="0" b="8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18770" cy="1153160"/>
                  </a:xfrm>
                  <a:prstGeom prst="rect">
                    <a:avLst/>
                  </a:prstGeom>
                </pic:spPr>
              </pic:pic>
            </a:graphicData>
          </a:graphic>
          <wp14:sizeRelH relativeFrom="margin">
            <wp14:pctWidth>0</wp14:pctWidth>
          </wp14:sizeRelH>
          <wp14:sizeRelV relativeFrom="margin">
            <wp14:pctHeight>0</wp14:pctHeight>
          </wp14:sizeRelV>
        </wp:anchor>
      </w:drawing>
    </w:r>
    <w:sdt>
      <w:sdtPr>
        <w:rPr>
          <w:rFonts w:hint="cs"/>
          <w:sz w:val="28"/>
          <w:szCs w:val="28"/>
        </w:rPr>
        <w:id w:val="-770155995"/>
        <w:docPartObj>
          <w:docPartGallery w:val="Watermarks"/>
          <w:docPartUnique/>
        </w:docPartObj>
      </w:sdtPr>
      <w:sdtEndPr/>
      <w:sdtContent>
        <w:r w:rsidR="00727B41">
          <w:rPr>
            <w:noProof/>
            <w:sz w:val="28"/>
            <w:szCs w:val="28"/>
            <w:rtl/>
          </w:rPr>
          <w:pict w14:anchorId="10DE5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9736" o:spid="_x0000_s2056" type="#_x0000_t136" style="position:absolute;margin-left:0;margin-top:0;width:462.75pt;height:173.5pt;rotation:315;z-index:-251657728;mso-position-horizontal:center;mso-position-horizontal-relative:margin;mso-position-vertical:center;mso-position-vertical-relative:margin" o:allowincell="f" fillcolor="silver" stroked="f">
              <v:fill opacity=".5"/>
              <v:textpath style="font-family:&quot;Sakkal Majalla&quot;;font-size:1pt" string="جامعة المنارة"/>
              <w10:wrap anchorx="margin" anchory="margin"/>
            </v:shape>
          </w:pict>
        </w:r>
      </w:sdtContent>
    </w:sdt>
    <w:r w:rsidRPr="005B4EF4">
      <w:rPr>
        <w:rFonts w:hint="cs"/>
        <w:sz w:val="28"/>
        <w:szCs w:val="28"/>
        <w:rt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1D1C"/>
    <w:multiLevelType w:val="hybridMultilevel"/>
    <w:tmpl w:val="D0BEA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B12A06"/>
    <w:multiLevelType w:val="hybridMultilevel"/>
    <w:tmpl w:val="9E0012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32331FA"/>
    <w:multiLevelType w:val="hybridMultilevel"/>
    <w:tmpl w:val="60C0F908"/>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9461312"/>
    <w:multiLevelType w:val="hybridMultilevel"/>
    <w:tmpl w:val="B40E0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B466D9"/>
    <w:multiLevelType w:val="hybridMultilevel"/>
    <w:tmpl w:val="E0D6F960"/>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8E49B6"/>
    <w:multiLevelType w:val="hybridMultilevel"/>
    <w:tmpl w:val="11D6C2A2"/>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43C0435"/>
    <w:multiLevelType w:val="hybridMultilevel"/>
    <w:tmpl w:val="6D9E9E62"/>
    <w:lvl w:ilvl="0" w:tplc="6C7C6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0"/>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BB0"/>
    <w:rsid w:val="00034868"/>
    <w:rsid w:val="00047F26"/>
    <w:rsid w:val="001342B1"/>
    <w:rsid w:val="00137DC0"/>
    <w:rsid w:val="001579D9"/>
    <w:rsid w:val="00167CE4"/>
    <w:rsid w:val="0017222F"/>
    <w:rsid w:val="00187BB0"/>
    <w:rsid w:val="00300C7F"/>
    <w:rsid w:val="0034009C"/>
    <w:rsid w:val="003E1627"/>
    <w:rsid w:val="00446A4B"/>
    <w:rsid w:val="0049227E"/>
    <w:rsid w:val="005B4EF4"/>
    <w:rsid w:val="005F696B"/>
    <w:rsid w:val="00664A51"/>
    <w:rsid w:val="006877B9"/>
    <w:rsid w:val="006E55D8"/>
    <w:rsid w:val="00701B29"/>
    <w:rsid w:val="00727B41"/>
    <w:rsid w:val="00727C27"/>
    <w:rsid w:val="0083168D"/>
    <w:rsid w:val="00847301"/>
    <w:rsid w:val="00855B13"/>
    <w:rsid w:val="00913659"/>
    <w:rsid w:val="0096006E"/>
    <w:rsid w:val="009C0A33"/>
    <w:rsid w:val="00A26BEB"/>
    <w:rsid w:val="00A6175F"/>
    <w:rsid w:val="00AC0DE1"/>
    <w:rsid w:val="00AE3F76"/>
    <w:rsid w:val="00B16AA0"/>
    <w:rsid w:val="00BB2074"/>
    <w:rsid w:val="00C451AF"/>
    <w:rsid w:val="00D05624"/>
    <w:rsid w:val="00D62DD4"/>
    <w:rsid w:val="00D8744D"/>
    <w:rsid w:val="00DA5A58"/>
    <w:rsid w:val="00DA5EDB"/>
    <w:rsid w:val="00DC2F28"/>
    <w:rsid w:val="00E03332"/>
    <w:rsid w:val="00E926F6"/>
    <w:rsid w:val="00EE29E3"/>
    <w:rsid w:val="00F17418"/>
    <w:rsid w:val="00FB02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F1C0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624"/>
    <w:pPr>
      <w:bidi/>
    </w:pPr>
    <w:rPr>
      <w:rFonts w:ascii="Sakkal Majalla" w:hAnsi="Sakkal Majalla" w:cs="Sakkal Majalla"/>
      <w:sz w:val="24"/>
      <w:szCs w:val="24"/>
    </w:rPr>
  </w:style>
  <w:style w:type="paragraph" w:styleId="1">
    <w:name w:val="heading 1"/>
    <w:basedOn w:val="a"/>
    <w:next w:val="a"/>
    <w:link w:val="1Char"/>
    <w:uiPriority w:val="9"/>
    <w:qFormat/>
    <w:rsid w:val="00847301"/>
    <w:pPr>
      <w:keepNext/>
      <w:keepLines/>
      <w:spacing w:before="240" w:after="0"/>
      <w:jc w:val="center"/>
      <w:outlineLvl w:val="0"/>
    </w:pPr>
    <w:rPr>
      <w:rFonts w:asciiTheme="majorHAnsi" w:eastAsiaTheme="majorEastAsia" w:hAnsiTheme="majorHAnsi" w:cs="GE Dinar Two"/>
      <w:b/>
      <w:bCs/>
      <w:color w:val="2F5496" w:themeColor="accent1" w:themeShade="BF"/>
      <w:kern w:val="2"/>
      <w:sz w:val="44"/>
      <w:szCs w:val="44"/>
      <w:lang w:bidi="ar-SY"/>
      <w14:ligatures w14:val="standardContextual"/>
    </w:rPr>
  </w:style>
  <w:style w:type="paragraph" w:styleId="2">
    <w:name w:val="heading 2"/>
    <w:basedOn w:val="a"/>
    <w:next w:val="a"/>
    <w:link w:val="2Char"/>
    <w:uiPriority w:val="9"/>
    <w:unhideWhenUsed/>
    <w:qFormat/>
    <w:rsid w:val="00847301"/>
    <w:pPr>
      <w:keepNext/>
      <w:keepLines/>
      <w:spacing w:before="40" w:after="0"/>
      <w:outlineLvl w:val="1"/>
    </w:pPr>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3">
    <w:name w:val="heading 3"/>
    <w:basedOn w:val="a"/>
    <w:next w:val="a"/>
    <w:link w:val="3Char"/>
    <w:uiPriority w:val="9"/>
    <w:unhideWhenUsed/>
    <w:qFormat/>
    <w:rsid w:val="00847301"/>
    <w:pPr>
      <w:keepNext/>
      <w:keepLines/>
      <w:spacing w:before="40" w:after="0"/>
      <w:outlineLvl w:val="2"/>
    </w:pPr>
    <w:rPr>
      <w:rFonts w:asciiTheme="majorHAnsi" w:eastAsiaTheme="majorEastAsia" w:hAnsiTheme="majorHAnsi" w:cs="GE Dinar Two"/>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926F6"/>
    <w:pPr>
      <w:tabs>
        <w:tab w:val="center" w:pos="4680"/>
        <w:tab w:val="right" w:pos="9360"/>
      </w:tabs>
      <w:spacing w:after="0" w:line="240" w:lineRule="auto"/>
    </w:pPr>
  </w:style>
  <w:style w:type="character" w:customStyle="1" w:styleId="Char">
    <w:name w:val="رأس الصفحة Char"/>
    <w:basedOn w:val="a0"/>
    <w:link w:val="a3"/>
    <w:uiPriority w:val="99"/>
    <w:rsid w:val="00E926F6"/>
  </w:style>
  <w:style w:type="paragraph" w:styleId="a4">
    <w:name w:val="footer"/>
    <w:basedOn w:val="a"/>
    <w:link w:val="Char0"/>
    <w:uiPriority w:val="99"/>
    <w:unhideWhenUsed/>
    <w:rsid w:val="00E926F6"/>
    <w:pPr>
      <w:tabs>
        <w:tab w:val="center" w:pos="4680"/>
        <w:tab w:val="right" w:pos="9360"/>
      </w:tabs>
      <w:spacing w:after="0" w:line="240" w:lineRule="auto"/>
    </w:pPr>
  </w:style>
  <w:style w:type="character" w:customStyle="1" w:styleId="Char0">
    <w:name w:val="تذييل الصفحة Char"/>
    <w:basedOn w:val="a0"/>
    <w:link w:val="a4"/>
    <w:uiPriority w:val="99"/>
    <w:rsid w:val="00E926F6"/>
  </w:style>
  <w:style w:type="character" w:styleId="Hyperlink">
    <w:name w:val="Hyperlink"/>
    <w:basedOn w:val="a0"/>
    <w:uiPriority w:val="99"/>
    <w:unhideWhenUsed/>
    <w:rsid w:val="00E03332"/>
    <w:rPr>
      <w:color w:val="0563C1" w:themeColor="hyperlink"/>
      <w:u w:val="single"/>
    </w:rPr>
  </w:style>
  <w:style w:type="character" w:customStyle="1" w:styleId="UnresolvedMention">
    <w:name w:val="Unresolved Mention"/>
    <w:basedOn w:val="a0"/>
    <w:uiPriority w:val="99"/>
    <w:semiHidden/>
    <w:unhideWhenUsed/>
    <w:rsid w:val="00E03332"/>
    <w:rPr>
      <w:color w:val="605E5C"/>
      <w:shd w:val="clear" w:color="auto" w:fill="E1DFDD"/>
    </w:rPr>
  </w:style>
  <w:style w:type="character" w:customStyle="1" w:styleId="1Char">
    <w:name w:val="عنوان 1 Char"/>
    <w:basedOn w:val="a0"/>
    <w:link w:val="1"/>
    <w:uiPriority w:val="9"/>
    <w:rsid w:val="00847301"/>
    <w:rPr>
      <w:rFonts w:asciiTheme="majorHAnsi" w:eastAsiaTheme="majorEastAsia" w:hAnsiTheme="majorHAnsi" w:cs="GE Dinar Two"/>
      <w:b/>
      <w:bCs/>
      <w:color w:val="2F5496" w:themeColor="accent1" w:themeShade="BF"/>
      <w:kern w:val="2"/>
      <w:sz w:val="44"/>
      <w:szCs w:val="44"/>
      <w:lang w:bidi="ar-SY"/>
      <w14:ligatures w14:val="standardContextual"/>
    </w:rPr>
  </w:style>
  <w:style w:type="character" w:customStyle="1" w:styleId="2Char">
    <w:name w:val="عنوان 2 Char"/>
    <w:basedOn w:val="a0"/>
    <w:link w:val="2"/>
    <w:uiPriority w:val="9"/>
    <w:rsid w:val="00847301"/>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a5">
    <w:name w:val="Title"/>
    <w:basedOn w:val="a"/>
    <w:link w:val="Char1"/>
    <w:uiPriority w:val="1"/>
    <w:qFormat/>
    <w:rsid w:val="00847301"/>
    <w:pPr>
      <w:spacing w:after="200" w:line="240" w:lineRule="auto"/>
      <w:jc w:val="center"/>
    </w:pPr>
    <w:rPr>
      <w:rFonts w:asciiTheme="majorHAnsi" w:eastAsiaTheme="majorEastAsia" w:hAnsiTheme="majorHAnsi" w:cstheme="majorBidi"/>
      <w:b/>
      <w:bCs/>
      <w:color w:val="44546A" w:themeColor="text2"/>
      <w:sz w:val="72"/>
      <w:szCs w:val="52"/>
      <w:lang w:bidi="ar-SY"/>
      <w14:ligatures w14:val="standardContextual"/>
    </w:rPr>
  </w:style>
  <w:style w:type="character" w:customStyle="1" w:styleId="Char1">
    <w:name w:val="العنوان Char"/>
    <w:basedOn w:val="a0"/>
    <w:link w:val="a5"/>
    <w:uiPriority w:val="1"/>
    <w:rsid w:val="00847301"/>
    <w:rPr>
      <w:rFonts w:asciiTheme="majorHAnsi" w:eastAsiaTheme="majorEastAsia" w:hAnsiTheme="majorHAnsi" w:cstheme="majorBidi"/>
      <w:b/>
      <w:bCs/>
      <w:color w:val="44546A" w:themeColor="text2"/>
      <w:sz w:val="72"/>
      <w:szCs w:val="52"/>
      <w:lang w:bidi="ar-SY"/>
      <w14:ligatures w14:val="standardContextual"/>
    </w:rPr>
  </w:style>
  <w:style w:type="paragraph" w:styleId="a6">
    <w:name w:val="List Paragraph"/>
    <w:basedOn w:val="a"/>
    <w:uiPriority w:val="34"/>
    <w:qFormat/>
    <w:rsid w:val="00847301"/>
    <w:pPr>
      <w:ind w:left="720"/>
      <w:contextualSpacing/>
    </w:pPr>
  </w:style>
  <w:style w:type="table" w:styleId="a7">
    <w:name w:val="Table Grid"/>
    <w:basedOn w:val="a1"/>
    <w:uiPriority w:val="39"/>
    <w:rsid w:val="00847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847301"/>
    <w:pPr>
      <w:tabs>
        <w:tab w:val="right" w:leader="dot" w:pos="9016"/>
      </w:tabs>
      <w:spacing w:after="100"/>
    </w:pPr>
    <w:rPr>
      <w:kern w:val="2"/>
      <w:lang w:bidi="ar-SY"/>
      <w14:ligatures w14:val="standardContextual"/>
    </w:rPr>
  </w:style>
  <w:style w:type="paragraph" w:styleId="a8">
    <w:name w:val="TOC Heading"/>
    <w:basedOn w:val="1"/>
    <w:next w:val="a"/>
    <w:uiPriority w:val="39"/>
    <w:unhideWhenUsed/>
    <w:qFormat/>
    <w:rsid w:val="00847301"/>
    <w:pPr>
      <w:bidi w:val="0"/>
      <w:outlineLvl w:val="9"/>
    </w:pPr>
    <w:rPr>
      <w:rFonts w:cstheme="majorBidi"/>
      <w:b w:val="0"/>
      <w:bCs w:val="0"/>
      <w:kern w:val="0"/>
      <w:lang w:bidi="ar-SA"/>
      <w14:ligatures w14:val="none"/>
    </w:rPr>
  </w:style>
  <w:style w:type="paragraph" w:styleId="20">
    <w:name w:val="toc 2"/>
    <w:basedOn w:val="a"/>
    <w:next w:val="a"/>
    <w:autoRedefine/>
    <w:uiPriority w:val="39"/>
    <w:unhideWhenUsed/>
    <w:rsid w:val="00847301"/>
    <w:pPr>
      <w:spacing w:after="100"/>
      <w:ind w:left="220"/>
    </w:pPr>
    <w:rPr>
      <w:rFonts w:eastAsiaTheme="minorEastAsia" w:cs="Times New Roman"/>
    </w:rPr>
  </w:style>
  <w:style w:type="character" w:customStyle="1" w:styleId="3Char">
    <w:name w:val="عنوان 3 Char"/>
    <w:basedOn w:val="a0"/>
    <w:link w:val="3"/>
    <w:uiPriority w:val="9"/>
    <w:rsid w:val="00847301"/>
    <w:rPr>
      <w:rFonts w:asciiTheme="majorHAnsi" w:eastAsiaTheme="majorEastAsia" w:hAnsiTheme="majorHAnsi" w:cs="GE Dinar Two"/>
      <w:color w:val="1F3763" w:themeColor="accent1" w:themeShade="7F"/>
      <w:sz w:val="24"/>
      <w:szCs w:val="24"/>
    </w:rPr>
  </w:style>
  <w:style w:type="paragraph" w:styleId="30">
    <w:name w:val="toc 3"/>
    <w:basedOn w:val="a"/>
    <w:next w:val="a"/>
    <w:autoRedefine/>
    <w:uiPriority w:val="39"/>
    <w:unhideWhenUsed/>
    <w:rsid w:val="00847301"/>
    <w:pPr>
      <w:spacing w:after="100"/>
      <w:ind w:left="440"/>
    </w:pPr>
  </w:style>
  <w:style w:type="character" w:styleId="a9">
    <w:name w:val="FollowedHyperlink"/>
    <w:basedOn w:val="a0"/>
    <w:uiPriority w:val="99"/>
    <w:semiHidden/>
    <w:unhideWhenUsed/>
    <w:rsid w:val="005B4EF4"/>
    <w:rPr>
      <w:color w:val="954F72" w:themeColor="followedHyperlink"/>
      <w:u w:val="single"/>
    </w:rPr>
  </w:style>
  <w:style w:type="paragraph" w:styleId="aa">
    <w:name w:val="Balloon Text"/>
    <w:basedOn w:val="a"/>
    <w:link w:val="Char2"/>
    <w:uiPriority w:val="99"/>
    <w:semiHidden/>
    <w:unhideWhenUsed/>
    <w:rsid w:val="006877B9"/>
    <w:pPr>
      <w:spacing w:after="0" w:line="240" w:lineRule="auto"/>
    </w:pPr>
    <w:rPr>
      <w:rFonts w:ascii="Tahoma" w:hAnsi="Tahoma" w:cs="Tahoma"/>
      <w:sz w:val="16"/>
      <w:szCs w:val="16"/>
    </w:rPr>
  </w:style>
  <w:style w:type="character" w:customStyle="1" w:styleId="Char2">
    <w:name w:val="نص في بالون Char"/>
    <w:basedOn w:val="a0"/>
    <w:link w:val="aa"/>
    <w:uiPriority w:val="99"/>
    <w:semiHidden/>
    <w:rsid w:val="006877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624"/>
    <w:pPr>
      <w:bidi/>
    </w:pPr>
    <w:rPr>
      <w:rFonts w:ascii="Sakkal Majalla" w:hAnsi="Sakkal Majalla" w:cs="Sakkal Majalla"/>
      <w:sz w:val="24"/>
      <w:szCs w:val="24"/>
    </w:rPr>
  </w:style>
  <w:style w:type="paragraph" w:styleId="1">
    <w:name w:val="heading 1"/>
    <w:basedOn w:val="a"/>
    <w:next w:val="a"/>
    <w:link w:val="1Char"/>
    <w:uiPriority w:val="9"/>
    <w:qFormat/>
    <w:rsid w:val="00847301"/>
    <w:pPr>
      <w:keepNext/>
      <w:keepLines/>
      <w:spacing w:before="240" w:after="0"/>
      <w:jc w:val="center"/>
      <w:outlineLvl w:val="0"/>
    </w:pPr>
    <w:rPr>
      <w:rFonts w:asciiTheme="majorHAnsi" w:eastAsiaTheme="majorEastAsia" w:hAnsiTheme="majorHAnsi" w:cs="GE Dinar Two"/>
      <w:b/>
      <w:bCs/>
      <w:color w:val="2F5496" w:themeColor="accent1" w:themeShade="BF"/>
      <w:kern w:val="2"/>
      <w:sz w:val="44"/>
      <w:szCs w:val="44"/>
      <w:lang w:bidi="ar-SY"/>
      <w14:ligatures w14:val="standardContextual"/>
    </w:rPr>
  </w:style>
  <w:style w:type="paragraph" w:styleId="2">
    <w:name w:val="heading 2"/>
    <w:basedOn w:val="a"/>
    <w:next w:val="a"/>
    <w:link w:val="2Char"/>
    <w:uiPriority w:val="9"/>
    <w:unhideWhenUsed/>
    <w:qFormat/>
    <w:rsid w:val="00847301"/>
    <w:pPr>
      <w:keepNext/>
      <w:keepLines/>
      <w:spacing w:before="40" w:after="0"/>
      <w:outlineLvl w:val="1"/>
    </w:pPr>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3">
    <w:name w:val="heading 3"/>
    <w:basedOn w:val="a"/>
    <w:next w:val="a"/>
    <w:link w:val="3Char"/>
    <w:uiPriority w:val="9"/>
    <w:unhideWhenUsed/>
    <w:qFormat/>
    <w:rsid w:val="00847301"/>
    <w:pPr>
      <w:keepNext/>
      <w:keepLines/>
      <w:spacing w:before="40" w:after="0"/>
      <w:outlineLvl w:val="2"/>
    </w:pPr>
    <w:rPr>
      <w:rFonts w:asciiTheme="majorHAnsi" w:eastAsiaTheme="majorEastAsia" w:hAnsiTheme="majorHAnsi" w:cs="GE Dinar Two"/>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926F6"/>
    <w:pPr>
      <w:tabs>
        <w:tab w:val="center" w:pos="4680"/>
        <w:tab w:val="right" w:pos="9360"/>
      </w:tabs>
      <w:spacing w:after="0" w:line="240" w:lineRule="auto"/>
    </w:pPr>
  </w:style>
  <w:style w:type="character" w:customStyle="1" w:styleId="Char">
    <w:name w:val="رأس الصفحة Char"/>
    <w:basedOn w:val="a0"/>
    <w:link w:val="a3"/>
    <w:uiPriority w:val="99"/>
    <w:rsid w:val="00E926F6"/>
  </w:style>
  <w:style w:type="paragraph" w:styleId="a4">
    <w:name w:val="footer"/>
    <w:basedOn w:val="a"/>
    <w:link w:val="Char0"/>
    <w:uiPriority w:val="99"/>
    <w:unhideWhenUsed/>
    <w:rsid w:val="00E926F6"/>
    <w:pPr>
      <w:tabs>
        <w:tab w:val="center" w:pos="4680"/>
        <w:tab w:val="right" w:pos="9360"/>
      </w:tabs>
      <w:spacing w:after="0" w:line="240" w:lineRule="auto"/>
    </w:pPr>
  </w:style>
  <w:style w:type="character" w:customStyle="1" w:styleId="Char0">
    <w:name w:val="تذييل الصفحة Char"/>
    <w:basedOn w:val="a0"/>
    <w:link w:val="a4"/>
    <w:uiPriority w:val="99"/>
    <w:rsid w:val="00E926F6"/>
  </w:style>
  <w:style w:type="character" w:styleId="Hyperlink">
    <w:name w:val="Hyperlink"/>
    <w:basedOn w:val="a0"/>
    <w:uiPriority w:val="99"/>
    <w:unhideWhenUsed/>
    <w:rsid w:val="00E03332"/>
    <w:rPr>
      <w:color w:val="0563C1" w:themeColor="hyperlink"/>
      <w:u w:val="single"/>
    </w:rPr>
  </w:style>
  <w:style w:type="character" w:customStyle="1" w:styleId="UnresolvedMention">
    <w:name w:val="Unresolved Mention"/>
    <w:basedOn w:val="a0"/>
    <w:uiPriority w:val="99"/>
    <w:semiHidden/>
    <w:unhideWhenUsed/>
    <w:rsid w:val="00E03332"/>
    <w:rPr>
      <w:color w:val="605E5C"/>
      <w:shd w:val="clear" w:color="auto" w:fill="E1DFDD"/>
    </w:rPr>
  </w:style>
  <w:style w:type="character" w:customStyle="1" w:styleId="1Char">
    <w:name w:val="عنوان 1 Char"/>
    <w:basedOn w:val="a0"/>
    <w:link w:val="1"/>
    <w:uiPriority w:val="9"/>
    <w:rsid w:val="00847301"/>
    <w:rPr>
      <w:rFonts w:asciiTheme="majorHAnsi" w:eastAsiaTheme="majorEastAsia" w:hAnsiTheme="majorHAnsi" w:cs="GE Dinar Two"/>
      <w:b/>
      <w:bCs/>
      <w:color w:val="2F5496" w:themeColor="accent1" w:themeShade="BF"/>
      <w:kern w:val="2"/>
      <w:sz w:val="44"/>
      <w:szCs w:val="44"/>
      <w:lang w:bidi="ar-SY"/>
      <w14:ligatures w14:val="standardContextual"/>
    </w:rPr>
  </w:style>
  <w:style w:type="character" w:customStyle="1" w:styleId="2Char">
    <w:name w:val="عنوان 2 Char"/>
    <w:basedOn w:val="a0"/>
    <w:link w:val="2"/>
    <w:uiPriority w:val="9"/>
    <w:rsid w:val="00847301"/>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a5">
    <w:name w:val="Title"/>
    <w:basedOn w:val="a"/>
    <w:link w:val="Char1"/>
    <w:uiPriority w:val="1"/>
    <w:qFormat/>
    <w:rsid w:val="00847301"/>
    <w:pPr>
      <w:spacing w:after="200" w:line="240" w:lineRule="auto"/>
      <w:jc w:val="center"/>
    </w:pPr>
    <w:rPr>
      <w:rFonts w:asciiTheme="majorHAnsi" w:eastAsiaTheme="majorEastAsia" w:hAnsiTheme="majorHAnsi" w:cstheme="majorBidi"/>
      <w:b/>
      <w:bCs/>
      <w:color w:val="44546A" w:themeColor="text2"/>
      <w:sz w:val="72"/>
      <w:szCs w:val="52"/>
      <w:lang w:bidi="ar-SY"/>
      <w14:ligatures w14:val="standardContextual"/>
    </w:rPr>
  </w:style>
  <w:style w:type="character" w:customStyle="1" w:styleId="Char1">
    <w:name w:val="العنوان Char"/>
    <w:basedOn w:val="a0"/>
    <w:link w:val="a5"/>
    <w:uiPriority w:val="1"/>
    <w:rsid w:val="00847301"/>
    <w:rPr>
      <w:rFonts w:asciiTheme="majorHAnsi" w:eastAsiaTheme="majorEastAsia" w:hAnsiTheme="majorHAnsi" w:cstheme="majorBidi"/>
      <w:b/>
      <w:bCs/>
      <w:color w:val="44546A" w:themeColor="text2"/>
      <w:sz w:val="72"/>
      <w:szCs w:val="52"/>
      <w:lang w:bidi="ar-SY"/>
      <w14:ligatures w14:val="standardContextual"/>
    </w:rPr>
  </w:style>
  <w:style w:type="paragraph" w:styleId="a6">
    <w:name w:val="List Paragraph"/>
    <w:basedOn w:val="a"/>
    <w:uiPriority w:val="34"/>
    <w:qFormat/>
    <w:rsid w:val="00847301"/>
    <w:pPr>
      <w:ind w:left="720"/>
      <w:contextualSpacing/>
    </w:pPr>
  </w:style>
  <w:style w:type="table" w:styleId="a7">
    <w:name w:val="Table Grid"/>
    <w:basedOn w:val="a1"/>
    <w:uiPriority w:val="39"/>
    <w:rsid w:val="00847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847301"/>
    <w:pPr>
      <w:tabs>
        <w:tab w:val="right" w:leader="dot" w:pos="9016"/>
      </w:tabs>
      <w:spacing w:after="100"/>
    </w:pPr>
    <w:rPr>
      <w:kern w:val="2"/>
      <w:lang w:bidi="ar-SY"/>
      <w14:ligatures w14:val="standardContextual"/>
    </w:rPr>
  </w:style>
  <w:style w:type="paragraph" w:styleId="a8">
    <w:name w:val="TOC Heading"/>
    <w:basedOn w:val="1"/>
    <w:next w:val="a"/>
    <w:uiPriority w:val="39"/>
    <w:unhideWhenUsed/>
    <w:qFormat/>
    <w:rsid w:val="00847301"/>
    <w:pPr>
      <w:bidi w:val="0"/>
      <w:outlineLvl w:val="9"/>
    </w:pPr>
    <w:rPr>
      <w:rFonts w:cstheme="majorBidi"/>
      <w:b w:val="0"/>
      <w:bCs w:val="0"/>
      <w:kern w:val="0"/>
      <w:lang w:bidi="ar-SA"/>
      <w14:ligatures w14:val="none"/>
    </w:rPr>
  </w:style>
  <w:style w:type="paragraph" w:styleId="20">
    <w:name w:val="toc 2"/>
    <w:basedOn w:val="a"/>
    <w:next w:val="a"/>
    <w:autoRedefine/>
    <w:uiPriority w:val="39"/>
    <w:unhideWhenUsed/>
    <w:rsid w:val="00847301"/>
    <w:pPr>
      <w:spacing w:after="100"/>
      <w:ind w:left="220"/>
    </w:pPr>
    <w:rPr>
      <w:rFonts w:eastAsiaTheme="minorEastAsia" w:cs="Times New Roman"/>
    </w:rPr>
  </w:style>
  <w:style w:type="character" w:customStyle="1" w:styleId="3Char">
    <w:name w:val="عنوان 3 Char"/>
    <w:basedOn w:val="a0"/>
    <w:link w:val="3"/>
    <w:uiPriority w:val="9"/>
    <w:rsid w:val="00847301"/>
    <w:rPr>
      <w:rFonts w:asciiTheme="majorHAnsi" w:eastAsiaTheme="majorEastAsia" w:hAnsiTheme="majorHAnsi" w:cs="GE Dinar Two"/>
      <w:color w:val="1F3763" w:themeColor="accent1" w:themeShade="7F"/>
      <w:sz w:val="24"/>
      <w:szCs w:val="24"/>
    </w:rPr>
  </w:style>
  <w:style w:type="paragraph" w:styleId="30">
    <w:name w:val="toc 3"/>
    <w:basedOn w:val="a"/>
    <w:next w:val="a"/>
    <w:autoRedefine/>
    <w:uiPriority w:val="39"/>
    <w:unhideWhenUsed/>
    <w:rsid w:val="00847301"/>
    <w:pPr>
      <w:spacing w:after="100"/>
      <w:ind w:left="440"/>
    </w:pPr>
  </w:style>
  <w:style w:type="character" w:styleId="a9">
    <w:name w:val="FollowedHyperlink"/>
    <w:basedOn w:val="a0"/>
    <w:uiPriority w:val="99"/>
    <w:semiHidden/>
    <w:unhideWhenUsed/>
    <w:rsid w:val="005B4EF4"/>
    <w:rPr>
      <w:color w:val="954F72" w:themeColor="followedHyperlink"/>
      <w:u w:val="single"/>
    </w:rPr>
  </w:style>
  <w:style w:type="paragraph" w:styleId="aa">
    <w:name w:val="Balloon Text"/>
    <w:basedOn w:val="a"/>
    <w:link w:val="Char2"/>
    <w:uiPriority w:val="99"/>
    <w:semiHidden/>
    <w:unhideWhenUsed/>
    <w:rsid w:val="006877B9"/>
    <w:pPr>
      <w:spacing w:after="0" w:line="240" w:lineRule="auto"/>
    </w:pPr>
    <w:rPr>
      <w:rFonts w:ascii="Tahoma" w:hAnsi="Tahoma" w:cs="Tahoma"/>
      <w:sz w:val="16"/>
      <w:szCs w:val="16"/>
    </w:rPr>
  </w:style>
  <w:style w:type="character" w:customStyle="1" w:styleId="Char2">
    <w:name w:val="نص في بالون Char"/>
    <w:basedOn w:val="a0"/>
    <w:link w:val="aa"/>
    <w:uiPriority w:val="99"/>
    <w:semiHidden/>
    <w:rsid w:val="006877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394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fif"/><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s://manara.edu.s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375CD-037D-4357-8FD5-2B82CF578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401</Words>
  <Characters>2292</Characters>
  <Application>Microsoft Office Word</Application>
  <DocSecurity>0</DocSecurity>
  <Lines>19</Lines>
  <Paragraphs>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Localadmin</dc:creator>
  <cp:lastModifiedBy>pc</cp:lastModifiedBy>
  <cp:revision>5</cp:revision>
  <cp:lastPrinted>2023-05-20T09:27:00Z</cp:lastPrinted>
  <dcterms:created xsi:type="dcterms:W3CDTF">2023-05-20T08:20:00Z</dcterms:created>
  <dcterms:modified xsi:type="dcterms:W3CDTF">2023-05-20T09:28:00Z</dcterms:modified>
</cp:coreProperties>
</file>