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FEB7C5" w14:textId="60C6AA24" w:rsidR="009C0A33" w:rsidRPr="00446A4B" w:rsidRDefault="00446A4B" w:rsidP="009C0A33">
      <w:pPr>
        <w:pStyle w:val="1"/>
        <w:rPr>
          <w:rFonts w:ascii="Sakkal Majalla" w:hAnsi="Sakkal Majalla" w:cs="Sakkal Majalla"/>
          <w:rtl/>
        </w:rPr>
      </w:pPr>
      <w:bookmarkStart w:id="0" w:name="_GoBack"/>
      <w:bookmarkEnd w:id="0"/>
      <w:r w:rsidRPr="00446A4B">
        <w:rPr>
          <w:rFonts w:ascii="Sakkal Majalla" w:hAnsi="Sakkal Majalla" w:cs="Sakkal Majalla"/>
          <w:rtl/>
        </w:rPr>
        <w:t>جامعة المنارة</w:t>
      </w:r>
    </w:p>
    <w:p w14:paraId="239BE7E2" w14:textId="422EC02A" w:rsidR="00446A4B" w:rsidRPr="00446A4B" w:rsidRDefault="00446A4B" w:rsidP="006877B9">
      <w:pPr>
        <w:pStyle w:val="1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t xml:space="preserve">كلية: </w:t>
      </w:r>
      <w:r w:rsidR="006877B9">
        <w:rPr>
          <w:rFonts w:ascii="Sakkal Majalla" w:hAnsi="Sakkal Majalla" w:cs="Sakkal Majalla" w:hint="cs"/>
          <w:rtl/>
        </w:rPr>
        <w:t>الصيدلة</w:t>
      </w:r>
    </w:p>
    <w:p w14:paraId="2E6F761C" w14:textId="02EF2225" w:rsidR="009C0A33" w:rsidRPr="00446A4B" w:rsidRDefault="005B4EF4" w:rsidP="006877B9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اسم </w:t>
      </w:r>
      <w:r w:rsidR="00446A4B" w:rsidRPr="00446A4B">
        <w:rPr>
          <w:rFonts w:ascii="Sakkal Majalla" w:hAnsi="Sakkal Majalla" w:cs="Sakkal Majalla"/>
          <w:rtl/>
        </w:rPr>
        <w:t xml:space="preserve">المقرر: </w:t>
      </w:r>
      <w:r w:rsidR="006877B9">
        <w:rPr>
          <w:rFonts w:ascii="Sakkal Majalla" w:hAnsi="Sakkal Majalla" w:cs="Sakkal Majalla" w:hint="cs"/>
          <w:rtl/>
        </w:rPr>
        <w:t>علم التشريح والنسج</w:t>
      </w:r>
    </w:p>
    <w:p w14:paraId="7B8DC8B7" w14:textId="48146392" w:rsidR="00446A4B" w:rsidRPr="00446A4B" w:rsidRDefault="009C0A33" w:rsidP="006F092D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رقم </w:t>
      </w:r>
      <w:r w:rsidR="00446A4B" w:rsidRPr="00446A4B">
        <w:rPr>
          <w:rFonts w:ascii="Sakkal Majalla" w:hAnsi="Sakkal Majalla" w:cs="Sakkal Majalla"/>
          <w:rtl/>
        </w:rPr>
        <w:t>الجلسة (</w:t>
      </w:r>
      <w:r w:rsidR="006F092D">
        <w:rPr>
          <w:rFonts w:ascii="Sakkal Majalla" w:hAnsi="Sakkal Majalla" w:cs="Sakkal Majalla" w:hint="cs"/>
          <w:rtl/>
        </w:rPr>
        <w:t>3</w:t>
      </w:r>
      <w:r w:rsidRPr="00446A4B">
        <w:rPr>
          <w:rFonts w:ascii="Sakkal Majalla" w:hAnsi="Sakkal Majalla" w:cs="Sakkal Majalla"/>
          <w:rtl/>
        </w:rPr>
        <w:t>)</w:t>
      </w:r>
    </w:p>
    <w:p w14:paraId="5C5A4CC0" w14:textId="42B01B11" w:rsidR="00446A4B" w:rsidRPr="00446A4B" w:rsidRDefault="00446A4B" w:rsidP="009C0A33">
      <w:pPr>
        <w:pStyle w:val="1"/>
        <w:rPr>
          <w:rFonts w:ascii="Sakkal Majalla" w:hAnsi="Sakkal Majalla" w:cs="Sakkal Majalla"/>
        </w:rPr>
      </w:pPr>
      <w:r w:rsidRPr="00446A4B">
        <w:rPr>
          <w:rFonts w:ascii="Sakkal Majalla" w:hAnsi="Sakkal Majalla" w:cs="Sakkal Majalla"/>
          <w:rtl/>
        </w:rPr>
        <w:t xml:space="preserve">عنوان </w:t>
      </w:r>
      <w:r w:rsidR="009C0A33" w:rsidRPr="00446A4B">
        <w:rPr>
          <w:rFonts w:ascii="Sakkal Majalla" w:hAnsi="Sakkal Majalla" w:cs="Sakkal Majalla"/>
          <w:rtl/>
        </w:rPr>
        <w:t>الجلسة</w:t>
      </w:r>
    </w:p>
    <w:p w14:paraId="434A3761" w14:textId="213E8DE0" w:rsidR="009C0A33" w:rsidRPr="00446A4B" w:rsidRDefault="006877B9" w:rsidP="006F092D">
      <w:pPr>
        <w:pStyle w:val="1"/>
        <w:rPr>
          <w:rFonts w:ascii="Sakkal Majalla" w:hAnsi="Sakkal Majalla" w:cs="Sakkal Majalla"/>
          <w:rtl/>
        </w:rPr>
      </w:pPr>
      <w:r>
        <w:rPr>
          <w:rFonts w:ascii="Sakkal Majalla" w:hAnsi="Sakkal Majalla" w:cs="Sakkal Majalla" w:hint="cs"/>
          <w:rtl/>
        </w:rPr>
        <w:t xml:space="preserve">النسيج </w:t>
      </w:r>
      <w:r w:rsidR="006F092D">
        <w:rPr>
          <w:rFonts w:ascii="Sakkal Majalla" w:hAnsi="Sakkal Majalla" w:cs="Sakkal Majalla" w:hint="cs"/>
          <w:rtl/>
        </w:rPr>
        <w:t>العصبي والنسيج العضلي</w:t>
      </w:r>
    </w:p>
    <w:p w14:paraId="6742C3B2" w14:textId="77777777" w:rsidR="00446A4B" w:rsidRPr="00446A4B" w:rsidRDefault="00446A4B" w:rsidP="00446A4B">
      <w:pPr>
        <w:rPr>
          <w:lang w:bidi="ar-SY"/>
        </w:rPr>
      </w:pPr>
    </w:p>
    <w:p w14:paraId="32711C23" w14:textId="37DE1579" w:rsidR="00446A4B" w:rsidRPr="00446A4B" w:rsidRDefault="00EE29E3" w:rsidP="00446A4B">
      <w:pPr>
        <w:rPr>
          <w:rtl/>
          <w:lang w:bidi="ar-SY"/>
        </w:rPr>
      </w:pPr>
      <w:r w:rsidRPr="00446A4B">
        <w:rPr>
          <w:noProof/>
        </w:rPr>
        <w:drawing>
          <wp:inline distT="0" distB="0" distL="0" distR="0" wp14:anchorId="5DEA947A" wp14:editId="01AB2050">
            <wp:extent cx="5866765" cy="2838450"/>
            <wp:effectExtent l="0" t="0" r="635" b="0"/>
            <wp:docPr id="1124605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605910" name="Picture 11246059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764" cy="289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512CA" w14:textId="77D5A051" w:rsidR="00EE29E3" w:rsidRPr="00EE29E3" w:rsidRDefault="006877B9" w:rsidP="00EE29E3">
      <w:pPr>
        <w:rPr>
          <w:b/>
          <w:bCs/>
        </w:rPr>
      </w:pPr>
      <w:r>
        <w:rPr>
          <w:rFonts w:hint="cs"/>
          <w:b/>
          <w:bCs/>
          <w:rtl/>
        </w:rPr>
        <w:t>الفصل الدراسي   الثاني</w:t>
      </w:r>
      <w:r w:rsidR="00EE29E3" w:rsidRPr="00EE29E3">
        <w:rPr>
          <w:rFonts w:hint="cs"/>
          <w:b/>
          <w:bCs/>
          <w:rtl/>
        </w:rPr>
        <w:t xml:space="preserve">                                                            </w:t>
      </w:r>
      <w:r>
        <w:rPr>
          <w:rFonts w:hint="cs"/>
          <w:b/>
          <w:bCs/>
          <w:rtl/>
        </w:rPr>
        <w:t xml:space="preserve"> </w:t>
      </w:r>
      <w:r w:rsidR="00EE29E3" w:rsidRPr="00EE29E3">
        <w:rPr>
          <w:rFonts w:hint="cs"/>
          <w:b/>
          <w:bCs/>
          <w:rtl/>
        </w:rPr>
        <w:t xml:space="preserve">                                                                                           العام الدراسي</w:t>
      </w:r>
      <w:r>
        <w:rPr>
          <w:rFonts w:hint="cs"/>
          <w:b/>
          <w:bCs/>
          <w:rtl/>
        </w:rPr>
        <w:t xml:space="preserve"> 2022-</w:t>
      </w:r>
      <w:r w:rsidR="006F092D">
        <w:rPr>
          <w:rFonts w:hint="cs"/>
          <w:b/>
          <w:bCs/>
          <w:rtl/>
        </w:rPr>
        <w:t xml:space="preserve"> </w:t>
      </w:r>
      <w:r>
        <w:rPr>
          <w:rFonts w:hint="cs"/>
          <w:b/>
          <w:bCs/>
          <w:rtl/>
        </w:rPr>
        <w:t xml:space="preserve">2023 </w:t>
      </w:r>
    </w:p>
    <w:p w14:paraId="5577BCB8" w14:textId="77777777" w:rsidR="00B16AA0" w:rsidRDefault="00B16AA0">
      <w:pPr>
        <w:bidi w:val="0"/>
        <w:rPr>
          <w:rFonts w:eastAsiaTheme="majorEastAsia"/>
          <w:b/>
          <w:bCs/>
          <w:color w:val="44546A" w:themeColor="text2"/>
          <w:sz w:val="72"/>
          <w:szCs w:val="52"/>
          <w:lang w:bidi="ar-SY"/>
          <w14:ligatures w14:val="standardContextual"/>
        </w:rPr>
      </w:pPr>
      <w:r>
        <w:rPr>
          <w:rtl/>
        </w:rPr>
        <w:br w:type="page"/>
      </w:r>
    </w:p>
    <w:p w14:paraId="61BA6A3D" w14:textId="19B87BF2" w:rsidR="00847301" w:rsidRPr="00446A4B" w:rsidRDefault="00847301" w:rsidP="00BB2074">
      <w:pPr>
        <w:pStyle w:val="a5"/>
        <w:rPr>
          <w:rFonts w:ascii="Sakkal Majalla" w:hAnsi="Sakkal Majalla" w:cs="Sakkal Majalla"/>
          <w:rtl/>
        </w:rPr>
      </w:pPr>
      <w:r w:rsidRPr="00446A4B">
        <w:rPr>
          <w:rFonts w:ascii="Sakkal Majalla" w:hAnsi="Sakkal Majalla" w:cs="Sakkal Majalla"/>
          <w:rtl/>
        </w:rPr>
        <w:lastRenderedPageBreak/>
        <w:t>جدول المحتويات</w:t>
      </w:r>
    </w:p>
    <w:sdt>
      <w:sdtPr>
        <w:rPr>
          <w:rFonts w:ascii="Sakkal Majalla" w:eastAsiaTheme="minorHAnsi" w:hAnsi="Sakkal Majalla" w:cs="Sakkal Majalla"/>
          <w:color w:val="auto"/>
          <w:sz w:val="22"/>
          <w:szCs w:val="22"/>
          <w:rtl/>
        </w:rPr>
        <w:id w:val="-79763097"/>
        <w:docPartObj>
          <w:docPartGallery w:val="Table of Contents"/>
          <w:docPartUnique/>
        </w:docPartObj>
      </w:sdtPr>
      <w:sdtEndPr>
        <w:rPr>
          <w:rFonts w:eastAsiaTheme="majorEastAsia"/>
          <w:noProof/>
          <w:color w:val="2F5496" w:themeColor="accent1" w:themeShade="BF"/>
          <w:sz w:val="44"/>
          <w:szCs w:val="44"/>
        </w:rPr>
      </w:sdtEndPr>
      <w:sdtContent>
        <w:p w14:paraId="49A80BAC" w14:textId="2FC44B99" w:rsidR="00847301" w:rsidRPr="00446A4B" w:rsidRDefault="00847301" w:rsidP="00BB2074">
          <w:pPr>
            <w:pStyle w:val="a8"/>
            <w:bidi/>
            <w:rPr>
              <w:rFonts w:ascii="Sakkal Majalla" w:hAnsi="Sakkal Majalla" w:cs="Sakkal Majalla"/>
            </w:rPr>
          </w:pPr>
          <w:r w:rsidRPr="00446A4B">
            <w:rPr>
              <w:rFonts w:ascii="Sakkal Majalla" w:hAnsi="Sakkal Majalla" w:cs="Sakkal Majalla"/>
            </w:rPr>
            <w:t>Contents</w:t>
          </w:r>
        </w:p>
      </w:sdtContent>
    </w:sdt>
    <w:tbl>
      <w:tblPr>
        <w:tblStyle w:val="a7"/>
        <w:bidiVisual/>
        <w:tblW w:w="0" w:type="auto"/>
        <w:tblLook w:val="04A0" w:firstRow="1" w:lastRow="0" w:firstColumn="1" w:lastColumn="0" w:noHBand="0" w:noVBand="1"/>
      </w:tblPr>
      <w:tblGrid>
        <w:gridCol w:w="7463"/>
        <w:gridCol w:w="1553"/>
      </w:tblGrid>
      <w:tr w:rsidR="00855B13" w:rsidRPr="00446A4B" w14:paraId="14303E82" w14:textId="77777777" w:rsidTr="00855B13">
        <w:tc>
          <w:tcPr>
            <w:tcW w:w="7463" w:type="dxa"/>
          </w:tcPr>
          <w:p w14:paraId="34F07195" w14:textId="23442094" w:rsidR="00855B13" w:rsidRPr="00446A4B" w:rsidRDefault="00855B13" w:rsidP="00D05624">
            <w:pPr>
              <w:pStyle w:val="a5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446A4B">
              <w:rPr>
                <w:rFonts w:ascii="Sakkal Majalla" w:hAnsi="Sakkal Majalla" w:cs="Sakkal Majalla"/>
                <w:sz w:val="28"/>
                <w:szCs w:val="28"/>
                <w:rtl/>
              </w:rPr>
              <w:t>العنوان</w:t>
            </w:r>
          </w:p>
        </w:tc>
        <w:tc>
          <w:tcPr>
            <w:tcW w:w="1553" w:type="dxa"/>
          </w:tcPr>
          <w:p w14:paraId="074243D0" w14:textId="120401DF" w:rsidR="00855B13" w:rsidRPr="00446A4B" w:rsidRDefault="00855B13" w:rsidP="00D05624">
            <w:pPr>
              <w:pStyle w:val="a5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446A4B">
              <w:rPr>
                <w:rFonts w:ascii="Sakkal Majalla" w:hAnsi="Sakkal Majalla" w:cs="Sakkal Majalla"/>
                <w:sz w:val="28"/>
                <w:szCs w:val="28"/>
                <w:rtl/>
              </w:rPr>
              <w:t>رقم الصفحة</w:t>
            </w:r>
          </w:p>
        </w:tc>
      </w:tr>
      <w:tr w:rsidR="00855B13" w:rsidRPr="00446A4B" w14:paraId="5C4380B5" w14:textId="77777777" w:rsidTr="00855B13">
        <w:tc>
          <w:tcPr>
            <w:tcW w:w="7463" w:type="dxa"/>
          </w:tcPr>
          <w:p w14:paraId="19DAC0B2" w14:textId="6AD38A7E" w:rsidR="00855B13" w:rsidRPr="00446A4B" w:rsidRDefault="006877B9" w:rsidP="006F092D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 xml:space="preserve">تعريف </w:t>
            </w:r>
            <w:r w:rsidR="0096006E">
              <w:rPr>
                <w:rFonts w:ascii="Sakkal Majalla" w:hAnsi="Sakkal Majalla" w:cs="Sakkal Majalla" w:hint="cs"/>
                <w:rtl/>
              </w:rPr>
              <w:t xml:space="preserve">النسيج </w:t>
            </w:r>
            <w:r w:rsidR="006F092D">
              <w:rPr>
                <w:rFonts w:ascii="Sakkal Majalla" w:hAnsi="Sakkal Majalla" w:cs="Sakkal Majalla" w:hint="cs"/>
                <w:rtl/>
              </w:rPr>
              <w:t>العصبي ومكوناته</w:t>
            </w:r>
          </w:p>
        </w:tc>
        <w:tc>
          <w:tcPr>
            <w:tcW w:w="1553" w:type="dxa"/>
          </w:tcPr>
          <w:p w14:paraId="781F1A5E" w14:textId="7DD34B42" w:rsidR="00855B13" w:rsidRPr="00446A4B" w:rsidRDefault="00B16AA0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3</w:t>
            </w:r>
          </w:p>
        </w:tc>
      </w:tr>
      <w:tr w:rsidR="00855B13" w:rsidRPr="00446A4B" w14:paraId="1E11AA92" w14:textId="77777777" w:rsidTr="00855B13">
        <w:tc>
          <w:tcPr>
            <w:tcW w:w="7463" w:type="dxa"/>
          </w:tcPr>
          <w:p w14:paraId="24AD83A3" w14:textId="43AE4D87" w:rsidR="00855B13" w:rsidRPr="00446A4B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المخ</w:t>
            </w:r>
          </w:p>
        </w:tc>
        <w:tc>
          <w:tcPr>
            <w:tcW w:w="1553" w:type="dxa"/>
          </w:tcPr>
          <w:p w14:paraId="2F9FBC90" w14:textId="24432FC2" w:rsidR="00855B13" w:rsidRPr="00446A4B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4</w:t>
            </w:r>
          </w:p>
        </w:tc>
      </w:tr>
      <w:tr w:rsidR="00855B13" w:rsidRPr="00446A4B" w14:paraId="5A182C2F" w14:textId="77777777" w:rsidTr="00855B13">
        <w:tc>
          <w:tcPr>
            <w:tcW w:w="7463" w:type="dxa"/>
          </w:tcPr>
          <w:p w14:paraId="26C956BE" w14:textId="2C3DC560" w:rsidR="00855B13" w:rsidRPr="00446A4B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المخيخ</w:t>
            </w:r>
          </w:p>
        </w:tc>
        <w:tc>
          <w:tcPr>
            <w:tcW w:w="1553" w:type="dxa"/>
          </w:tcPr>
          <w:p w14:paraId="1511773D" w14:textId="4C2B8D99" w:rsidR="00855B13" w:rsidRPr="00446A4B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5</w:t>
            </w:r>
          </w:p>
        </w:tc>
      </w:tr>
      <w:tr w:rsidR="0034009C" w:rsidRPr="00446A4B" w14:paraId="5288152D" w14:textId="77777777" w:rsidTr="00855B13">
        <w:tc>
          <w:tcPr>
            <w:tcW w:w="7463" w:type="dxa"/>
          </w:tcPr>
          <w:p w14:paraId="08B743EF" w14:textId="22B7B3C1" w:rsidR="0034009C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النخاع الشوكي</w:t>
            </w:r>
          </w:p>
        </w:tc>
        <w:tc>
          <w:tcPr>
            <w:tcW w:w="1553" w:type="dxa"/>
          </w:tcPr>
          <w:p w14:paraId="79B5E7BC" w14:textId="19A58DD6" w:rsidR="0034009C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6</w:t>
            </w:r>
          </w:p>
        </w:tc>
      </w:tr>
      <w:tr w:rsidR="006A6F34" w:rsidRPr="00446A4B" w14:paraId="760CEB15" w14:textId="77777777" w:rsidTr="00855B13">
        <w:tc>
          <w:tcPr>
            <w:tcW w:w="7463" w:type="dxa"/>
          </w:tcPr>
          <w:p w14:paraId="297AC3DC" w14:textId="60B658F5" w:rsidR="006A6F34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الجهاز العصبي المحيطي</w:t>
            </w:r>
          </w:p>
        </w:tc>
        <w:tc>
          <w:tcPr>
            <w:tcW w:w="1553" w:type="dxa"/>
          </w:tcPr>
          <w:p w14:paraId="65B89A86" w14:textId="4E7F92A8" w:rsidR="006A6F34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7</w:t>
            </w:r>
          </w:p>
        </w:tc>
      </w:tr>
      <w:tr w:rsidR="006A6F34" w:rsidRPr="00446A4B" w14:paraId="370269DF" w14:textId="77777777" w:rsidTr="00855B13">
        <w:tc>
          <w:tcPr>
            <w:tcW w:w="7463" w:type="dxa"/>
          </w:tcPr>
          <w:p w14:paraId="6F961D4F" w14:textId="27BA2AAA" w:rsidR="006A6F34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النسيج العضلي</w:t>
            </w:r>
          </w:p>
        </w:tc>
        <w:tc>
          <w:tcPr>
            <w:tcW w:w="1553" w:type="dxa"/>
          </w:tcPr>
          <w:p w14:paraId="6CEF64FF" w14:textId="2C037AA0" w:rsidR="006A6F34" w:rsidRDefault="006A6F34" w:rsidP="00D05624">
            <w:pPr>
              <w:pStyle w:val="a5"/>
              <w:rPr>
                <w:rFonts w:ascii="Sakkal Majalla" w:hAnsi="Sakkal Majalla" w:cs="Sakkal Majalla"/>
                <w:rtl/>
              </w:rPr>
            </w:pPr>
            <w:r>
              <w:rPr>
                <w:rFonts w:ascii="Sakkal Majalla" w:hAnsi="Sakkal Majalla" w:cs="Sakkal Majalla" w:hint="cs"/>
                <w:rtl/>
              </w:rPr>
              <w:t>8</w:t>
            </w:r>
          </w:p>
        </w:tc>
      </w:tr>
    </w:tbl>
    <w:p w14:paraId="4ED4AB76" w14:textId="77777777" w:rsidR="00847301" w:rsidRPr="00446A4B" w:rsidRDefault="00847301" w:rsidP="00D05624">
      <w:pPr>
        <w:pStyle w:val="a5"/>
        <w:rPr>
          <w:rFonts w:ascii="Sakkal Majalla" w:hAnsi="Sakkal Majalla" w:cs="Sakkal Majalla"/>
          <w:rtl/>
        </w:rPr>
      </w:pPr>
    </w:p>
    <w:p w14:paraId="4FC2AFDF" w14:textId="77777777" w:rsidR="00847301" w:rsidRPr="00446A4B" w:rsidRDefault="00847301" w:rsidP="00D05624">
      <w:pPr>
        <w:rPr>
          <w:rFonts w:eastAsiaTheme="majorEastAsia"/>
          <w:color w:val="44546A" w:themeColor="text2"/>
          <w:sz w:val="72"/>
          <w:szCs w:val="52"/>
          <w:rtl/>
        </w:rPr>
      </w:pPr>
      <w:r w:rsidRPr="00446A4B">
        <w:rPr>
          <w:rtl/>
        </w:rPr>
        <w:br w:type="page"/>
      </w:r>
    </w:p>
    <w:p w14:paraId="2B5A7F6E" w14:textId="77777777" w:rsidR="00847301" w:rsidRPr="00446A4B" w:rsidRDefault="00847301" w:rsidP="00D05624">
      <w:pPr>
        <w:pStyle w:val="2"/>
        <w:rPr>
          <w:rFonts w:ascii="Sakkal Majalla" w:hAnsi="Sakkal Majalla" w:cs="Sakkal Majalla"/>
          <w:rtl/>
        </w:rPr>
      </w:pPr>
      <w:bookmarkStart w:id="1" w:name="_Toc133308112"/>
      <w:r w:rsidRPr="00446A4B">
        <w:rPr>
          <w:rFonts w:ascii="Sakkal Majalla" w:hAnsi="Sakkal Majalla" w:cs="Sakkal Majalla"/>
          <w:rtl/>
        </w:rPr>
        <w:lastRenderedPageBreak/>
        <w:t>الغاية من الجلسة:</w:t>
      </w:r>
      <w:bookmarkEnd w:id="1"/>
    </w:p>
    <w:p w14:paraId="6E03AF71" w14:textId="46F691C6" w:rsidR="006877B9" w:rsidRDefault="006877B9" w:rsidP="006F092D">
      <w:pPr>
        <w:pStyle w:val="a6"/>
        <w:numPr>
          <w:ilvl w:val="0"/>
          <w:numId w:val="3"/>
        </w:numPr>
        <w:rPr>
          <w:rtl/>
        </w:rPr>
      </w:pPr>
      <w:r>
        <w:rPr>
          <w:rFonts w:hint="cs"/>
          <w:rtl/>
        </w:rPr>
        <w:t>أن يت</w:t>
      </w:r>
      <w:r w:rsidR="006F092D">
        <w:rPr>
          <w:rFonts w:hint="cs"/>
          <w:rtl/>
        </w:rPr>
        <w:t>عرف الطالب على مكونات النسيج العصبي وأنواع الخلايا المكونة له</w:t>
      </w:r>
    </w:p>
    <w:p w14:paraId="1541016F" w14:textId="6BEA5F26" w:rsidR="006877B9" w:rsidRDefault="006877B9" w:rsidP="006F092D">
      <w:pPr>
        <w:pStyle w:val="a6"/>
        <w:numPr>
          <w:ilvl w:val="0"/>
          <w:numId w:val="3"/>
        </w:numPr>
      </w:pPr>
      <w:r>
        <w:rPr>
          <w:rFonts w:hint="cs"/>
          <w:rtl/>
        </w:rPr>
        <w:t xml:space="preserve">أن يستطيع الطالب التمييز </w:t>
      </w:r>
      <w:r w:rsidR="006F092D">
        <w:rPr>
          <w:rFonts w:hint="cs"/>
          <w:rtl/>
        </w:rPr>
        <w:t>بين مختلف أشكال النسيج العصبي المركزي والمحيطي</w:t>
      </w:r>
    </w:p>
    <w:p w14:paraId="3B66A590" w14:textId="03E18253" w:rsidR="006F092D" w:rsidRDefault="006F092D" w:rsidP="006F092D">
      <w:pPr>
        <w:pStyle w:val="a6"/>
        <w:numPr>
          <w:ilvl w:val="0"/>
          <w:numId w:val="3"/>
        </w:numPr>
        <w:rPr>
          <w:rtl/>
        </w:rPr>
      </w:pPr>
      <w:r>
        <w:rPr>
          <w:rFonts w:hint="cs"/>
          <w:rtl/>
        </w:rPr>
        <w:t>أن يستطيع الطالب التمييز بين أنواع النسيج العضلي</w:t>
      </w:r>
    </w:p>
    <w:p w14:paraId="42D904A8" w14:textId="77777777" w:rsidR="006F092D" w:rsidRPr="002E71F3" w:rsidRDefault="006F092D" w:rsidP="006F092D">
      <w:pPr>
        <w:pStyle w:val="a6"/>
        <w:numPr>
          <w:ilvl w:val="0"/>
          <w:numId w:val="10"/>
        </w:num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sz w:val="20"/>
          <w:szCs w:val="20"/>
          <w:rtl/>
        </w:rPr>
        <w:t>النسيج العصبي</w:t>
      </w:r>
    </w:p>
    <w:p w14:paraId="1A948750" w14:textId="77777777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sz w:val="20"/>
          <w:szCs w:val="20"/>
          <w:rtl/>
        </w:rPr>
        <w:t>النسيج العصبي منتشر في كافة أنحاء الجسم ويقسم إلى : جهاز عصبي مركزي( مكون من الدماغ والنخاع الشوكي) + جهاز عصبي محيطي ( مكون من الضفائر العصبية والعقد العصبية)</w:t>
      </w:r>
    </w:p>
    <w:p w14:paraId="4F17D038" w14:textId="77777777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sz w:val="20"/>
          <w:szCs w:val="20"/>
          <w:rtl/>
        </w:rPr>
        <w:t>يتكون من خلايا عصبية + خلايا دبقية</w:t>
      </w:r>
    </w:p>
    <w:p w14:paraId="5F9BCB1C" w14:textId="77777777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noProof/>
        </w:rPr>
        <w:drawing>
          <wp:anchor distT="0" distB="0" distL="114300" distR="114300" simplePos="0" relativeHeight="251659264" behindDoc="0" locked="0" layoutInCell="1" allowOverlap="1" wp14:anchorId="50B64915" wp14:editId="7C1E9ACB">
            <wp:simplePos x="0" y="0"/>
            <wp:positionH relativeFrom="column">
              <wp:posOffset>2213610</wp:posOffset>
            </wp:positionH>
            <wp:positionV relativeFrom="paragraph">
              <wp:posOffset>250190</wp:posOffset>
            </wp:positionV>
            <wp:extent cx="1788160" cy="1590040"/>
            <wp:effectExtent l="0" t="0" r="2540" b="0"/>
            <wp:wrapTopAndBottom/>
            <wp:docPr id="10" name="صورة 10" descr="F009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009_00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9" b="35792"/>
                    <a:stretch/>
                  </pic:blipFill>
                  <pic:spPr bwMode="auto">
                    <a:xfrm>
                      <a:off x="0" y="0"/>
                      <a:ext cx="178816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</w:rPr>
        <w:t>الخلايا العصبية لها عدة أشكال: أحادية القطب، ثنائية القطب، عديدة الأقطاب</w:t>
      </w:r>
    </w:p>
    <w:p w14:paraId="76CBD80C" w14:textId="77777777" w:rsidR="006F092D" w:rsidRPr="002E71F3" w:rsidRDefault="006F092D" w:rsidP="006F092D">
      <w:pPr>
        <w:pStyle w:val="a6"/>
        <w:spacing w:line="240" w:lineRule="auto"/>
        <w:ind w:left="567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2E71F3">
        <w:rPr>
          <w:rFonts w:cstheme="minorHAnsi"/>
          <w:b/>
          <w:bCs/>
          <w:sz w:val="20"/>
          <w:szCs w:val="20"/>
          <w:rtl/>
          <w:lang w:bidi="ar-SY"/>
        </w:rPr>
        <w:t>صورة توضح خلية عصبية عديدة الأقطاب</w:t>
      </w:r>
    </w:p>
    <w:p w14:paraId="052C2D43" w14:textId="77777777" w:rsidR="006F092D" w:rsidRPr="002E71F3" w:rsidRDefault="006F092D" w:rsidP="006F092D">
      <w:pPr>
        <w:pStyle w:val="a6"/>
        <w:spacing w:line="240" w:lineRule="auto"/>
        <w:ind w:left="567"/>
        <w:jc w:val="center"/>
        <w:rPr>
          <w:rFonts w:cstheme="minorHAnsi"/>
          <w:sz w:val="20"/>
          <w:szCs w:val="20"/>
          <w:lang w:bidi="ar-SY"/>
        </w:rPr>
      </w:pPr>
    </w:p>
    <w:p w14:paraId="0AD12235" w14:textId="77777777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 xml:space="preserve">تحوي الخلايا العصبية على </w:t>
      </w:r>
      <w:proofErr w:type="spellStart"/>
      <w:r w:rsidRPr="002E71F3">
        <w:rPr>
          <w:rFonts w:cstheme="minorHAnsi"/>
          <w:sz w:val="20"/>
          <w:szCs w:val="20"/>
          <w:rtl/>
          <w:lang w:bidi="ar-SY"/>
        </w:rPr>
        <w:t>عضيات</w:t>
      </w:r>
      <w:proofErr w:type="spellEnd"/>
      <w:r w:rsidRPr="002E71F3">
        <w:rPr>
          <w:rFonts w:cstheme="minorHAnsi"/>
          <w:sz w:val="20"/>
          <w:szCs w:val="20"/>
          <w:rtl/>
          <w:lang w:bidi="ar-SY"/>
        </w:rPr>
        <w:t xml:space="preserve"> خلوية مميزة تدعى أجسام </w:t>
      </w:r>
      <w:proofErr w:type="spellStart"/>
      <w:r w:rsidRPr="002E71F3">
        <w:rPr>
          <w:rFonts w:cstheme="minorHAnsi"/>
          <w:sz w:val="20"/>
          <w:szCs w:val="20"/>
          <w:rtl/>
          <w:lang w:bidi="ar-SY"/>
        </w:rPr>
        <w:t>نيسل</w:t>
      </w:r>
      <w:proofErr w:type="spellEnd"/>
    </w:p>
    <w:p w14:paraId="141A0DF1" w14:textId="77777777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noProof/>
        </w:rPr>
        <w:drawing>
          <wp:anchor distT="0" distB="0" distL="114300" distR="114300" simplePos="0" relativeHeight="251661312" behindDoc="0" locked="0" layoutInCell="1" allowOverlap="1" wp14:anchorId="3D255ABA" wp14:editId="5D166A82">
            <wp:simplePos x="0" y="0"/>
            <wp:positionH relativeFrom="column">
              <wp:posOffset>1879600</wp:posOffset>
            </wp:positionH>
            <wp:positionV relativeFrom="paragraph">
              <wp:posOffset>273050</wp:posOffset>
            </wp:positionV>
            <wp:extent cx="2551430" cy="1672590"/>
            <wp:effectExtent l="0" t="0" r="1270" b="3810"/>
            <wp:wrapTopAndBottom/>
            <wp:docPr id="11" name="صورة 11" descr="F009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009_0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30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</w:rPr>
        <w:t xml:space="preserve">يتكون الجهاز العصبي المركزي من مادة رمادية (تتكون من الخلايا العصبية) ومادة بيضاء (تتكون من </w:t>
      </w:r>
      <w:proofErr w:type="spellStart"/>
      <w:r w:rsidRPr="002E71F3">
        <w:rPr>
          <w:rFonts w:cstheme="minorHAnsi"/>
          <w:sz w:val="20"/>
          <w:szCs w:val="20"/>
          <w:rtl/>
        </w:rPr>
        <w:t>المحاوير</w:t>
      </w:r>
      <w:proofErr w:type="spellEnd"/>
      <w:r w:rsidRPr="002E71F3">
        <w:rPr>
          <w:rFonts w:cstheme="minorHAnsi"/>
          <w:sz w:val="20"/>
          <w:szCs w:val="20"/>
          <w:rtl/>
        </w:rPr>
        <w:t xml:space="preserve"> المغمدة بالنخاعين)</w:t>
      </w:r>
    </w:p>
    <w:p w14:paraId="4695A35A" w14:textId="77777777" w:rsidR="006F092D" w:rsidRPr="002E71F3" w:rsidRDefault="006F092D" w:rsidP="006F092D">
      <w:pPr>
        <w:pStyle w:val="a6"/>
        <w:spacing w:line="240" w:lineRule="auto"/>
        <w:ind w:left="283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2E71F3">
        <w:rPr>
          <w:rFonts w:cstheme="minorHAnsi"/>
          <w:b/>
          <w:bCs/>
          <w:sz w:val="20"/>
          <w:szCs w:val="20"/>
          <w:rtl/>
          <w:lang w:bidi="ar-SY"/>
        </w:rPr>
        <w:t xml:space="preserve">صورة نسيجية توضح المادة الرمادية (تحوي خلايا عصبية ضمنها جسيمات </w:t>
      </w:r>
      <w:proofErr w:type="spellStart"/>
      <w:r w:rsidRPr="002E71F3">
        <w:rPr>
          <w:rFonts w:cstheme="minorHAnsi"/>
          <w:b/>
          <w:bCs/>
          <w:sz w:val="20"/>
          <w:szCs w:val="20"/>
          <w:rtl/>
          <w:lang w:bidi="ar-SY"/>
        </w:rPr>
        <w:t>نيسل</w:t>
      </w:r>
      <w:proofErr w:type="spellEnd"/>
      <w:r w:rsidRPr="002E71F3">
        <w:rPr>
          <w:rFonts w:cstheme="minorHAnsi"/>
          <w:b/>
          <w:bCs/>
          <w:sz w:val="20"/>
          <w:szCs w:val="20"/>
          <w:rtl/>
          <w:lang w:bidi="ar-SY"/>
        </w:rPr>
        <w:t>) +المادة البيضاء</w:t>
      </w:r>
    </w:p>
    <w:p w14:paraId="75A89480" w14:textId="77777777" w:rsidR="006F092D" w:rsidRPr="002E71F3" w:rsidRDefault="006F092D" w:rsidP="006F092D">
      <w:pPr>
        <w:pStyle w:val="a6"/>
        <w:spacing w:line="240" w:lineRule="auto"/>
        <w:ind w:left="283"/>
        <w:jc w:val="center"/>
        <w:rPr>
          <w:rFonts w:cstheme="minorHAnsi"/>
          <w:sz w:val="20"/>
          <w:szCs w:val="20"/>
          <w:lang w:bidi="ar-SY"/>
        </w:rPr>
      </w:pPr>
    </w:p>
    <w:p w14:paraId="5F55E66A" w14:textId="57933F62" w:rsidR="006F092D" w:rsidRPr="002E71F3" w:rsidRDefault="006F092D" w:rsidP="006F092D">
      <w:pPr>
        <w:pStyle w:val="a6"/>
        <w:numPr>
          <w:ilvl w:val="1"/>
          <w:numId w:val="10"/>
        </w:numPr>
        <w:spacing w:line="240" w:lineRule="auto"/>
        <w:rPr>
          <w:rFonts w:cstheme="minorHAnsi"/>
          <w:sz w:val="20"/>
          <w:szCs w:val="20"/>
          <w:rtl/>
          <w:lang w:bidi="ar-SY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4000EE5E" wp14:editId="2008566B">
            <wp:simplePos x="0" y="0"/>
            <wp:positionH relativeFrom="column">
              <wp:posOffset>-266700</wp:posOffset>
            </wp:positionH>
            <wp:positionV relativeFrom="paragraph">
              <wp:posOffset>50800</wp:posOffset>
            </wp:positionV>
            <wp:extent cx="3053080" cy="1621790"/>
            <wp:effectExtent l="0" t="0" r="0" b="0"/>
            <wp:wrapThrough wrapText="bothSides">
              <wp:wrapPolygon edited="0">
                <wp:start x="0" y="0"/>
                <wp:lineTo x="0" y="21312"/>
                <wp:lineTo x="21429" y="21312"/>
                <wp:lineTo x="21429" y="0"/>
                <wp:lineTo x="0" y="0"/>
              </wp:wrapPolygon>
            </wp:wrapThrough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  <w:lang w:bidi="ar-SY"/>
        </w:rPr>
        <w:t>الخلايا الدبقية عدة أنواع:</w:t>
      </w:r>
    </w:p>
    <w:p w14:paraId="7D754A58" w14:textId="77777777" w:rsidR="006F092D" w:rsidRPr="002E71F3" w:rsidRDefault="006F092D" w:rsidP="006F092D">
      <w:pPr>
        <w:pStyle w:val="a6"/>
        <w:numPr>
          <w:ilvl w:val="0"/>
          <w:numId w:val="8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 xml:space="preserve">الخلايا قليلة </w:t>
      </w:r>
      <w:proofErr w:type="spellStart"/>
      <w:r w:rsidRPr="002E71F3">
        <w:rPr>
          <w:rFonts w:cstheme="minorHAnsi"/>
          <w:sz w:val="20"/>
          <w:szCs w:val="20"/>
          <w:rtl/>
          <w:lang w:bidi="ar-SY"/>
        </w:rPr>
        <w:t>التغصنات</w:t>
      </w:r>
      <w:proofErr w:type="spellEnd"/>
    </w:p>
    <w:p w14:paraId="17B20A02" w14:textId="77777777" w:rsidR="006F092D" w:rsidRPr="002E71F3" w:rsidRDefault="006F092D" w:rsidP="006F092D">
      <w:pPr>
        <w:pStyle w:val="a6"/>
        <w:numPr>
          <w:ilvl w:val="0"/>
          <w:numId w:val="8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 xml:space="preserve">الخلايا </w:t>
      </w:r>
      <w:proofErr w:type="spellStart"/>
      <w:r w:rsidRPr="002E71F3">
        <w:rPr>
          <w:rFonts w:cstheme="minorHAnsi"/>
          <w:sz w:val="20"/>
          <w:szCs w:val="20"/>
          <w:rtl/>
          <w:lang w:bidi="ar-SY"/>
        </w:rPr>
        <w:t>السيسائية</w:t>
      </w:r>
      <w:proofErr w:type="spellEnd"/>
    </w:p>
    <w:p w14:paraId="2436A1E8" w14:textId="77777777" w:rsidR="006F092D" w:rsidRPr="002E71F3" w:rsidRDefault="006F092D" w:rsidP="006F092D">
      <w:pPr>
        <w:pStyle w:val="a6"/>
        <w:numPr>
          <w:ilvl w:val="0"/>
          <w:numId w:val="8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 xml:space="preserve">الخلايا النجمية </w:t>
      </w:r>
    </w:p>
    <w:p w14:paraId="5EEDF714" w14:textId="6C641C01" w:rsidR="006F092D" w:rsidRPr="002E71F3" w:rsidRDefault="006F092D" w:rsidP="006F092D">
      <w:pPr>
        <w:pStyle w:val="a6"/>
        <w:numPr>
          <w:ilvl w:val="0"/>
          <w:numId w:val="8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الخلايا الدبقية الصغيرة</w:t>
      </w:r>
    </w:p>
    <w:p w14:paraId="314DD090" w14:textId="77777777" w:rsidR="006F092D" w:rsidRDefault="006F092D">
      <w:pPr>
        <w:bidi w:val="0"/>
        <w:rPr>
          <w:rFonts w:cstheme="minorHAnsi"/>
          <w:b/>
          <w:bCs/>
          <w:sz w:val="20"/>
          <w:szCs w:val="20"/>
          <w:rtl/>
          <w:lang w:bidi="ar-SY"/>
        </w:rPr>
      </w:pPr>
      <w:r>
        <w:rPr>
          <w:rFonts w:cstheme="minorHAnsi"/>
          <w:b/>
          <w:bCs/>
          <w:sz w:val="20"/>
          <w:szCs w:val="20"/>
          <w:rtl/>
          <w:lang w:bidi="ar-SY"/>
        </w:rPr>
        <w:br w:type="page"/>
      </w:r>
    </w:p>
    <w:p w14:paraId="4DA1C5CE" w14:textId="7AE7FFD0" w:rsidR="006F092D" w:rsidRPr="00276A66" w:rsidRDefault="006F092D" w:rsidP="006F092D">
      <w:pPr>
        <w:pStyle w:val="a6"/>
        <w:numPr>
          <w:ilvl w:val="0"/>
          <w:numId w:val="8"/>
        </w:numPr>
        <w:spacing w:line="240" w:lineRule="auto"/>
        <w:ind w:left="708" w:hanging="283"/>
        <w:rPr>
          <w:rFonts w:cstheme="minorHAnsi"/>
          <w:sz w:val="20"/>
          <w:szCs w:val="20"/>
          <w:rtl/>
          <w:lang w:bidi="ar-SY"/>
        </w:rPr>
      </w:pPr>
      <w:r w:rsidRPr="00276A66">
        <w:rPr>
          <w:rFonts w:cstheme="minorHAnsi"/>
          <w:b/>
          <w:bCs/>
          <w:sz w:val="20"/>
          <w:szCs w:val="20"/>
          <w:rtl/>
          <w:lang w:bidi="ar-SY"/>
        </w:rPr>
        <w:lastRenderedPageBreak/>
        <w:t>المخ</w:t>
      </w:r>
      <w:r w:rsidRPr="00276A66">
        <w:rPr>
          <w:rFonts w:cstheme="minorHAnsi"/>
          <w:sz w:val="20"/>
          <w:szCs w:val="20"/>
          <w:rtl/>
          <w:lang w:bidi="ar-SY"/>
        </w:rPr>
        <w:t xml:space="preserve">: وتكون المادة الرمادية محيطية والمادة البيضاء مركزية </w:t>
      </w:r>
    </w:p>
    <w:p w14:paraId="522E49AD" w14:textId="77777777" w:rsidR="006F092D" w:rsidRPr="00276A66" w:rsidRDefault="006F092D" w:rsidP="006F092D">
      <w:pPr>
        <w:pStyle w:val="a6"/>
        <w:numPr>
          <w:ilvl w:val="0"/>
          <w:numId w:val="11"/>
        </w:numPr>
        <w:spacing w:line="240" w:lineRule="auto"/>
        <w:rPr>
          <w:rFonts w:cstheme="minorHAnsi"/>
          <w:sz w:val="20"/>
          <w:szCs w:val="20"/>
          <w:rtl/>
          <w:lang w:bidi="ar-SY"/>
        </w:rPr>
      </w:pPr>
      <w:r w:rsidRPr="00276A66">
        <w:rPr>
          <w:rFonts w:cstheme="minorHAnsi"/>
          <w:sz w:val="20"/>
          <w:szCs w:val="20"/>
          <w:rtl/>
          <w:lang w:bidi="ar-SY"/>
        </w:rPr>
        <w:t>تتألف المادة الرمادية من 6 طبقات نسيجية</w:t>
      </w:r>
    </w:p>
    <w:p w14:paraId="54CD4385" w14:textId="77777777" w:rsidR="006F092D" w:rsidRPr="002E71F3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الطبقة الذرية</w:t>
      </w:r>
    </w:p>
    <w:p w14:paraId="61A41EB4" w14:textId="77777777" w:rsidR="006F092D" w:rsidRPr="002E71F3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الحبيبية الخارجية</w:t>
      </w:r>
    </w:p>
    <w:p w14:paraId="703AD3FA" w14:textId="77777777" w:rsidR="006F092D" w:rsidRPr="002E71F3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الهرمية الخارجية</w:t>
      </w:r>
    </w:p>
    <w:p w14:paraId="1BE30FF0" w14:textId="77777777" w:rsidR="006F092D" w:rsidRPr="002E71F3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الحبيبية الداخلية</w:t>
      </w:r>
    </w:p>
    <w:p w14:paraId="70E7363D" w14:textId="77777777" w:rsidR="006F092D" w:rsidRPr="002E71F3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الهرمية الداخلية</w:t>
      </w:r>
    </w:p>
    <w:p w14:paraId="7118AA02" w14:textId="77777777" w:rsidR="006F092D" w:rsidRDefault="006F092D" w:rsidP="006F092D">
      <w:pPr>
        <w:pStyle w:val="a6"/>
        <w:numPr>
          <w:ilvl w:val="0"/>
          <w:numId w:val="9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عديدة الأشكال</w:t>
      </w:r>
    </w:p>
    <w:p w14:paraId="5A3F05A3" w14:textId="77777777" w:rsidR="006F092D" w:rsidRPr="00276A66" w:rsidRDefault="006F092D" w:rsidP="006F092D">
      <w:pPr>
        <w:pStyle w:val="a6"/>
        <w:numPr>
          <w:ilvl w:val="0"/>
          <w:numId w:val="11"/>
        </w:numPr>
        <w:spacing w:line="240" w:lineRule="auto"/>
        <w:rPr>
          <w:rFonts w:cstheme="minorHAnsi"/>
          <w:sz w:val="20"/>
          <w:szCs w:val="20"/>
          <w:rtl/>
          <w:lang w:bidi="ar-SY"/>
        </w:rPr>
      </w:pPr>
      <w:r w:rsidRPr="00276A66">
        <w:rPr>
          <w:rFonts w:cstheme="minorHAnsi"/>
          <w:sz w:val="20"/>
          <w:szCs w:val="20"/>
          <w:rtl/>
          <w:lang w:bidi="ar-SY"/>
        </w:rPr>
        <w:t xml:space="preserve">تحوي المادة الرمادية على نمط هام من الخلايا العصبية عديدة </w:t>
      </w:r>
      <w:proofErr w:type="spellStart"/>
      <w:r w:rsidRPr="00276A66">
        <w:rPr>
          <w:rFonts w:cstheme="minorHAnsi"/>
          <w:sz w:val="20"/>
          <w:szCs w:val="20"/>
          <w:rtl/>
          <w:lang w:bidi="ar-SY"/>
        </w:rPr>
        <w:t>التغصنات</w:t>
      </w:r>
      <w:proofErr w:type="spellEnd"/>
      <w:r w:rsidRPr="00276A66">
        <w:rPr>
          <w:rFonts w:cstheme="minorHAnsi"/>
          <w:sz w:val="20"/>
          <w:szCs w:val="20"/>
          <w:rtl/>
          <w:lang w:bidi="ar-SY"/>
        </w:rPr>
        <w:t xml:space="preserve"> تدعى الخلايا الهرمية</w:t>
      </w:r>
    </w:p>
    <w:p w14:paraId="3EC8223F" w14:textId="77777777" w:rsidR="006F092D" w:rsidRDefault="006F092D" w:rsidP="006F092D">
      <w:pPr>
        <w:pStyle w:val="a6"/>
        <w:numPr>
          <w:ilvl w:val="0"/>
          <w:numId w:val="11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2336" behindDoc="0" locked="0" layoutInCell="1" allowOverlap="1" wp14:anchorId="777E9A37" wp14:editId="6733A47A">
            <wp:simplePos x="0" y="0"/>
            <wp:positionH relativeFrom="column">
              <wp:posOffset>1452245</wp:posOffset>
            </wp:positionH>
            <wp:positionV relativeFrom="paragraph">
              <wp:posOffset>298450</wp:posOffset>
            </wp:positionV>
            <wp:extent cx="2719070" cy="2080895"/>
            <wp:effectExtent l="0" t="0" r="5080" b="0"/>
            <wp:wrapTopAndBottom/>
            <wp:docPr id="12" name="صورة 12" descr="cereb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cerebra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A66">
        <w:rPr>
          <w:rFonts w:cstheme="minorHAnsi"/>
          <w:sz w:val="20"/>
          <w:szCs w:val="20"/>
          <w:rtl/>
          <w:lang w:bidi="ar-SY"/>
        </w:rPr>
        <w:t xml:space="preserve">المادة البيضاء مكونة من </w:t>
      </w:r>
      <w:proofErr w:type="spellStart"/>
      <w:r w:rsidRPr="00276A66">
        <w:rPr>
          <w:rFonts w:cstheme="minorHAnsi"/>
          <w:sz w:val="20"/>
          <w:szCs w:val="20"/>
          <w:rtl/>
          <w:lang w:bidi="ar-SY"/>
        </w:rPr>
        <w:t>محاوير</w:t>
      </w:r>
      <w:proofErr w:type="spellEnd"/>
      <w:r w:rsidRPr="00276A66">
        <w:rPr>
          <w:rFonts w:cstheme="minorHAnsi"/>
          <w:sz w:val="20"/>
          <w:szCs w:val="20"/>
          <w:rtl/>
          <w:lang w:bidi="ar-SY"/>
        </w:rPr>
        <w:t xml:space="preserve"> عصبية مغمدة بالنخاعين ( تكونه خلايا الدبق العصبي)</w:t>
      </w:r>
    </w:p>
    <w:p w14:paraId="1ED6912C" w14:textId="77777777" w:rsidR="006F092D" w:rsidRPr="00276A66" w:rsidRDefault="006F092D" w:rsidP="006F092D">
      <w:pPr>
        <w:spacing w:line="240" w:lineRule="auto"/>
        <w:ind w:left="360"/>
        <w:jc w:val="center"/>
        <w:rPr>
          <w:rFonts w:cstheme="minorHAnsi"/>
          <w:sz w:val="20"/>
          <w:szCs w:val="20"/>
          <w:rtl/>
          <w:lang w:bidi="ar-SY"/>
        </w:rPr>
      </w:pPr>
      <w:r w:rsidRPr="002E71F3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 wp14:anchorId="47915E69" wp14:editId="2EDFB385">
            <wp:simplePos x="0" y="0"/>
            <wp:positionH relativeFrom="column">
              <wp:posOffset>1807210</wp:posOffset>
            </wp:positionH>
            <wp:positionV relativeFrom="paragraph">
              <wp:posOffset>2505710</wp:posOffset>
            </wp:positionV>
            <wp:extent cx="1788160" cy="1717040"/>
            <wp:effectExtent l="0" t="0" r="2540" b="0"/>
            <wp:wrapTopAndBottom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89" t="49428" r="21901" b="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6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 w:hint="cs"/>
          <w:sz w:val="20"/>
          <w:szCs w:val="20"/>
          <w:rtl/>
          <w:lang w:bidi="ar-SY"/>
        </w:rPr>
        <w:t>صورة نسيجية توضح المادة الرمادية والبيضاء للمخ</w:t>
      </w:r>
    </w:p>
    <w:p w14:paraId="288C06FF" w14:textId="232C3C9D" w:rsidR="006F092D" w:rsidRPr="00276A66" w:rsidRDefault="006F092D" w:rsidP="008F623C">
      <w:pPr>
        <w:pStyle w:val="a6"/>
        <w:tabs>
          <w:tab w:val="left" w:pos="3704"/>
          <w:tab w:val="center" w:pos="5173"/>
        </w:tabs>
        <w:spacing w:line="240" w:lineRule="auto"/>
        <w:ind w:left="708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276A66">
        <w:rPr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56F6B2D5" wp14:editId="51377416">
            <wp:simplePos x="0" y="0"/>
            <wp:positionH relativeFrom="column">
              <wp:posOffset>1744345</wp:posOffset>
            </wp:positionH>
            <wp:positionV relativeFrom="paragraph">
              <wp:posOffset>2144395</wp:posOffset>
            </wp:positionV>
            <wp:extent cx="2249805" cy="1693545"/>
            <wp:effectExtent l="0" t="0" r="0" b="1905"/>
            <wp:wrapTopAndBottom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2" t="11084" r="43333" b="34014"/>
                    <a:stretch/>
                  </pic:blipFill>
                  <pic:spPr bwMode="auto">
                    <a:xfrm>
                      <a:off x="0" y="0"/>
                      <a:ext cx="2249805" cy="169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A66">
        <w:rPr>
          <w:rFonts w:cstheme="minorHAnsi" w:hint="cs"/>
          <w:b/>
          <w:bCs/>
          <w:sz w:val="20"/>
          <w:szCs w:val="20"/>
          <w:rtl/>
          <w:lang w:bidi="ar-SY"/>
        </w:rPr>
        <w:t>شكل ترسيمي يوضح الطبقات الستة لقشر</w:t>
      </w:r>
    </w:p>
    <w:tbl>
      <w:tblPr>
        <w:tblStyle w:val="a7"/>
        <w:bidiVisual/>
        <w:tblW w:w="0" w:type="auto"/>
        <w:tblInd w:w="708" w:type="dxa"/>
        <w:tblLook w:val="04A0" w:firstRow="1" w:lastRow="0" w:firstColumn="1" w:lastColumn="0" w:noHBand="0" w:noVBand="1"/>
      </w:tblPr>
      <w:tblGrid>
        <w:gridCol w:w="8534"/>
      </w:tblGrid>
      <w:tr w:rsidR="006F092D" w14:paraId="418FFE50" w14:textId="77777777" w:rsidTr="006F092D">
        <w:tc>
          <w:tcPr>
            <w:tcW w:w="9855" w:type="dxa"/>
            <w:tcBorders>
              <w:top w:val="nil"/>
              <w:left w:val="nil"/>
              <w:bottom w:val="nil"/>
              <w:right w:val="nil"/>
            </w:tcBorders>
          </w:tcPr>
          <w:p w14:paraId="1EF53F74" w14:textId="77777777" w:rsidR="006F092D" w:rsidRPr="00276A66" w:rsidRDefault="006F092D" w:rsidP="006F092D">
            <w:pPr>
              <w:pStyle w:val="a6"/>
              <w:ind w:left="0"/>
              <w:jc w:val="center"/>
              <w:rPr>
                <w:rFonts w:cstheme="minorHAnsi"/>
                <w:b/>
                <w:bCs/>
                <w:sz w:val="20"/>
                <w:szCs w:val="20"/>
                <w:rtl/>
                <w:lang w:bidi="ar-SY"/>
              </w:rPr>
            </w:pPr>
            <w:r w:rsidRPr="00276A66">
              <w:rPr>
                <w:rFonts w:cstheme="minorHAnsi" w:hint="cs"/>
                <w:b/>
                <w:bCs/>
                <w:sz w:val="20"/>
                <w:szCs w:val="20"/>
                <w:rtl/>
                <w:lang w:bidi="ar-SY"/>
              </w:rPr>
              <w:lastRenderedPageBreak/>
              <w:t>صورة نسيجية توضح الألياف المغمدة بالنخاعين للمادة البيضاء في الجهاز العصبي المركزي</w:t>
            </w:r>
          </w:p>
        </w:tc>
      </w:tr>
    </w:tbl>
    <w:p w14:paraId="4C1C0D3E" w14:textId="77777777" w:rsidR="006F092D" w:rsidRPr="00B33030" w:rsidRDefault="006F092D" w:rsidP="006F092D">
      <w:pPr>
        <w:pStyle w:val="a6"/>
        <w:spacing w:line="240" w:lineRule="auto"/>
        <w:ind w:left="567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B33030">
        <w:rPr>
          <w:rFonts w:cstheme="minorHAnsi"/>
          <w:b/>
          <w:bCs/>
          <w:noProof/>
          <w:sz w:val="20"/>
          <w:szCs w:val="20"/>
        </w:rPr>
        <w:drawing>
          <wp:anchor distT="0" distB="0" distL="114300" distR="114300" simplePos="0" relativeHeight="251667456" behindDoc="0" locked="0" layoutInCell="1" allowOverlap="1" wp14:anchorId="576D609C" wp14:editId="1A201ABD">
            <wp:simplePos x="0" y="0"/>
            <wp:positionH relativeFrom="column">
              <wp:posOffset>1833245</wp:posOffset>
            </wp:positionH>
            <wp:positionV relativeFrom="paragraph">
              <wp:posOffset>-211455</wp:posOffset>
            </wp:positionV>
            <wp:extent cx="2122805" cy="2389505"/>
            <wp:effectExtent l="0" t="0" r="0" b="0"/>
            <wp:wrapTopAndBottom/>
            <wp:docPr id="14" name="صورة 14" descr="kora-b-p-03-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kora-b-p-03-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3030">
        <w:rPr>
          <w:rFonts w:cstheme="minorHAnsi" w:hint="cs"/>
          <w:b/>
          <w:bCs/>
          <w:sz w:val="20"/>
          <w:szCs w:val="20"/>
          <w:rtl/>
        </w:rPr>
        <w:t>قشر</w:t>
      </w:r>
      <w:r w:rsidRPr="00B33030">
        <w:rPr>
          <w:rFonts w:cstheme="minorHAnsi" w:hint="cs"/>
          <w:b/>
          <w:bCs/>
          <w:sz w:val="20"/>
          <w:szCs w:val="20"/>
          <w:rtl/>
          <w:lang w:bidi="ar-SY"/>
        </w:rPr>
        <w:t>ة المخ( المادة الرماية) صورة توضح الخلايا الهرمية</w:t>
      </w:r>
    </w:p>
    <w:p w14:paraId="6B34D69E" w14:textId="77777777" w:rsidR="006F092D" w:rsidRPr="002E71F3" w:rsidRDefault="006F092D" w:rsidP="006F092D">
      <w:pPr>
        <w:pStyle w:val="a6"/>
        <w:spacing w:line="240" w:lineRule="auto"/>
        <w:ind w:left="567"/>
        <w:jc w:val="center"/>
        <w:rPr>
          <w:rFonts w:cstheme="minorHAnsi"/>
          <w:sz w:val="20"/>
          <w:szCs w:val="20"/>
          <w:rtl/>
          <w:lang w:bidi="ar-SY"/>
        </w:rPr>
      </w:pPr>
    </w:p>
    <w:p w14:paraId="651A5618" w14:textId="77777777" w:rsidR="006F092D" w:rsidRPr="00B33030" w:rsidRDefault="006F092D" w:rsidP="006F092D">
      <w:pPr>
        <w:pStyle w:val="a6"/>
        <w:numPr>
          <w:ilvl w:val="0"/>
          <w:numId w:val="12"/>
        </w:numPr>
        <w:spacing w:line="240" w:lineRule="auto"/>
        <w:rPr>
          <w:rFonts w:cstheme="minorHAnsi"/>
          <w:sz w:val="20"/>
          <w:szCs w:val="20"/>
          <w:rtl/>
          <w:lang w:bidi="ar-SY"/>
        </w:rPr>
      </w:pPr>
      <w:r w:rsidRPr="00B33030">
        <w:rPr>
          <w:rFonts w:cstheme="minorHAnsi"/>
          <w:b/>
          <w:bCs/>
          <w:sz w:val="20"/>
          <w:szCs w:val="20"/>
          <w:rtl/>
          <w:lang w:bidi="ar-SY"/>
        </w:rPr>
        <w:t>المخيخ</w:t>
      </w:r>
      <w:r w:rsidRPr="00B33030">
        <w:rPr>
          <w:rFonts w:cstheme="minorHAnsi"/>
          <w:sz w:val="20"/>
          <w:szCs w:val="20"/>
          <w:rtl/>
          <w:lang w:bidi="ar-SY"/>
        </w:rPr>
        <w:t xml:space="preserve">: وتكون المادة الرمادية محيطية والمادة </w:t>
      </w:r>
      <w:proofErr w:type="spellStart"/>
      <w:r w:rsidRPr="00B33030">
        <w:rPr>
          <w:rFonts w:cstheme="minorHAnsi"/>
          <w:sz w:val="20"/>
          <w:szCs w:val="20"/>
          <w:rtl/>
          <w:lang w:bidi="ar-SY"/>
        </w:rPr>
        <w:t>البضاء</w:t>
      </w:r>
      <w:proofErr w:type="spellEnd"/>
      <w:r w:rsidRPr="00B33030">
        <w:rPr>
          <w:rFonts w:cstheme="minorHAnsi"/>
          <w:sz w:val="20"/>
          <w:szCs w:val="20"/>
          <w:rtl/>
          <w:lang w:bidi="ar-SY"/>
        </w:rPr>
        <w:t xml:space="preserve"> مركزية</w:t>
      </w:r>
    </w:p>
    <w:p w14:paraId="3E65C9BC" w14:textId="77777777" w:rsidR="006F092D" w:rsidRPr="002E71F3" w:rsidRDefault="006F092D" w:rsidP="006F092D">
      <w:pPr>
        <w:spacing w:line="240" w:lineRule="auto"/>
        <w:ind w:left="927"/>
        <w:rPr>
          <w:rFonts w:cstheme="minorHAnsi"/>
          <w:sz w:val="20"/>
          <w:szCs w:val="20"/>
          <w:rtl/>
          <w:lang w:bidi="ar-SY"/>
        </w:rPr>
      </w:pPr>
      <w:r w:rsidRPr="002E71F3">
        <w:rPr>
          <w:rFonts w:cstheme="minorHAnsi"/>
          <w:noProof/>
          <w:sz w:val="20"/>
          <w:szCs w:val="20"/>
          <w:rtl/>
        </w:rPr>
        <w:drawing>
          <wp:anchor distT="0" distB="0" distL="114300" distR="114300" simplePos="0" relativeHeight="251660288" behindDoc="0" locked="0" layoutInCell="1" allowOverlap="1" wp14:anchorId="5CAE84DF" wp14:editId="15E0F75E">
            <wp:simplePos x="0" y="0"/>
            <wp:positionH relativeFrom="column">
              <wp:posOffset>1685925</wp:posOffset>
            </wp:positionH>
            <wp:positionV relativeFrom="paragraph">
              <wp:posOffset>339725</wp:posOffset>
            </wp:positionV>
            <wp:extent cx="2543175" cy="1958340"/>
            <wp:effectExtent l="0" t="0" r="9525" b="3810"/>
            <wp:wrapTopAndBottom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  <w:lang w:bidi="ar-SY"/>
        </w:rPr>
        <w:t xml:space="preserve">المادة الرمادية تتكون من 3 طبقات رئيسة: الطبقة الجزيئية الخارجية، طبقة خلايا </w:t>
      </w:r>
      <w:proofErr w:type="spellStart"/>
      <w:r w:rsidRPr="002E71F3">
        <w:rPr>
          <w:rFonts w:cstheme="minorHAnsi"/>
          <w:sz w:val="20"/>
          <w:szCs w:val="20"/>
          <w:rtl/>
          <w:lang w:bidi="ar-SY"/>
        </w:rPr>
        <w:t>بوركنج</w:t>
      </w:r>
      <w:proofErr w:type="spellEnd"/>
      <w:r w:rsidRPr="002E71F3">
        <w:rPr>
          <w:rFonts w:cstheme="minorHAnsi"/>
          <w:sz w:val="20"/>
          <w:szCs w:val="20"/>
          <w:rtl/>
          <w:lang w:bidi="ar-SY"/>
        </w:rPr>
        <w:t>، طبقة الخلايا الحبيبية</w:t>
      </w:r>
    </w:p>
    <w:p w14:paraId="61F9042A" w14:textId="5142A906" w:rsidR="006F092D" w:rsidRPr="00B33030" w:rsidRDefault="006A6F34" w:rsidP="006F092D">
      <w:pPr>
        <w:spacing w:line="240" w:lineRule="auto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B33030">
        <w:rPr>
          <w:rFonts w:cstheme="minorHAnsi"/>
          <w:b/>
          <w:bCs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756208C4" wp14:editId="055B38F4">
            <wp:simplePos x="0" y="0"/>
            <wp:positionH relativeFrom="column">
              <wp:posOffset>1543050</wp:posOffset>
            </wp:positionH>
            <wp:positionV relativeFrom="paragraph">
              <wp:posOffset>2442845</wp:posOffset>
            </wp:positionV>
            <wp:extent cx="2734945" cy="1942465"/>
            <wp:effectExtent l="0" t="0" r="8255" b="635"/>
            <wp:wrapTopAndBottom/>
            <wp:docPr id="15" name="صورة 15" descr="NM03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NM031b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92D" w:rsidRPr="00B33030">
        <w:rPr>
          <w:rFonts w:cstheme="minorHAnsi" w:hint="cs"/>
          <w:b/>
          <w:bCs/>
          <w:sz w:val="20"/>
          <w:szCs w:val="20"/>
          <w:rtl/>
          <w:lang w:bidi="ar-SY"/>
        </w:rPr>
        <w:t xml:space="preserve">صورة نسيجية توضح الطبقات </w:t>
      </w:r>
      <w:proofErr w:type="spellStart"/>
      <w:r w:rsidR="006F092D" w:rsidRPr="00B33030">
        <w:rPr>
          <w:rFonts w:cstheme="minorHAnsi" w:hint="cs"/>
          <w:b/>
          <w:bCs/>
          <w:sz w:val="20"/>
          <w:szCs w:val="20"/>
          <w:rtl/>
          <w:lang w:bidi="ar-SY"/>
        </w:rPr>
        <w:t>المخيخية</w:t>
      </w:r>
      <w:proofErr w:type="spellEnd"/>
      <w:r w:rsidR="006F092D" w:rsidRPr="00B33030">
        <w:rPr>
          <w:rFonts w:cstheme="minorHAnsi" w:hint="cs"/>
          <w:b/>
          <w:bCs/>
          <w:sz w:val="20"/>
          <w:szCs w:val="20"/>
          <w:rtl/>
          <w:lang w:bidi="ar-SY"/>
        </w:rPr>
        <w:t xml:space="preserve"> الثلاث</w:t>
      </w:r>
    </w:p>
    <w:p w14:paraId="2921BB6A" w14:textId="2D19C90C" w:rsidR="006F092D" w:rsidRPr="00B33030" w:rsidRDefault="006F092D" w:rsidP="006F092D">
      <w:pPr>
        <w:spacing w:line="240" w:lineRule="auto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B33030">
        <w:rPr>
          <w:rFonts w:cstheme="minorHAnsi" w:hint="cs"/>
          <w:b/>
          <w:bCs/>
          <w:sz w:val="20"/>
          <w:szCs w:val="20"/>
          <w:rtl/>
          <w:lang w:bidi="ar-SY"/>
        </w:rPr>
        <w:t xml:space="preserve"> صورة نسيجية توضح الطبقات </w:t>
      </w:r>
      <w:proofErr w:type="spellStart"/>
      <w:r w:rsidRPr="00B33030">
        <w:rPr>
          <w:rFonts w:cstheme="minorHAnsi" w:hint="cs"/>
          <w:b/>
          <w:bCs/>
          <w:sz w:val="20"/>
          <w:szCs w:val="20"/>
          <w:rtl/>
          <w:lang w:bidi="ar-SY"/>
        </w:rPr>
        <w:t>المخيخية</w:t>
      </w:r>
      <w:proofErr w:type="spellEnd"/>
      <w:r w:rsidRPr="00B33030">
        <w:rPr>
          <w:rFonts w:cstheme="minorHAnsi" w:hint="cs"/>
          <w:b/>
          <w:bCs/>
          <w:sz w:val="20"/>
          <w:szCs w:val="20"/>
          <w:rtl/>
          <w:lang w:bidi="ar-SY"/>
        </w:rPr>
        <w:t xml:space="preserve"> الثلاث</w:t>
      </w:r>
    </w:p>
    <w:p w14:paraId="0E1FAA87" w14:textId="1A43FD7F" w:rsidR="006F092D" w:rsidRPr="00B33030" w:rsidRDefault="006A6F34" w:rsidP="006F092D">
      <w:pPr>
        <w:pStyle w:val="a6"/>
        <w:numPr>
          <w:ilvl w:val="0"/>
          <w:numId w:val="12"/>
        </w:numPr>
        <w:spacing w:line="240" w:lineRule="auto"/>
        <w:rPr>
          <w:rFonts w:cstheme="minorHAnsi"/>
          <w:sz w:val="20"/>
          <w:szCs w:val="20"/>
          <w:lang w:bidi="ar-SY"/>
        </w:rPr>
      </w:pPr>
      <w:r w:rsidRPr="002E71F3">
        <w:rPr>
          <w:rFonts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0" locked="0" layoutInCell="1" allowOverlap="1" wp14:anchorId="6AE5FC1E" wp14:editId="3D60B7A5">
            <wp:simplePos x="0" y="0"/>
            <wp:positionH relativeFrom="column">
              <wp:posOffset>1586865</wp:posOffset>
            </wp:positionH>
            <wp:positionV relativeFrom="paragraph">
              <wp:posOffset>2890520</wp:posOffset>
            </wp:positionV>
            <wp:extent cx="3092450" cy="2743200"/>
            <wp:effectExtent l="0" t="0" r="0" b="0"/>
            <wp:wrapTopAndBottom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35" t="12114" r="27101" b="17261"/>
                    <a:stretch/>
                  </pic:blipFill>
                  <pic:spPr bwMode="auto">
                    <a:xfrm>
                      <a:off x="0" y="0"/>
                      <a:ext cx="309245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4624" behindDoc="0" locked="0" layoutInCell="1" allowOverlap="1" wp14:anchorId="0F822F1D" wp14:editId="20844AF8">
            <wp:simplePos x="0" y="0"/>
            <wp:positionH relativeFrom="column">
              <wp:posOffset>1586230</wp:posOffset>
            </wp:positionH>
            <wp:positionV relativeFrom="paragraph">
              <wp:posOffset>350520</wp:posOffset>
            </wp:positionV>
            <wp:extent cx="2750185" cy="2527935"/>
            <wp:effectExtent l="0" t="0" r="0" b="5715"/>
            <wp:wrapTopAndBottom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26940" r="33498" b="29130"/>
                    <a:stretch/>
                  </pic:blipFill>
                  <pic:spPr bwMode="auto">
                    <a:xfrm>
                      <a:off x="0" y="0"/>
                      <a:ext cx="275018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92D" w:rsidRPr="00B33030">
        <w:rPr>
          <w:rFonts w:cstheme="minorHAnsi"/>
          <w:b/>
          <w:bCs/>
          <w:sz w:val="20"/>
          <w:szCs w:val="20"/>
          <w:rtl/>
          <w:lang w:bidi="ar-SY"/>
        </w:rPr>
        <w:t>النخاع الشوكي</w:t>
      </w:r>
      <w:r w:rsidR="006F092D" w:rsidRPr="00B33030">
        <w:rPr>
          <w:rFonts w:cstheme="minorHAnsi"/>
          <w:sz w:val="20"/>
          <w:szCs w:val="20"/>
          <w:rtl/>
          <w:lang w:bidi="ar-SY"/>
        </w:rPr>
        <w:t>: وتكون المادة الرمادية مركزية والمادة البيضاء</w:t>
      </w:r>
      <w:r w:rsidR="006F092D" w:rsidRPr="00B33030">
        <w:rPr>
          <w:rFonts w:cstheme="minorHAnsi" w:hint="cs"/>
          <w:sz w:val="20"/>
          <w:szCs w:val="20"/>
          <w:rtl/>
          <w:lang w:bidi="ar-SY"/>
        </w:rPr>
        <w:t xml:space="preserve"> محيطة</w:t>
      </w:r>
    </w:p>
    <w:p w14:paraId="6FDDA86D" w14:textId="30CBECB1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  <w:lang w:bidi="ar-SY"/>
        </w:rPr>
      </w:pPr>
      <w:r w:rsidRPr="002E71F3">
        <w:rPr>
          <w:rFonts w:cstheme="minorHAnsi"/>
          <w:sz w:val="20"/>
          <w:szCs w:val="20"/>
          <w:rtl/>
          <w:lang w:bidi="ar-SY"/>
        </w:rPr>
        <w:t>ا</w:t>
      </w:r>
    </w:p>
    <w:p w14:paraId="25933DF5" w14:textId="77777777" w:rsidR="006F092D" w:rsidRPr="00B33030" w:rsidRDefault="006F092D" w:rsidP="006F092D">
      <w:pPr>
        <w:spacing w:line="240" w:lineRule="auto"/>
        <w:jc w:val="center"/>
        <w:rPr>
          <w:rFonts w:cstheme="minorHAnsi"/>
          <w:b/>
          <w:bCs/>
          <w:sz w:val="20"/>
          <w:szCs w:val="20"/>
          <w:rtl/>
          <w:lang w:bidi="ar-SY"/>
        </w:rPr>
      </w:pPr>
      <w:r w:rsidRPr="00B33030">
        <w:rPr>
          <w:rFonts w:cstheme="minorHAnsi"/>
          <w:b/>
          <w:bCs/>
          <w:sz w:val="20"/>
          <w:szCs w:val="20"/>
          <w:rtl/>
          <w:lang w:bidi="ar-SY"/>
        </w:rPr>
        <w:t>المادة الرمادية تشكل قرنين أماميين عريضين وقصيرين، وقرنين خلفيين طويلين ورفيعين</w:t>
      </w:r>
    </w:p>
    <w:p w14:paraId="1CBCAA43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0CDC800B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0228E637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761472A4" w14:textId="105F0992" w:rsidR="006F092D" w:rsidRPr="002E71F3" w:rsidRDefault="006A6F34" w:rsidP="006A6F34">
      <w:pPr>
        <w:spacing w:line="240" w:lineRule="auto"/>
        <w:rPr>
          <w:rFonts w:cstheme="minorHAnsi"/>
          <w:sz w:val="20"/>
          <w:szCs w:val="20"/>
          <w:rtl/>
        </w:rPr>
      </w:pPr>
      <w:r w:rsidRPr="002E71F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D13D13B" wp14:editId="5566DD8E">
            <wp:simplePos x="0" y="0"/>
            <wp:positionH relativeFrom="column">
              <wp:posOffset>2940050</wp:posOffset>
            </wp:positionH>
            <wp:positionV relativeFrom="paragraph">
              <wp:posOffset>144780</wp:posOffset>
            </wp:positionV>
            <wp:extent cx="2947035" cy="2273935"/>
            <wp:effectExtent l="0" t="0" r="5715" b="0"/>
            <wp:wrapTopAndBottom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9795" r="43043" b="32726"/>
                    <a:stretch/>
                  </pic:blipFill>
                  <pic:spPr bwMode="auto">
                    <a:xfrm>
                      <a:off x="0" y="0"/>
                      <a:ext cx="2947035" cy="227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6672" behindDoc="0" locked="0" layoutInCell="1" allowOverlap="1" wp14:anchorId="1F8B7562" wp14:editId="28FEE368">
            <wp:simplePos x="0" y="0"/>
            <wp:positionH relativeFrom="column">
              <wp:posOffset>-217170</wp:posOffset>
            </wp:positionH>
            <wp:positionV relativeFrom="paragraph">
              <wp:posOffset>103505</wp:posOffset>
            </wp:positionV>
            <wp:extent cx="2942590" cy="2265680"/>
            <wp:effectExtent l="0" t="0" r="0" b="1270"/>
            <wp:wrapTopAndBottom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07" t="10053" r="42898" b="32984"/>
                    <a:stretch/>
                  </pic:blipFill>
                  <pic:spPr bwMode="auto">
                    <a:xfrm>
                      <a:off x="0" y="0"/>
                      <a:ext cx="2942590" cy="226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7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569"/>
      </w:tblGrid>
      <w:tr w:rsidR="006F092D" w:rsidRPr="00B33030" w14:paraId="010F0683" w14:textId="77777777" w:rsidTr="006F092D">
        <w:tc>
          <w:tcPr>
            <w:tcW w:w="4785" w:type="dxa"/>
          </w:tcPr>
          <w:p w14:paraId="097EF34C" w14:textId="77777777" w:rsidR="006F092D" w:rsidRPr="00B33030" w:rsidRDefault="006F092D" w:rsidP="006F092D">
            <w:pPr>
              <w:jc w:val="center"/>
              <w:rPr>
                <w:rFonts w:cstheme="minorHAnsi"/>
                <w:b/>
                <w:bCs/>
                <w:sz w:val="20"/>
                <w:szCs w:val="20"/>
                <w:rtl/>
              </w:rPr>
            </w:pPr>
            <w:r w:rsidRPr="00B33030">
              <w:rPr>
                <w:rFonts w:cstheme="minorHAnsi" w:hint="cs"/>
                <w:b/>
                <w:bCs/>
                <w:sz w:val="20"/>
                <w:szCs w:val="20"/>
                <w:rtl/>
              </w:rPr>
              <w:t>صورة نسيجية للمادة الرمادية في النخاع الشوكي</w:t>
            </w:r>
          </w:p>
        </w:tc>
        <w:tc>
          <w:tcPr>
            <w:tcW w:w="4678" w:type="dxa"/>
          </w:tcPr>
          <w:p w14:paraId="66485C6F" w14:textId="77777777" w:rsidR="006F092D" w:rsidRPr="00B33030" w:rsidRDefault="006F092D" w:rsidP="006F092D">
            <w:pPr>
              <w:jc w:val="center"/>
              <w:rPr>
                <w:rFonts w:cstheme="minorHAnsi"/>
                <w:b/>
                <w:bCs/>
                <w:sz w:val="20"/>
                <w:szCs w:val="20"/>
                <w:rtl/>
              </w:rPr>
            </w:pPr>
            <w:r w:rsidRPr="00B33030">
              <w:rPr>
                <w:rFonts w:cstheme="minorHAnsi" w:hint="cs"/>
                <w:b/>
                <w:bCs/>
                <w:sz w:val="20"/>
                <w:szCs w:val="20"/>
                <w:rtl/>
              </w:rPr>
              <w:t>صورة نسيجية للمادة البيضاء في النخاع الشوكي</w:t>
            </w:r>
          </w:p>
        </w:tc>
      </w:tr>
    </w:tbl>
    <w:p w14:paraId="664E6314" w14:textId="77777777" w:rsidR="006A6F34" w:rsidRDefault="006A6F34" w:rsidP="006A6F34">
      <w:pPr>
        <w:rPr>
          <w:rFonts w:cstheme="minorHAnsi"/>
          <w:b/>
          <w:bCs/>
          <w:sz w:val="20"/>
          <w:szCs w:val="20"/>
          <w:rtl/>
        </w:rPr>
      </w:pPr>
    </w:p>
    <w:p w14:paraId="2AAB5D92" w14:textId="29FBFF1A" w:rsidR="006F092D" w:rsidRPr="006A6F34" w:rsidRDefault="006F092D" w:rsidP="006A6F34">
      <w:pPr>
        <w:rPr>
          <w:rFonts w:cstheme="minorHAnsi"/>
          <w:sz w:val="20"/>
          <w:szCs w:val="20"/>
          <w:rtl/>
        </w:rPr>
      </w:pPr>
      <w:r w:rsidRPr="006A6F34">
        <w:rPr>
          <w:rFonts w:cstheme="minorHAnsi"/>
          <w:b/>
          <w:bCs/>
          <w:sz w:val="20"/>
          <w:szCs w:val="20"/>
          <w:rtl/>
        </w:rPr>
        <w:t>الجهاز العصبي المحيطي</w:t>
      </w:r>
      <w:r w:rsidRPr="006A6F34">
        <w:rPr>
          <w:rFonts w:cstheme="minorHAnsi"/>
          <w:sz w:val="20"/>
          <w:szCs w:val="20"/>
          <w:rtl/>
        </w:rPr>
        <w:t xml:space="preserve">: </w:t>
      </w:r>
    </w:p>
    <w:p w14:paraId="0B318202" w14:textId="77777777" w:rsidR="006F092D" w:rsidRPr="002E71F3" w:rsidRDefault="006F092D" w:rsidP="006F092D">
      <w:pPr>
        <w:spacing w:line="240" w:lineRule="auto"/>
        <w:ind w:left="927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sz w:val="20"/>
          <w:szCs w:val="20"/>
          <w:rtl/>
        </w:rPr>
        <w:t>ويتكون من الأعصاب والعقد العصبية</w:t>
      </w:r>
    </w:p>
    <w:p w14:paraId="055543A6" w14:textId="77777777" w:rsidR="006F092D" w:rsidRPr="002E71F3" w:rsidRDefault="006F092D" w:rsidP="006F092D">
      <w:pPr>
        <w:spacing w:line="240" w:lineRule="auto"/>
        <w:ind w:left="927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noProof/>
          <w:sz w:val="20"/>
          <w:szCs w:val="20"/>
          <w:rtl/>
        </w:rPr>
        <w:drawing>
          <wp:anchor distT="0" distB="0" distL="114300" distR="114300" simplePos="0" relativeHeight="251668480" behindDoc="0" locked="0" layoutInCell="1" allowOverlap="1" wp14:anchorId="77FCD583" wp14:editId="0C153378">
            <wp:simplePos x="0" y="0"/>
            <wp:positionH relativeFrom="column">
              <wp:posOffset>1265555</wp:posOffset>
            </wp:positionH>
            <wp:positionV relativeFrom="paragraph">
              <wp:posOffset>294640</wp:posOffset>
            </wp:positionV>
            <wp:extent cx="3021330" cy="3474720"/>
            <wp:effectExtent l="0" t="0" r="7620" b="0"/>
            <wp:wrapTopAndBottom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6" t="16272" r="1028" b="19083"/>
                    <a:stretch/>
                  </pic:blipFill>
                  <pic:spPr bwMode="auto">
                    <a:xfrm>
                      <a:off x="0" y="0"/>
                      <a:ext cx="302133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</w:rPr>
        <w:t>تتكون الأعصاب من حزم من الألياف العصبية المغمدة بالنخاعين والذي تشكله خلايا شوان</w:t>
      </w:r>
    </w:p>
    <w:p w14:paraId="3310DE45" w14:textId="77777777" w:rsidR="006F092D" w:rsidRDefault="006F092D" w:rsidP="006F092D">
      <w:pPr>
        <w:spacing w:line="240" w:lineRule="auto"/>
        <w:ind w:left="-142"/>
        <w:jc w:val="center"/>
        <w:rPr>
          <w:rFonts w:cstheme="minorHAnsi"/>
          <w:sz w:val="20"/>
          <w:szCs w:val="20"/>
          <w:rtl/>
        </w:rPr>
      </w:pPr>
      <w:r>
        <w:rPr>
          <w:rFonts w:cstheme="minorHAnsi" w:hint="cs"/>
          <w:b/>
          <w:bCs/>
          <w:sz w:val="20"/>
          <w:szCs w:val="20"/>
          <w:rtl/>
        </w:rPr>
        <w:t xml:space="preserve">صورة نسيجية توضح عصب محيطي تظهر فيها الألياف </w:t>
      </w:r>
      <w:proofErr w:type="spellStart"/>
      <w:r>
        <w:rPr>
          <w:rFonts w:cstheme="minorHAnsi" w:hint="cs"/>
          <w:b/>
          <w:bCs/>
          <w:sz w:val="20"/>
          <w:szCs w:val="20"/>
          <w:rtl/>
        </w:rPr>
        <w:t>المغندة</w:t>
      </w:r>
      <w:proofErr w:type="spellEnd"/>
      <w:r>
        <w:rPr>
          <w:rFonts w:cstheme="minorHAnsi" w:hint="cs"/>
          <w:b/>
          <w:bCs/>
          <w:sz w:val="20"/>
          <w:szCs w:val="20"/>
          <w:rtl/>
        </w:rPr>
        <w:t xml:space="preserve"> بالنخاعين</w:t>
      </w:r>
    </w:p>
    <w:p w14:paraId="292BC1ED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0EBB782B" w14:textId="77777777" w:rsidR="006F092D" w:rsidRPr="002E71F3" w:rsidRDefault="006F092D" w:rsidP="006F092D">
      <w:pPr>
        <w:spacing w:line="240" w:lineRule="auto"/>
        <w:ind w:left="720"/>
        <w:rPr>
          <w:rFonts w:cstheme="minorHAnsi"/>
          <w:sz w:val="20"/>
          <w:szCs w:val="20"/>
          <w:rtl/>
        </w:rPr>
      </w:pPr>
      <w:r w:rsidRPr="002E71F3">
        <w:rPr>
          <w:rFonts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0" locked="0" layoutInCell="1" allowOverlap="1" wp14:anchorId="14519E4B" wp14:editId="5F2EA625">
            <wp:simplePos x="0" y="0"/>
            <wp:positionH relativeFrom="column">
              <wp:posOffset>1519555</wp:posOffset>
            </wp:positionH>
            <wp:positionV relativeFrom="paragraph">
              <wp:posOffset>330200</wp:posOffset>
            </wp:positionV>
            <wp:extent cx="2694940" cy="1936750"/>
            <wp:effectExtent l="0" t="0" r="0" b="6350"/>
            <wp:wrapTopAndBottom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7" t="9795" r="42029" b="35562"/>
                    <a:stretch/>
                  </pic:blipFill>
                  <pic:spPr bwMode="auto">
                    <a:xfrm>
                      <a:off x="0" y="0"/>
                      <a:ext cx="269494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1F3">
        <w:rPr>
          <w:rFonts w:cstheme="minorHAnsi"/>
          <w:sz w:val="20"/>
          <w:szCs w:val="20"/>
          <w:rtl/>
        </w:rPr>
        <w:t>العقد العصبية تحوي على أجسام الخلايا العصبية الموجودة خارج الجهاز العصبي المركزي</w:t>
      </w:r>
    </w:p>
    <w:p w14:paraId="48FDBFA5" w14:textId="77777777" w:rsidR="006F092D" w:rsidRPr="006E376B" w:rsidRDefault="006F092D" w:rsidP="006F092D">
      <w:pPr>
        <w:spacing w:line="240" w:lineRule="auto"/>
        <w:jc w:val="center"/>
        <w:rPr>
          <w:rFonts w:cstheme="minorHAnsi"/>
          <w:b/>
          <w:bCs/>
          <w:sz w:val="20"/>
          <w:szCs w:val="20"/>
          <w:rtl/>
        </w:rPr>
      </w:pPr>
      <w:r w:rsidRPr="006E376B">
        <w:rPr>
          <w:rFonts w:cstheme="minorHAnsi" w:hint="cs"/>
          <w:b/>
          <w:bCs/>
          <w:sz w:val="20"/>
          <w:szCs w:val="20"/>
          <w:rtl/>
        </w:rPr>
        <w:t>صورة نسيجية ضمن عقدة عصبية ( خلايا عص</w:t>
      </w:r>
      <w:r>
        <w:rPr>
          <w:rFonts w:cstheme="minorHAnsi" w:hint="cs"/>
          <w:b/>
          <w:bCs/>
          <w:sz w:val="20"/>
          <w:szCs w:val="20"/>
          <w:rtl/>
        </w:rPr>
        <w:t>بية في المركز وحولها ألياف عصبية</w:t>
      </w:r>
      <w:r w:rsidRPr="006E376B">
        <w:rPr>
          <w:rFonts w:cstheme="minorHAnsi" w:hint="cs"/>
          <w:b/>
          <w:bCs/>
          <w:sz w:val="20"/>
          <w:szCs w:val="20"/>
          <w:rtl/>
        </w:rPr>
        <w:t xml:space="preserve"> مغمدة بالنخاعين)</w:t>
      </w:r>
    </w:p>
    <w:p w14:paraId="49ADF55B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31AA8AC9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769B1BFB" w14:textId="77777777" w:rsidR="006F092D" w:rsidRPr="002E71F3" w:rsidRDefault="006F092D" w:rsidP="006F092D">
      <w:pPr>
        <w:spacing w:line="240" w:lineRule="auto"/>
        <w:rPr>
          <w:rFonts w:cstheme="minorHAnsi"/>
          <w:sz w:val="20"/>
          <w:szCs w:val="20"/>
          <w:rtl/>
        </w:rPr>
      </w:pPr>
    </w:p>
    <w:p w14:paraId="378D59A8" w14:textId="77777777" w:rsidR="006F092D" w:rsidRPr="006E376B" w:rsidRDefault="006F092D" w:rsidP="006F092D">
      <w:pPr>
        <w:pStyle w:val="a6"/>
        <w:numPr>
          <w:ilvl w:val="0"/>
          <w:numId w:val="12"/>
        </w:numPr>
        <w:spacing w:after="0" w:line="240" w:lineRule="auto"/>
        <w:ind w:left="283" w:right="57" w:hanging="283"/>
        <w:rPr>
          <w:rFonts w:cstheme="minorHAnsi"/>
          <w:rtl/>
        </w:rPr>
      </w:pPr>
      <w:r w:rsidRPr="006E376B">
        <w:rPr>
          <w:rFonts w:cstheme="minorHAnsi" w:hint="cs"/>
          <w:rtl/>
        </w:rPr>
        <w:t>النسيج العضلي:</w:t>
      </w:r>
    </w:p>
    <w:p w14:paraId="44B5440B" w14:textId="77777777" w:rsidR="006F092D" w:rsidRDefault="006F092D" w:rsidP="006F092D">
      <w:pPr>
        <w:spacing w:line="240" w:lineRule="auto"/>
        <w:ind w:left="283"/>
        <w:rPr>
          <w:rFonts w:cstheme="minorHAnsi"/>
          <w:sz w:val="20"/>
          <w:szCs w:val="20"/>
          <w:rtl/>
        </w:rPr>
      </w:pPr>
      <w:r>
        <w:rPr>
          <w:rFonts w:cstheme="minorHAnsi" w:hint="cs"/>
          <w:sz w:val="20"/>
          <w:szCs w:val="20"/>
          <w:rtl/>
        </w:rPr>
        <w:t>يتميز بوجود خلايا متمايزة تحوي بروتينات قابلة للتقلص</w:t>
      </w:r>
    </w:p>
    <w:p w14:paraId="790034CE" w14:textId="77777777" w:rsidR="006F092D" w:rsidRDefault="006F092D" w:rsidP="006F092D">
      <w:pPr>
        <w:spacing w:line="240" w:lineRule="auto"/>
        <w:ind w:left="283"/>
        <w:rPr>
          <w:rFonts w:cstheme="minorHAnsi"/>
          <w:sz w:val="20"/>
          <w:szCs w:val="20"/>
          <w:rtl/>
        </w:rPr>
      </w:pPr>
      <w:r>
        <w:rPr>
          <w:rFonts w:cstheme="minorHAnsi" w:hint="cs"/>
          <w:sz w:val="20"/>
          <w:szCs w:val="20"/>
          <w:rtl/>
        </w:rPr>
        <w:t>يتألف من 3 أنواع رئيسية كل منها مرتب بطريقة تتكيف مع وظيفتها</w:t>
      </w:r>
    </w:p>
    <w:p w14:paraId="17F6C8BC" w14:textId="77777777" w:rsidR="006F092D" w:rsidRDefault="006F092D" w:rsidP="006F092D">
      <w:pPr>
        <w:pStyle w:val="a6"/>
        <w:numPr>
          <w:ilvl w:val="0"/>
          <w:numId w:val="13"/>
        </w:numPr>
        <w:spacing w:line="240" w:lineRule="auto"/>
        <w:rPr>
          <w:rFonts w:cstheme="minorHAnsi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A7D4EA1" wp14:editId="543E30EE">
            <wp:simplePos x="0" y="0"/>
            <wp:positionH relativeFrom="column">
              <wp:posOffset>432435</wp:posOffset>
            </wp:positionH>
            <wp:positionV relativeFrom="paragraph">
              <wp:posOffset>361950</wp:posOffset>
            </wp:positionV>
            <wp:extent cx="2543810" cy="1856740"/>
            <wp:effectExtent l="0" t="0" r="8890" b="0"/>
            <wp:wrapTopAndBottom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2" t="12887" r="42174" b="30921"/>
                    <a:stretch/>
                  </pic:blipFill>
                  <pic:spPr bwMode="auto">
                    <a:xfrm>
                      <a:off x="0" y="0"/>
                      <a:ext cx="2543810" cy="185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0E80E5F" wp14:editId="117C52A4">
            <wp:simplePos x="0" y="0"/>
            <wp:positionH relativeFrom="column">
              <wp:posOffset>3159760</wp:posOffset>
            </wp:positionH>
            <wp:positionV relativeFrom="paragraph">
              <wp:posOffset>361950</wp:posOffset>
            </wp:positionV>
            <wp:extent cx="2400935" cy="1876425"/>
            <wp:effectExtent l="0" t="0" r="0" b="9525"/>
            <wp:wrapTopAndBottom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2" t="12630" r="42464" b="29890"/>
                    <a:stretch/>
                  </pic:blipFill>
                  <pic:spPr bwMode="auto">
                    <a:xfrm>
                      <a:off x="0" y="0"/>
                      <a:ext cx="240093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 w:hint="cs"/>
          <w:sz w:val="20"/>
          <w:szCs w:val="20"/>
          <w:rtl/>
        </w:rPr>
        <w:t>النسيج العضلي الهيكلي: تكون الألياف على شكل حزم طويلة جدا عديدة النوى، تكون النوى فيها محيطية عكس العضلات الملساء والعضلة القلبية</w:t>
      </w:r>
    </w:p>
    <w:p w14:paraId="717F9E8C" w14:textId="191081B8" w:rsidR="006A6F34" w:rsidRDefault="006F092D" w:rsidP="006F092D">
      <w:pPr>
        <w:pStyle w:val="a6"/>
        <w:spacing w:line="240" w:lineRule="auto"/>
        <w:ind w:left="141"/>
        <w:jc w:val="center"/>
        <w:rPr>
          <w:rFonts w:cstheme="minorHAnsi"/>
          <w:b/>
          <w:bCs/>
          <w:sz w:val="20"/>
          <w:szCs w:val="20"/>
          <w:rtl/>
        </w:rPr>
      </w:pPr>
      <w:r w:rsidRPr="006B5A86">
        <w:rPr>
          <w:rFonts w:cstheme="minorHAnsi" w:hint="cs"/>
          <w:b/>
          <w:bCs/>
          <w:sz w:val="20"/>
          <w:szCs w:val="20"/>
          <w:rtl/>
        </w:rPr>
        <w:t>صورتان نسيجيتان توضحان النسيج العضلي الهيكلي</w:t>
      </w:r>
    </w:p>
    <w:p w14:paraId="294D3993" w14:textId="77777777" w:rsidR="006A6F34" w:rsidRDefault="006A6F34">
      <w:pPr>
        <w:bidi w:val="0"/>
        <w:rPr>
          <w:rFonts w:cstheme="minorHAnsi"/>
          <w:b/>
          <w:bCs/>
          <w:sz w:val="20"/>
          <w:szCs w:val="20"/>
          <w:rtl/>
        </w:rPr>
      </w:pPr>
      <w:r>
        <w:rPr>
          <w:rFonts w:cstheme="minorHAnsi"/>
          <w:b/>
          <w:bCs/>
          <w:sz w:val="20"/>
          <w:szCs w:val="20"/>
          <w:rtl/>
        </w:rPr>
        <w:br w:type="page"/>
      </w:r>
    </w:p>
    <w:p w14:paraId="47F26149" w14:textId="77777777" w:rsidR="006F092D" w:rsidRDefault="006F092D" w:rsidP="006F092D">
      <w:pPr>
        <w:pStyle w:val="a6"/>
        <w:spacing w:line="240" w:lineRule="auto"/>
        <w:ind w:left="141"/>
        <w:rPr>
          <w:rFonts w:cstheme="minorHAnsi"/>
          <w:b/>
          <w:bCs/>
          <w:sz w:val="20"/>
          <w:szCs w:val="20"/>
          <w:rtl/>
        </w:rPr>
      </w:pPr>
    </w:p>
    <w:p w14:paraId="388B143F" w14:textId="77777777" w:rsidR="006F092D" w:rsidRPr="004A4966" w:rsidRDefault="006F092D" w:rsidP="006F092D">
      <w:pPr>
        <w:pStyle w:val="a6"/>
        <w:numPr>
          <w:ilvl w:val="0"/>
          <w:numId w:val="12"/>
        </w:numPr>
        <w:spacing w:line="240" w:lineRule="auto"/>
        <w:rPr>
          <w:rFonts w:cstheme="minorHAnsi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97B286E" wp14:editId="34CAEF69">
            <wp:simplePos x="0" y="0"/>
            <wp:positionH relativeFrom="column">
              <wp:posOffset>1696720</wp:posOffset>
            </wp:positionH>
            <wp:positionV relativeFrom="paragraph">
              <wp:posOffset>412115</wp:posOffset>
            </wp:positionV>
            <wp:extent cx="2607310" cy="1908810"/>
            <wp:effectExtent l="0" t="0" r="2540" b="0"/>
            <wp:wrapTopAndBottom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12887" r="42174" b="31437"/>
                    <a:stretch/>
                  </pic:blipFill>
                  <pic:spPr bwMode="auto">
                    <a:xfrm>
                      <a:off x="0" y="0"/>
                      <a:ext cx="2607310" cy="190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 w:hint="cs"/>
          <w:b/>
          <w:bCs/>
          <w:sz w:val="20"/>
          <w:szCs w:val="20"/>
          <w:rtl/>
        </w:rPr>
        <w:t xml:space="preserve">النسيج العضلي القلبي: </w:t>
      </w:r>
      <w:r>
        <w:rPr>
          <w:rFonts w:cstheme="minorHAnsi" w:hint="cs"/>
          <w:sz w:val="20"/>
          <w:szCs w:val="20"/>
          <w:rtl/>
        </w:rPr>
        <w:t xml:space="preserve">تكون الألياف وحيدة نوى مركزية </w:t>
      </w:r>
      <w:proofErr w:type="spellStart"/>
      <w:r>
        <w:rPr>
          <w:rFonts w:cstheme="minorHAnsi" w:hint="cs"/>
          <w:sz w:val="20"/>
          <w:szCs w:val="20"/>
          <w:rtl/>
        </w:rPr>
        <w:t>التوضع</w:t>
      </w:r>
      <w:proofErr w:type="spellEnd"/>
      <w:r>
        <w:rPr>
          <w:rFonts w:cstheme="minorHAnsi" w:hint="cs"/>
          <w:sz w:val="20"/>
          <w:szCs w:val="20"/>
          <w:rtl/>
        </w:rPr>
        <w:t>، كل ذات تفرعات تتصل مع الخلايا المجاورة بواسطة أقراص تدعى الأقراص المقحمة</w:t>
      </w:r>
    </w:p>
    <w:p w14:paraId="4A948FD9" w14:textId="77777777" w:rsidR="006F092D" w:rsidRDefault="006F092D" w:rsidP="006F092D">
      <w:pPr>
        <w:spacing w:line="240" w:lineRule="auto"/>
        <w:ind w:left="207"/>
        <w:jc w:val="center"/>
        <w:rPr>
          <w:rFonts w:cstheme="minorHAnsi"/>
          <w:b/>
          <w:bCs/>
          <w:sz w:val="20"/>
          <w:szCs w:val="20"/>
          <w:rtl/>
        </w:rPr>
      </w:pPr>
      <w:r>
        <w:rPr>
          <w:rFonts w:cstheme="minorHAnsi" w:hint="cs"/>
          <w:b/>
          <w:bCs/>
          <w:sz w:val="20"/>
          <w:szCs w:val="20"/>
          <w:rtl/>
        </w:rPr>
        <w:t>صورة نسيجية توضح النسيج العضلي القلبي والأقراص المقحمة</w:t>
      </w:r>
    </w:p>
    <w:p w14:paraId="405F654D" w14:textId="77777777" w:rsidR="006F092D" w:rsidRPr="004A4966" w:rsidRDefault="006F092D" w:rsidP="006F092D">
      <w:pPr>
        <w:pStyle w:val="a6"/>
        <w:numPr>
          <w:ilvl w:val="0"/>
          <w:numId w:val="12"/>
        </w:numPr>
        <w:spacing w:line="240" w:lineRule="auto"/>
        <w:rPr>
          <w:rFonts w:cstheme="minorHAnsi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84F54C0" wp14:editId="46734023">
            <wp:simplePos x="0" y="0"/>
            <wp:positionH relativeFrom="column">
              <wp:posOffset>1903095</wp:posOffset>
            </wp:positionH>
            <wp:positionV relativeFrom="paragraph">
              <wp:posOffset>203835</wp:posOffset>
            </wp:positionV>
            <wp:extent cx="2233930" cy="1677670"/>
            <wp:effectExtent l="0" t="0" r="0" b="0"/>
            <wp:wrapTopAndBottom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7" t="12630" r="44058" b="32984"/>
                    <a:stretch/>
                  </pic:blipFill>
                  <pic:spPr bwMode="auto">
                    <a:xfrm>
                      <a:off x="0" y="0"/>
                      <a:ext cx="2233930" cy="167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 w:hint="cs"/>
          <w:b/>
          <w:bCs/>
          <w:sz w:val="20"/>
          <w:szCs w:val="20"/>
          <w:rtl/>
        </w:rPr>
        <w:t>النسيج العضلي الأملس:</w:t>
      </w:r>
      <w:r>
        <w:rPr>
          <w:rFonts w:cstheme="minorHAnsi" w:hint="cs"/>
          <w:sz w:val="20"/>
          <w:szCs w:val="20"/>
          <w:rtl/>
        </w:rPr>
        <w:t xml:space="preserve"> وتكون الخلايا العضلية متجاورة دون وجود أقراص مقحمة</w:t>
      </w:r>
    </w:p>
    <w:p w14:paraId="26BE2346" w14:textId="77777777" w:rsidR="006F092D" w:rsidRPr="004A4966" w:rsidRDefault="006F092D" w:rsidP="006F092D">
      <w:pPr>
        <w:pStyle w:val="a6"/>
        <w:spacing w:line="240" w:lineRule="auto"/>
        <w:ind w:left="141"/>
        <w:jc w:val="center"/>
        <w:rPr>
          <w:rFonts w:cstheme="minorHAnsi"/>
          <w:b/>
          <w:bCs/>
          <w:sz w:val="20"/>
          <w:szCs w:val="20"/>
          <w:rtl/>
        </w:rPr>
      </w:pPr>
      <w:r>
        <w:rPr>
          <w:rFonts w:cstheme="minorHAnsi" w:hint="cs"/>
          <w:b/>
          <w:bCs/>
          <w:sz w:val="20"/>
          <w:szCs w:val="20"/>
          <w:rtl/>
        </w:rPr>
        <w:t>صورة نسيجية للعضلات الملساء</w:t>
      </w:r>
    </w:p>
    <w:p w14:paraId="195BA46F" w14:textId="77777777" w:rsidR="00AC0DE1" w:rsidRDefault="00AC0DE1" w:rsidP="006A6F34">
      <w:pPr>
        <w:rPr>
          <w:rtl/>
        </w:rPr>
      </w:pPr>
    </w:p>
    <w:p w14:paraId="24643E63" w14:textId="77777777" w:rsidR="008F623C" w:rsidRPr="008F623C" w:rsidRDefault="008F623C" w:rsidP="006A6F34">
      <w:pPr>
        <w:rPr>
          <w:b/>
          <w:bCs/>
          <w:sz w:val="32"/>
          <w:szCs w:val="32"/>
          <w:rtl/>
        </w:rPr>
      </w:pPr>
    </w:p>
    <w:p w14:paraId="34BA33DB" w14:textId="16993BA6" w:rsidR="008F623C" w:rsidRPr="008F623C" w:rsidRDefault="008F623C" w:rsidP="008F623C">
      <w:pPr>
        <w:jc w:val="center"/>
        <w:rPr>
          <w:b/>
          <w:bCs/>
          <w:sz w:val="32"/>
          <w:szCs w:val="32"/>
        </w:rPr>
      </w:pPr>
      <w:r w:rsidRPr="008F623C">
        <w:rPr>
          <w:rFonts w:hint="cs"/>
          <w:b/>
          <w:bCs/>
          <w:sz w:val="32"/>
          <w:szCs w:val="32"/>
          <w:rtl/>
        </w:rPr>
        <w:t xml:space="preserve">-انتهت الجلسة - </w:t>
      </w:r>
    </w:p>
    <w:sectPr w:rsidR="008F623C" w:rsidRPr="008F623C" w:rsidSect="009C0A33">
      <w:headerReference w:type="default" r:id="rId29"/>
      <w:footerReference w:type="default" r:id="rId30"/>
      <w:pgSz w:w="11906" w:h="16838" w:code="9"/>
      <w:pgMar w:top="2340" w:right="1440" w:bottom="39" w:left="1440" w:header="90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706BA1" w14:textId="77777777" w:rsidR="00A6478A" w:rsidRDefault="00A6478A" w:rsidP="00D05624">
      <w:r>
        <w:separator/>
      </w:r>
    </w:p>
  </w:endnote>
  <w:endnote w:type="continuationSeparator" w:id="0">
    <w:p w14:paraId="65C28CE8" w14:textId="77777777" w:rsidR="00A6478A" w:rsidRDefault="00A6478A" w:rsidP="00D056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E Dinar Two">
    <w:altName w:val="Sakkal Majalla"/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ler">
    <w:altName w:val="Calibri"/>
    <w:charset w:val="00"/>
    <w:family w:val="auto"/>
    <w:pitch w:val="variable"/>
    <w:sig w:usb0="A00000AF" w:usb1="5000205B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7A8F32" w14:textId="3D8F9E83" w:rsidR="006F092D" w:rsidRDefault="006F092D" w:rsidP="00D05624">
    <w:pPr>
      <w:pStyle w:val="a4"/>
    </w:pPr>
    <w:r w:rsidRPr="00E03332"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52BB0A2D" wp14:editId="37C9EABF">
              <wp:simplePos x="0" y="0"/>
              <wp:positionH relativeFrom="page">
                <wp:align>left</wp:align>
              </wp:positionH>
              <wp:positionV relativeFrom="paragraph">
                <wp:posOffset>33655</wp:posOffset>
              </wp:positionV>
              <wp:extent cx="8321040" cy="0"/>
              <wp:effectExtent l="0" t="19050" r="22860" b="19050"/>
              <wp:wrapNone/>
              <wp:docPr id="164" name="Straight Connector 1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321040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00B0F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<w:pict>
            <v:line w14:anchorId="4C6A9A51" id="Straight Connector 16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" from="0,2.65pt" to="655.2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" strokecolor="#00b0f0" strokeweight="3pt">
              <v:stroke joinstyle="miter"/>
              <w10:wrap anchorx="page"/>
            </v:line>
          </w:pict>
        </mc:Fallback>
      </mc:AlternateContent>
    </w:r>
  </w:p>
  <w:p w14:paraId="5381A130" w14:textId="77777777" w:rsidR="006F092D" w:rsidRPr="00446A4B" w:rsidRDefault="006F092D" w:rsidP="00446A4B">
    <w:pPr>
      <w:pStyle w:val="a4"/>
      <w:rPr>
        <w:rFonts w:ascii="Aller" w:hAnsi="Aller"/>
        <w:color w:val="0070C0"/>
        <w:sz w:val="28"/>
        <w:szCs w:val="28"/>
      </w:rPr>
    </w:pPr>
    <w:r w:rsidRPr="00446A4B">
      <w:rPr>
        <w:sz w:val="28"/>
        <w:szCs w:val="28"/>
        <w:rtl/>
      </w:rPr>
      <w:tab/>
    </w:r>
    <w:hyperlink r:id="rId1" w:history="1">
      <w:r w:rsidRPr="00446A4B">
        <w:rPr>
          <w:rStyle w:val="Hyperlink"/>
          <w:rFonts w:ascii="Aller" w:hAnsi="Aller"/>
          <w:color w:val="0070C0"/>
          <w:sz w:val="28"/>
          <w:szCs w:val="28"/>
        </w:rPr>
        <w:t>https://manara.edu.sy/</w:t>
      </w:r>
    </w:hyperlink>
  </w:p>
  <w:p w14:paraId="3F2F0B0E" w14:textId="2F118B20" w:rsidR="006F092D" w:rsidRDefault="006F092D" w:rsidP="00446A4B">
    <w:pPr>
      <w:pStyle w:val="a4"/>
      <w:tabs>
        <w:tab w:val="clear" w:pos="4680"/>
        <w:tab w:val="clear" w:pos="9360"/>
        <w:tab w:val="left" w:pos="5621"/>
      </w:tabs>
    </w:pPr>
  </w:p>
  <w:tbl>
    <w:tblPr>
      <w:tblStyle w:val="a7"/>
      <w:tblW w:w="5553" w:type="pct"/>
      <w:tblInd w:w="-5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908"/>
      <w:gridCol w:w="2738"/>
      <w:gridCol w:w="2309"/>
      <w:gridCol w:w="2309"/>
    </w:tblGrid>
    <w:tr w:rsidR="006F092D" w:rsidRPr="003E1627" w14:paraId="6B46C317" w14:textId="77777777" w:rsidTr="009C0A33">
      <w:trPr>
        <w:trHeight w:val="418"/>
      </w:trPr>
      <w:tc>
        <w:tcPr>
          <w:tcW w:w="1416" w:type="pct"/>
        </w:tcPr>
        <w:p w14:paraId="7085C408" w14:textId="225D08C1" w:rsidR="006F092D" w:rsidRPr="009C0A33" w:rsidRDefault="006F092D" w:rsidP="009C0A3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MU-EPP-FM-009</w:t>
          </w:r>
        </w:p>
      </w:tc>
      <w:tc>
        <w:tcPr>
          <w:tcW w:w="1334" w:type="pct"/>
        </w:tcPr>
        <w:p w14:paraId="56BE5B58" w14:textId="0E9DBBA4" w:rsidR="006F092D" w:rsidRPr="003E1627" w:rsidRDefault="006F092D" w:rsidP="008F623C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date:</w:t>
          </w:r>
          <w:r w:rsidR="008F623C">
            <w:rPr>
              <w:color w:val="000000"/>
              <w:sz w:val="22"/>
              <w:szCs w:val="22"/>
            </w:rPr>
            <w:t>26</w:t>
          </w:r>
          <w:r>
            <w:rPr>
              <w:color w:val="000000"/>
              <w:sz w:val="22"/>
              <w:szCs w:val="22"/>
            </w:rPr>
            <w:t>April</w:t>
          </w:r>
          <w:r w:rsidRPr="003E1627">
            <w:rPr>
              <w:color w:val="000000"/>
              <w:sz w:val="22"/>
              <w:szCs w:val="22"/>
            </w:rPr>
            <w:t>2023</w:t>
          </w:r>
        </w:p>
      </w:tc>
      <w:tc>
        <w:tcPr>
          <w:tcW w:w="1125" w:type="pct"/>
        </w:tcPr>
        <w:p w14:paraId="5FC3234C" w14:textId="7124931A" w:rsidR="006F092D" w:rsidRPr="003E1627" w:rsidRDefault="006F092D" w:rsidP="008F623C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>Issue no.</w:t>
          </w:r>
          <w:r w:rsidR="008F623C">
            <w:rPr>
              <w:color w:val="000000"/>
              <w:sz w:val="22"/>
              <w:szCs w:val="22"/>
            </w:rPr>
            <w:t>3</w:t>
          </w:r>
        </w:p>
      </w:tc>
      <w:tc>
        <w:tcPr>
          <w:tcW w:w="1125" w:type="pct"/>
        </w:tcPr>
        <w:p w14:paraId="5C2DFCC4" w14:textId="77777777" w:rsidR="006F092D" w:rsidRPr="003E1627" w:rsidRDefault="006F092D" w:rsidP="00855B13">
          <w:pPr>
            <w:bidi w:val="0"/>
            <w:jc w:val="center"/>
            <w:rPr>
              <w:color w:val="000000"/>
              <w:sz w:val="22"/>
              <w:szCs w:val="22"/>
            </w:rPr>
          </w:pPr>
          <w:r w:rsidRPr="003E1627">
            <w:rPr>
              <w:color w:val="000000"/>
              <w:sz w:val="22"/>
              <w:szCs w:val="22"/>
            </w:rPr>
            <w:t xml:space="preserve">Page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PAGE 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BD1F48">
            <w:rPr>
              <w:noProof/>
              <w:color w:val="000000"/>
              <w:sz w:val="22"/>
              <w:szCs w:val="22"/>
            </w:rPr>
            <w:t>1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  <w:r w:rsidRPr="003E1627">
            <w:rPr>
              <w:color w:val="000000"/>
              <w:sz w:val="22"/>
              <w:szCs w:val="22"/>
            </w:rPr>
            <w:t xml:space="preserve"> | </w:t>
          </w:r>
          <w:r w:rsidRPr="003E1627">
            <w:rPr>
              <w:color w:val="000000"/>
              <w:sz w:val="22"/>
              <w:szCs w:val="22"/>
            </w:rPr>
            <w:fldChar w:fldCharType="begin"/>
          </w:r>
          <w:r w:rsidRPr="003E1627">
            <w:rPr>
              <w:color w:val="000000"/>
              <w:sz w:val="22"/>
              <w:szCs w:val="22"/>
            </w:rPr>
            <w:instrText xml:space="preserve"> NUMPAGES  \* Arabic  \* MERGEFORMAT </w:instrText>
          </w:r>
          <w:r w:rsidRPr="003E1627">
            <w:rPr>
              <w:color w:val="000000"/>
              <w:sz w:val="22"/>
              <w:szCs w:val="22"/>
            </w:rPr>
            <w:fldChar w:fldCharType="separate"/>
          </w:r>
          <w:r w:rsidR="00BD1F48">
            <w:rPr>
              <w:noProof/>
              <w:color w:val="000000"/>
              <w:sz w:val="22"/>
              <w:szCs w:val="22"/>
            </w:rPr>
            <w:t>9</w:t>
          </w:r>
          <w:r w:rsidRPr="003E1627">
            <w:rPr>
              <w:color w:val="000000"/>
              <w:sz w:val="22"/>
              <w:szCs w:val="22"/>
            </w:rPr>
            <w:fldChar w:fldCharType="end"/>
          </w:r>
        </w:p>
      </w:tc>
    </w:tr>
  </w:tbl>
  <w:p w14:paraId="452CF6F7" w14:textId="7D006893" w:rsidR="006F092D" w:rsidRPr="00E03332" w:rsidRDefault="006F092D" w:rsidP="00855B13">
    <w:pPr>
      <w:pStyle w:val="a4"/>
      <w:jc w:val="center"/>
      <w:rPr>
        <w:rFonts w:ascii="Aller" w:hAnsi="Aller"/>
        <w:color w:val="0070C0"/>
        <w:sz w:val="32"/>
        <w:szCs w:val="3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F5A660" w14:textId="77777777" w:rsidR="00A6478A" w:rsidRDefault="00A6478A" w:rsidP="00D05624">
      <w:r>
        <w:separator/>
      </w:r>
    </w:p>
  </w:footnote>
  <w:footnote w:type="continuationSeparator" w:id="0">
    <w:p w14:paraId="1167F463" w14:textId="77777777" w:rsidR="00A6478A" w:rsidRDefault="00A6478A" w:rsidP="00D0562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4EA2E3" w14:textId="162222DD" w:rsidR="006F092D" w:rsidRPr="005B4EF4" w:rsidRDefault="006F092D" w:rsidP="00B16AA0">
    <w:pPr>
      <w:pStyle w:val="a3"/>
      <w:bidi w:val="0"/>
      <w:rPr>
        <w:sz w:val="28"/>
        <w:szCs w:val="28"/>
        <w:rtl/>
        <w:lang w:bidi="ar-SY"/>
      </w:rPr>
    </w:pPr>
    <w:r w:rsidRPr="005B4EF4">
      <w:rPr>
        <w:noProof/>
        <w:sz w:val="28"/>
        <w:szCs w:val="28"/>
      </w:rPr>
      <w:drawing>
        <wp:anchor distT="0" distB="0" distL="114300" distR="114300" simplePos="0" relativeHeight="251657728" behindDoc="1" locked="0" layoutInCell="1" allowOverlap="1" wp14:anchorId="034C90A7" wp14:editId="3C2E367A">
          <wp:simplePos x="0" y="0"/>
          <wp:positionH relativeFrom="margin">
            <wp:align>center</wp:align>
          </wp:positionH>
          <wp:positionV relativeFrom="paragraph">
            <wp:posOffset>-266700</wp:posOffset>
          </wp:positionV>
          <wp:extent cx="1018770" cy="1153160"/>
          <wp:effectExtent l="0" t="0" r="0" b="8890"/>
          <wp:wrapNone/>
          <wp:docPr id="289" name="Picture 2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8770" cy="11531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rPr>
          <w:rFonts w:hint="cs"/>
          <w:sz w:val="28"/>
          <w:szCs w:val="28"/>
        </w:rPr>
        <w:id w:val="-770155995"/>
        <w:docPartObj>
          <w:docPartGallery w:val="Watermarks"/>
          <w:docPartUnique/>
        </w:docPartObj>
      </w:sdtPr>
      <w:sdtEndPr/>
      <w:sdtContent>
        <w:r w:rsidR="00A6478A">
          <w:rPr>
            <w:noProof/>
            <w:sz w:val="28"/>
            <w:szCs w:val="28"/>
            <w:rtl/>
          </w:rPr>
          <w:pict w14:anchorId="10DE5488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379736" o:spid="_x0000_s2056" type="#_x0000_t136" style="position:absolute;margin-left:0;margin-top:0;width:462.75pt;height:173.5pt;rotation:315;z-index:-251657728;mso-position-horizontal:center;mso-position-horizontal-relative:margin;mso-position-vertical:center;mso-position-vertical-relative:margin" o:allowincell="f" fillcolor="silver" stroked="f">
              <v:fill opacity=".5"/>
              <v:textpath style="font-family:&quot;Sakkal Majalla&quot;;font-size:1pt" string="جامعة المنارة"/>
              <w10:wrap anchorx="margin" anchory="margin"/>
            </v:shape>
          </w:pict>
        </w:r>
      </w:sdtContent>
    </w:sdt>
    <w:r w:rsidRPr="005B4EF4">
      <w:rPr>
        <w:rFonts w:hint="cs"/>
        <w:sz w:val="28"/>
        <w:szCs w:val="28"/>
        <w:rtl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0953"/>
    <w:multiLevelType w:val="hybridMultilevel"/>
    <w:tmpl w:val="C8BECEC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4A9668A"/>
    <w:multiLevelType w:val="hybridMultilevel"/>
    <w:tmpl w:val="05C6B8D2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5C67346">
      <w:numFmt w:val="bullet"/>
      <w:lvlText w:val="-"/>
      <w:lvlJc w:val="left"/>
      <w:pPr>
        <w:ind w:left="1800" w:hanging="360"/>
      </w:pPr>
      <w:rPr>
        <w:rFonts w:ascii="Sakkal Majalla" w:eastAsiaTheme="minorHAnsi" w:hAnsi="Sakkal Majalla" w:cs="Sakkal Majalla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1DA1D1C"/>
    <w:multiLevelType w:val="hybridMultilevel"/>
    <w:tmpl w:val="D0BEA3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B12A06"/>
    <w:multiLevelType w:val="hybridMultilevel"/>
    <w:tmpl w:val="9E001264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32331FA"/>
    <w:multiLevelType w:val="hybridMultilevel"/>
    <w:tmpl w:val="60C0F90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9461312"/>
    <w:multiLevelType w:val="hybridMultilevel"/>
    <w:tmpl w:val="B40E07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FF1A71"/>
    <w:multiLevelType w:val="hybridMultilevel"/>
    <w:tmpl w:val="CF3012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826598D"/>
    <w:multiLevelType w:val="hybridMultilevel"/>
    <w:tmpl w:val="09788770"/>
    <w:lvl w:ilvl="0" w:tplc="A86A8468">
      <w:start w:val="1"/>
      <w:numFmt w:val="bullet"/>
      <w:lvlText w:val=""/>
      <w:lvlJc w:val="left"/>
      <w:pPr>
        <w:ind w:left="92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>
    <w:nsid w:val="39B466D9"/>
    <w:multiLevelType w:val="hybridMultilevel"/>
    <w:tmpl w:val="E0D6F9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8E5530"/>
    <w:multiLevelType w:val="hybridMultilevel"/>
    <w:tmpl w:val="74B48962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681748D"/>
    <w:multiLevelType w:val="hybridMultilevel"/>
    <w:tmpl w:val="91A284DE"/>
    <w:lvl w:ilvl="0" w:tplc="A86A8468">
      <w:start w:val="1"/>
      <w:numFmt w:val="bullet"/>
      <w:lvlText w:val=""/>
      <w:lvlJc w:val="left"/>
      <w:pPr>
        <w:ind w:left="92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>
    <w:nsid w:val="658E49B6"/>
    <w:multiLevelType w:val="hybridMultilevel"/>
    <w:tmpl w:val="11D6C2A2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43C0435"/>
    <w:multiLevelType w:val="hybridMultilevel"/>
    <w:tmpl w:val="6D9E9E62"/>
    <w:lvl w:ilvl="0" w:tplc="6C7C6A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2"/>
  </w:num>
  <w:num w:numId="3">
    <w:abstractNumId w:val="5"/>
  </w:num>
  <w:num w:numId="4">
    <w:abstractNumId w:val="2"/>
  </w:num>
  <w:num w:numId="5">
    <w:abstractNumId w:val="8"/>
  </w:num>
  <w:num w:numId="6">
    <w:abstractNumId w:val="11"/>
  </w:num>
  <w:num w:numId="7">
    <w:abstractNumId w:val="4"/>
  </w:num>
  <w:num w:numId="8">
    <w:abstractNumId w:val="9"/>
  </w:num>
  <w:num w:numId="9">
    <w:abstractNumId w:val="0"/>
  </w:num>
  <w:num w:numId="10">
    <w:abstractNumId w:val="1"/>
  </w:num>
  <w:num w:numId="11">
    <w:abstractNumId w:val="6"/>
  </w:num>
  <w:num w:numId="12">
    <w:abstractNumId w:val="10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20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BB0"/>
    <w:rsid w:val="00034868"/>
    <w:rsid w:val="00047F26"/>
    <w:rsid w:val="00137DC0"/>
    <w:rsid w:val="001579D9"/>
    <w:rsid w:val="00167CE4"/>
    <w:rsid w:val="0017222F"/>
    <w:rsid w:val="00187BB0"/>
    <w:rsid w:val="00300C7F"/>
    <w:rsid w:val="0034009C"/>
    <w:rsid w:val="003E1627"/>
    <w:rsid w:val="00446A4B"/>
    <w:rsid w:val="0049227E"/>
    <w:rsid w:val="005B4EF4"/>
    <w:rsid w:val="005F696B"/>
    <w:rsid w:val="00664A51"/>
    <w:rsid w:val="006877B9"/>
    <w:rsid w:val="006A6F34"/>
    <w:rsid w:val="006E55D8"/>
    <w:rsid w:val="006F092D"/>
    <w:rsid w:val="00701B29"/>
    <w:rsid w:val="00727C27"/>
    <w:rsid w:val="0083168D"/>
    <w:rsid w:val="00847301"/>
    <w:rsid w:val="00855B13"/>
    <w:rsid w:val="008F623C"/>
    <w:rsid w:val="00913659"/>
    <w:rsid w:val="0096006E"/>
    <w:rsid w:val="009C0A33"/>
    <w:rsid w:val="00A6175F"/>
    <w:rsid w:val="00A6478A"/>
    <w:rsid w:val="00AC0DE1"/>
    <w:rsid w:val="00B16AA0"/>
    <w:rsid w:val="00BB2074"/>
    <w:rsid w:val="00BD1F48"/>
    <w:rsid w:val="00C451AF"/>
    <w:rsid w:val="00CE0A14"/>
    <w:rsid w:val="00D05624"/>
    <w:rsid w:val="00D62DD4"/>
    <w:rsid w:val="00D8744D"/>
    <w:rsid w:val="00DA5A58"/>
    <w:rsid w:val="00DA5EDB"/>
    <w:rsid w:val="00DC2F28"/>
    <w:rsid w:val="00E03332"/>
    <w:rsid w:val="00E926F6"/>
    <w:rsid w:val="00EE29E3"/>
    <w:rsid w:val="00F17418"/>
    <w:rsid w:val="00FB0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."/>
  <w:listSeparator w:val=";"/>
  <w14:docId w14:val="3F1C0A2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624"/>
    <w:pPr>
      <w:bidi/>
    </w:pPr>
    <w:rPr>
      <w:rFonts w:ascii="Sakkal Majalla" w:hAnsi="Sakkal Majalla" w:cs="Sakkal Majalla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84730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unhideWhenUsed/>
    <w:qFormat/>
    <w:rsid w:val="00847301"/>
    <w:pPr>
      <w:keepNext/>
      <w:keepLines/>
      <w:spacing w:before="40" w:after="0"/>
      <w:outlineLvl w:val="1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unhideWhenUsed/>
    <w:qFormat/>
    <w:rsid w:val="00847301"/>
    <w:pPr>
      <w:keepNext/>
      <w:keepLines/>
      <w:spacing w:before="40" w:after="0"/>
      <w:outlineLvl w:val="2"/>
    </w:pPr>
    <w:rPr>
      <w:rFonts w:asciiTheme="majorHAnsi" w:eastAsiaTheme="majorEastAsia" w:hAnsiTheme="majorHAnsi" w:cs="GE Dinar Two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E926F6"/>
  </w:style>
  <w:style w:type="paragraph" w:styleId="a4">
    <w:name w:val="footer"/>
    <w:basedOn w:val="a"/>
    <w:link w:val="Char0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E926F6"/>
  </w:style>
  <w:style w:type="character" w:styleId="Hyperlink">
    <w:name w:val="Hyperlink"/>
    <w:basedOn w:val="a0"/>
    <w:uiPriority w:val="99"/>
    <w:unhideWhenUsed/>
    <w:rsid w:val="00E0333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03332"/>
    <w:rPr>
      <w:color w:val="605E5C"/>
      <w:shd w:val="clear" w:color="auto" w:fill="E1DFDD"/>
    </w:rPr>
  </w:style>
  <w:style w:type="character" w:customStyle="1" w:styleId="1Char">
    <w:name w:val="عنوان 1 Char"/>
    <w:basedOn w:val="a0"/>
    <w:link w:val="1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a5">
    <w:name w:val="Title"/>
    <w:basedOn w:val="a"/>
    <w:link w:val="Char1"/>
    <w:uiPriority w:val="1"/>
    <w:qFormat/>
    <w:rsid w:val="00847301"/>
    <w:pPr>
      <w:spacing w:after="200" w:line="240" w:lineRule="auto"/>
      <w:jc w:val="center"/>
    </w:pPr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a5"/>
    <w:uiPriority w:val="1"/>
    <w:rsid w:val="00847301"/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paragraph" w:styleId="a6">
    <w:name w:val="List Paragraph"/>
    <w:basedOn w:val="a"/>
    <w:uiPriority w:val="34"/>
    <w:qFormat/>
    <w:rsid w:val="00847301"/>
    <w:pPr>
      <w:ind w:left="720"/>
      <w:contextualSpacing/>
    </w:pPr>
  </w:style>
  <w:style w:type="table" w:styleId="a7">
    <w:name w:val="Table Grid"/>
    <w:basedOn w:val="a1"/>
    <w:uiPriority w:val="39"/>
    <w:rsid w:val="008473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"/>
    <w:next w:val="a"/>
    <w:autoRedefine/>
    <w:uiPriority w:val="39"/>
    <w:unhideWhenUsed/>
    <w:rsid w:val="00847301"/>
    <w:pPr>
      <w:tabs>
        <w:tab w:val="right" w:leader="dot" w:pos="9016"/>
      </w:tabs>
      <w:spacing w:after="100"/>
    </w:pPr>
    <w:rPr>
      <w:kern w:val="2"/>
      <w:lang w:bidi="ar-SY"/>
      <w14:ligatures w14:val="standardContextual"/>
    </w:rPr>
  </w:style>
  <w:style w:type="paragraph" w:styleId="a8">
    <w:name w:val="TOC Heading"/>
    <w:basedOn w:val="1"/>
    <w:next w:val="a"/>
    <w:uiPriority w:val="39"/>
    <w:unhideWhenUsed/>
    <w:qFormat/>
    <w:rsid w:val="00847301"/>
    <w:pPr>
      <w:bidi w:val="0"/>
      <w:outlineLvl w:val="9"/>
    </w:pPr>
    <w:rPr>
      <w:rFonts w:cstheme="majorBidi"/>
      <w:b w:val="0"/>
      <w:bCs w:val="0"/>
      <w:kern w:val="0"/>
      <w:lang w:bidi="ar-SA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847301"/>
    <w:pPr>
      <w:spacing w:after="100"/>
      <w:ind w:left="220"/>
    </w:pPr>
    <w:rPr>
      <w:rFonts w:eastAsiaTheme="minorEastAsia" w:cs="Times New Roman"/>
    </w:rPr>
  </w:style>
  <w:style w:type="character" w:customStyle="1" w:styleId="3Char">
    <w:name w:val="عنوان 3 Char"/>
    <w:basedOn w:val="a0"/>
    <w:link w:val="3"/>
    <w:uiPriority w:val="9"/>
    <w:rsid w:val="00847301"/>
    <w:rPr>
      <w:rFonts w:asciiTheme="majorHAnsi" w:eastAsiaTheme="majorEastAsia" w:hAnsiTheme="majorHAnsi" w:cs="GE Dinar Two"/>
      <w:color w:val="1F3763" w:themeColor="accent1" w:themeShade="7F"/>
      <w:sz w:val="24"/>
      <w:szCs w:val="24"/>
    </w:rPr>
  </w:style>
  <w:style w:type="paragraph" w:styleId="30">
    <w:name w:val="toc 3"/>
    <w:basedOn w:val="a"/>
    <w:next w:val="a"/>
    <w:autoRedefine/>
    <w:uiPriority w:val="39"/>
    <w:unhideWhenUsed/>
    <w:rsid w:val="00847301"/>
    <w:pPr>
      <w:spacing w:after="100"/>
      <w:ind w:left="440"/>
    </w:pPr>
  </w:style>
  <w:style w:type="character" w:styleId="a9">
    <w:name w:val="FollowedHyperlink"/>
    <w:basedOn w:val="a0"/>
    <w:uiPriority w:val="99"/>
    <w:semiHidden/>
    <w:unhideWhenUsed/>
    <w:rsid w:val="005B4EF4"/>
    <w:rPr>
      <w:color w:val="954F72" w:themeColor="followedHyperlink"/>
      <w:u w:val="single"/>
    </w:rPr>
  </w:style>
  <w:style w:type="paragraph" w:styleId="aa">
    <w:name w:val="Balloon Text"/>
    <w:basedOn w:val="a"/>
    <w:link w:val="Char2"/>
    <w:uiPriority w:val="99"/>
    <w:semiHidden/>
    <w:unhideWhenUsed/>
    <w:rsid w:val="00687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aa"/>
    <w:uiPriority w:val="99"/>
    <w:semiHidden/>
    <w:rsid w:val="006877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624"/>
    <w:pPr>
      <w:bidi/>
    </w:pPr>
    <w:rPr>
      <w:rFonts w:ascii="Sakkal Majalla" w:hAnsi="Sakkal Majalla" w:cs="Sakkal Majalla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84730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paragraph" w:styleId="2">
    <w:name w:val="heading 2"/>
    <w:basedOn w:val="a"/>
    <w:next w:val="a"/>
    <w:link w:val="2Char"/>
    <w:uiPriority w:val="9"/>
    <w:unhideWhenUsed/>
    <w:qFormat/>
    <w:rsid w:val="00847301"/>
    <w:pPr>
      <w:keepNext/>
      <w:keepLines/>
      <w:spacing w:before="40" w:after="0"/>
      <w:outlineLvl w:val="1"/>
    </w:pPr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3">
    <w:name w:val="heading 3"/>
    <w:basedOn w:val="a"/>
    <w:next w:val="a"/>
    <w:link w:val="3Char"/>
    <w:uiPriority w:val="9"/>
    <w:unhideWhenUsed/>
    <w:qFormat/>
    <w:rsid w:val="00847301"/>
    <w:pPr>
      <w:keepNext/>
      <w:keepLines/>
      <w:spacing w:before="40" w:after="0"/>
      <w:outlineLvl w:val="2"/>
    </w:pPr>
    <w:rPr>
      <w:rFonts w:asciiTheme="majorHAnsi" w:eastAsiaTheme="majorEastAsia" w:hAnsiTheme="majorHAnsi" w:cs="GE Dinar Two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E926F6"/>
  </w:style>
  <w:style w:type="paragraph" w:styleId="a4">
    <w:name w:val="footer"/>
    <w:basedOn w:val="a"/>
    <w:link w:val="Char0"/>
    <w:uiPriority w:val="99"/>
    <w:unhideWhenUsed/>
    <w:rsid w:val="00E926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E926F6"/>
  </w:style>
  <w:style w:type="character" w:styleId="Hyperlink">
    <w:name w:val="Hyperlink"/>
    <w:basedOn w:val="a0"/>
    <w:uiPriority w:val="99"/>
    <w:unhideWhenUsed/>
    <w:rsid w:val="00E0333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03332"/>
    <w:rPr>
      <w:color w:val="605E5C"/>
      <w:shd w:val="clear" w:color="auto" w:fill="E1DFDD"/>
    </w:rPr>
  </w:style>
  <w:style w:type="character" w:customStyle="1" w:styleId="1Char">
    <w:name w:val="عنوان 1 Char"/>
    <w:basedOn w:val="a0"/>
    <w:link w:val="1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44"/>
      <w:szCs w:val="44"/>
      <w:lang w:bidi="ar-SY"/>
      <w14:ligatures w14:val="standardContextual"/>
    </w:rPr>
  </w:style>
  <w:style w:type="character" w:customStyle="1" w:styleId="2Char">
    <w:name w:val="عنوان 2 Char"/>
    <w:basedOn w:val="a0"/>
    <w:link w:val="2"/>
    <w:uiPriority w:val="9"/>
    <w:rsid w:val="00847301"/>
    <w:rPr>
      <w:rFonts w:asciiTheme="majorHAnsi" w:eastAsiaTheme="majorEastAsia" w:hAnsiTheme="majorHAnsi" w:cs="GE Dinar Two"/>
      <w:b/>
      <w:bCs/>
      <w:color w:val="2F5496" w:themeColor="accent1" w:themeShade="BF"/>
      <w:kern w:val="2"/>
      <w:sz w:val="26"/>
      <w:szCs w:val="26"/>
      <w:lang w:bidi="ar-SY"/>
      <w14:ligatures w14:val="standardContextual"/>
    </w:rPr>
  </w:style>
  <w:style w:type="paragraph" w:styleId="a5">
    <w:name w:val="Title"/>
    <w:basedOn w:val="a"/>
    <w:link w:val="Char1"/>
    <w:uiPriority w:val="1"/>
    <w:qFormat/>
    <w:rsid w:val="00847301"/>
    <w:pPr>
      <w:spacing w:after="200" w:line="240" w:lineRule="auto"/>
      <w:jc w:val="center"/>
    </w:pPr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character" w:customStyle="1" w:styleId="Char1">
    <w:name w:val="العنوان Char"/>
    <w:basedOn w:val="a0"/>
    <w:link w:val="a5"/>
    <w:uiPriority w:val="1"/>
    <w:rsid w:val="00847301"/>
    <w:rPr>
      <w:rFonts w:asciiTheme="majorHAnsi" w:eastAsiaTheme="majorEastAsia" w:hAnsiTheme="majorHAnsi" w:cstheme="majorBidi"/>
      <w:b/>
      <w:bCs/>
      <w:color w:val="44546A" w:themeColor="text2"/>
      <w:sz w:val="72"/>
      <w:szCs w:val="52"/>
      <w:lang w:bidi="ar-SY"/>
      <w14:ligatures w14:val="standardContextual"/>
    </w:rPr>
  </w:style>
  <w:style w:type="paragraph" w:styleId="a6">
    <w:name w:val="List Paragraph"/>
    <w:basedOn w:val="a"/>
    <w:uiPriority w:val="34"/>
    <w:qFormat/>
    <w:rsid w:val="00847301"/>
    <w:pPr>
      <w:ind w:left="720"/>
      <w:contextualSpacing/>
    </w:pPr>
  </w:style>
  <w:style w:type="table" w:styleId="a7">
    <w:name w:val="Table Grid"/>
    <w:basedOn w:val="a1"/>
    <w:uiPriority w:val="39"/>
    <w:rsid w:val="0084730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"/>
    <w:next w:val="a"/>
    <w:autoRedefine/>
    <w:uiPriority w:val="39"/>
    <w:unhideWhenUsed/>
    <w:rsid w:val="00847301"/>
    <w:pPr>
      <w:tabs>
        <w:tab w:val="right" w:leader="dot" w:pos="9016"/>
      </w:tabs>
      <w:spacing w:after="100"/>
    </w:pPr>
    <w:rPr>
      <w:kern w:val="2"/>
      <w:lang w:bidi="ar-SY"/>
      <w14:ligatures w14:val="standardContextual"/>
    </w:rPr>
  </w:style>
  <w:style w:type="paragraph" w:styleId="a8">
    <w:name w:val="TOC Heading"/>
    <w:basedOn w:val="1"/>
    <w:next w:val="a"/>
    <w:uiPriority w:val="39"/>
    <w:unhideWhenUsed/>
    <w:qFormat/>
    <w:rsid w:val="00847301"/>
    <w:pPr>
      <w:bidi w:val="0"/>
      <w:outlineLvl w:val="9"/>
    </w:pPr>
    <w:rPr>
      <w:rFonts w:cstheme="majorBidi"/>
      <w:b w:val="0"/>
      <w:bCs w:val="0"/>
      <w:kern w:val="0"/>
      <w:lang w:bidi="ar-SA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847301"/>
    <w:pPr>
      <w:spacing w:after="100"/>
      <w:ind w:left="220"/>
    </w:pPr>
    <w:rPr>
      <w:rFonts w:eastAsiaTheme="minorEastAsia" w:cs="Times New Roman"/>
    </w:rPr>
  </w:style>
  <w:style w:type="character" w:customStyle="1" w:styleId="3Char">
    <w:name w:val="عنوان 3 Char"/>
    <w:basedOn w:val="a0"/>
    <w:link w:val="3"/>
    <w:uiPriority w:val="9"/>
    <w:rsid w:val="00847301"/>
    <w:rPr>
      <w:rFonts w:asciiTheme="majorHAnsi" w:eastAsiaTheme="majorEastAsia" w:hAnsiTheme="majorHAnsi" w:cs="GE Dinar Two"/>
      <w:color w:val="1F3763" w:themeColor="accent1" w:themeShade="7F"/>
      <w:sz w:val="24"/>
      <w:szCs w:val="24"/>
    </w:rPr>
  </w:style>
  <w:style w:type="paragraph" w:styleId="30">
    <w:name w:val="toc 3"/>
    <w:basedOn w:val="a"/>
    <w:next w:val="a"/>
    <w:autoRedefine/>
    <w:uiPriority w:val="39"/>
    <w:unhideWhenUsed/>
    <w:rsid w:val="00847301"/>
    <w:pPr>
      <w:spacing w:after="100"/>
      <w:ind w:left="440"/>
    </w:pPr>
  </w:style>
  <w:style w:type="character" w:styleId="a9">
    <w:name w:val="FollowedHyperlink"/>
    <w:basedOn w:val="a0"/>
    <w:uiPriority w:val="99"/>
    <w:semiHidden/>
    <w:unhideWhenUsed/>
    <w:rsid w:val="005B4EF4"/>
    <w:rPr>
      <w:color w:val="954F72" w:themeColor="followedHyperlink"/>
      <w:u w:val="single"/>
    </w:rPr>
  </w:style>
  <w:style w:type="paragraph" w:styleId="aa">
    <w:name w:val="Balloon Text"/>
    <w:basedOn w:val="a"/>
    <w:link w:val="Char2"/>
    <w:uiPriority w:val="99"/>
    <w:semiHidden/>
    <w:unhideWhenUsed/>
    <w:rsid w:val="006877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2">
    <w:name w:val="نص في بالون Char"/>
    <w:basedOn w:val="a0"/>
    <w:link w:val="aa"/>
    <w:uiPriority w:val="99"/>
    <w:semiHidden/>
    <w:rsid w:val="006877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3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fif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manara.edu.sy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26BA4D-7922-4D4E-85FB-190BCF7A75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517</Words>
  <Characters>2948</Characters>
  <Application>Microsoft Office Word</Application>
  <DocSecurity>0</DocSecurity>
  <Lines>24</Lines>
  <Paragraphs>6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Localadmin</dc:creator>
  <cp:lastModifiedBy>pc</cp:lastModifiedBy>
  <cp:revision>4</cp:revision>
  <cp:lastPrinted>2023-05-20T09:28:00Z</cp:lastPrinted>
  <dcterms:created xsi:type="dcterms:W3CDTF">2023-05-20T09:21:00Z</dcterms:created>
  <dcterms:modified xsi:type="dcterms:W3CDTF">2023-05-20T09:28:00Z</dcterms:modified>
</cp:coreProperties>
</file>