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0EE606CE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4F4392">
        <w:rPr>
          <w:rFonts w:ascii="Sakkal Majalla" w:hAnsi="Sakkal Majalla" w:cs="Sakkal Majalla" w:hint="cs"/>
          <w:rtl/>
        </w:rPr>
        <w:t>ال</w:t>
      </w:r>
      <w:r w:rsidR="00C70480">
        <w:rPr>
          <w:rFonts w:ascii="Sakkal Majalla" w:hAnsi="Sakkal Majalla" w:cs="Sakkal Majalla" w:hint="cs"/>
          <w:rtl/>
        </w:rPr>
        <w:t>صيدلة</w:t>
      </w:r>
    </w:p>
    <w:p w14:paraId="2E6F761C" w14:textId="1E765A10" w:rsidR="009C0A33" w:rsidRPr="00446A4B" w:rsidRDefault="005B4EF4" w:rsidP="001141C9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7507B3">
        <w:rPr>
          <w:rFonts w:ascii="Sakkal Majalla" w:hAnsi="Sakkal Majalla" w:cs="Sakkal Majalla" w:hint="cs"/>
          <w:rtl/>
        </w:rPr>
        <w:t>تكنولوجيا صيدلية - 1</w:t>
      </w:r>
    </w:p>
    <w:p w14:paraId="7B8DC8B7" w14:textId="190C083A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E02D20">
        <w:rPr>
          <w:rFonts w:ascii="Sakkal Majalla" w:hAnsi="Sakkal Majalla" w:cs="Sakkal Majalla" w:hint="cs"/>
          <w:rtl/>
        </w:rPr>
        <w:t xml:space="preserve"> 9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0DDE0FBD" w:rsidR="009C0A33" w:rsidRPr="00446A4B" w:rsidRDefault="00D3622B" w:rsidP="00D3622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التحاميل ذات السواغات الدسمة المحبة للماء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05D5DF5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600E3A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العام الدراسي</w:t>
      </w:r>
      <w:r w:rsidR="00600E3A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724729D3" w:rsidR="00855B13" w:rsidRPr="00446A4B" w:rsidRDefault="00B35666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061DE09D" w:rsidR="00855B13" w:rsidRPr="00446A4B" w:rsidRDefault="0055630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BB0389" w:rsidRPr="00446A4B" w14:paraId="1953F1AA" w14:textId="77777777" w:rsidTr="00855B13">
        <w:tc>
          <w:tcPr>
            <w:tcW w:w="7463" w:type="dxa"/>
          </w:tcPr>
          <w:p w14:paraId="4E261D1C" w14:textId="0C327982" w:rsidR="00BB0389" w:rsidRDefault="00BB0389" w:rsidP="00BB0389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ما هي السواغات المنحلة في الماء</w:t>
            </w:r>
          </w:p>
        </w:tc>
        <w:tc>
          <w:tcPr>
            <w:tcW w:w="1553" w:type="dxa"/>
          </w:tcPr>
          <w:p w14:paraId="27378E1F" w14:textId="076C1971" w:rsidR="00BB0389" w:rsidRDefault="00BB0389" w:rsidP="00BB0389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BB0389" w:rsidRPr="00446A4B" w14:paraId="1E11AA92" w14:textId="77777777" w:rsidTr="00855B13">
        <w:tc>
          <w:tcPr>
            <w:tcW w:w="7463" w:type="dxa"/>
          </w:tcPr>
          <w:p w14:paraId="24AD83A3" w14:textId="4A4FCC0B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زمرة الهلاميات المائية</w:t>
            </w:r>
          </w:p>
        </w:tc>
        <w:tc>
          <w:tcPr>
            <w:tcW w:w="1553" w:type="dxa"/>
          </w:tcPr>
          <w:p w14:paraId="2F9FBC90" w14:textId="433E8AED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BB0389" w:rsidRPr="00446A4B" w14:paraId="5A182C2F" w14:textId="77777777" w:rsidTr="00855B13">
        <w:tc>
          <w:tcPr>
            <w:tcW w:w="7463" w:type="dxa"/>
          </w:tcPr>
          <w:p w14:paraId="26C956BE" w14:textId="1E51B9D3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آلية اضافة المواد الدوائية في التحاميل </w:t>
            </w:r>
          </w:p>
        </w:tc>
        <w:tc>
          <w:tcPr>
            <w:tcW w:w="1553" w:type="dxa"/>
          </w:tcPr>
          <w:p w14:paraId="1511773D" w14:textId="51648029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BB0389" w:rsidRPr="00446A4B" w14:paraId="51338CD6" w14:textId="77777777" w:rsidTr="00855B13">
        <w:tc>
          <w:tcPr>
            <w:tcW w:w="7463" w:type="dxa"/>
          </w:tcPr>
          <w:p w14:paraId="6075FF10" w14:textId="4256D287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ملاحظات لتحضير تحاميل سواغها الهلاميات</w:t>
            </w:r>
          </w:p>
        </w:tc>
        <w:tc>
          <w:tcPr>
            <w:tcW w:w="1553" w:type="dxa"/>
          </w:tcPr>
          <w:p w14:paraId="29C6F862" w14:textId="17958B79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BB0389" w:rsidRPr="00446A4B" w14:paraId="1AAB8759" w14:textId="77777777" w:rsidTr="00855B13">
        <w:tc>
          <w:tcPr>
            <w:tcW w:w="7463" w:type="dxa"/>
          </w:tcPr>
          <w:p w14:paraId="1378830D" w14:textId="70FCB3C9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شروط تخزين تحاميل سواغها الهلاميات</w:t>
            </w:r>
          </w:p>
        </w:tc>
        <w:tc>
          <w:tcPr>
            <w:tcW w:w="1553" w:type="dxa"/>
          </w:tcPr>
          <w:p w14:paraId="1148387B" w14:textId="5F146DFB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BB0389" w:rsidRPr="00446A4B" w14:paraId="32FE287F" w14:textId="77777777" w:rsidTr="00855B13">
        <w:tc>
          <w:tcPr>
            <w:tcW w:w="7463" w:type="dxa"/>
          </w:tcPr>
          <w:p w14:paraId="3338CA17" w14:textId="37380C26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زمرة البولي ايتيلين غليكول</w:t>
            </w:r>
          </w:p>
        </w:tc>
        <w:tc>
          <w:tcPr>
            <w:tcW w:w="1553" w:type="dxa"/>
          </w:tcPr>
          <w:p w14:paraId="24AD9A1E" w14:textId="2DCC2BE6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BB0389" w:rsidRPr="00446A4B" w14:paraId="4C34C614" w14:textId="77777777" w:rsidTr="00855B13">
        <w:tc>
          <w:tcPr>
            <w:tcW w:w="7463" w:type="dxa"/>
          </w:tcPr>
          <w:p w14:paraId="6C63FCC9" w14:textId="0CEBE066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مساوئ سواغ ال </w:t>
            </w:r>
            <w:r>
              <w:rPr>
                <w:rFonts w:ascii="Sakkal Majalla" w:hAnsi="Sakkal Majalla" w:cs="Sakkal Majalla"/>
              </w:rPr>
              <w:t>P.E.G</w:t>
            </w:r>
          </w:p>
        </w:tc>
        <w:tc>
          <w:tcPr>
            <w:tcW w:w="1553" w:type="dxa"/>
          </w:tcPr>
          <w:p w14:paraId="52E59292" w14:textId="0CBCD7BF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BB0389" w:rsidRPr="00446A4B" w14:paraId="133CDF3E" w14:textId="77777777" w:rsidTr="00855B13">
        <w:tc>
          <w:tcPr>
            <w:tcW w:w="7463" w:type="dxa"/>
          </w:tcPr>
          <w:p w14:paraId="1F9FBB58" w14:textId="187259C1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4DE2DCC9" w14:textId="43AD6EE9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BB0389" w:rsidRPr="00446A4B" w14:paraId="66F25AFE" w14:textId="77777777" w:rsidTr="00855B13">
        <w:tc>
          <w:tcPr>
            <w:tcW w:w="7463" w:type="dxa"/>
          </w:tcPr>
          <w:p w14:paraId="0D4F21F9" w14:textId="5B0B5DE9" w:rsidR="00BB0389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الفحوصات المجراة على التحاميل</w:t>
            </w:r>
          </w:p>
        </w:tc>
        <w:tc>
          <w:tcPr>
            <w:tcW w:w="1553" w:type="dxa"/>
          </w:tcPr>
          <w:p w14:paraId="2FD70548" w14:textId="6F84C725" w:rsidR="00BB0389" w:rsidRPr="00446A4B" w:rsidRDefault="00BB0389" w:rsidP="00BB038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FD1B8A8" w:rsidR="00847301" w:rsidRPr="00446A4B" w:rsidRDefault="0077035A" w:rsidP="00D05624">
      <w:pPr>
        <w:rPr>
          <w:rtl/>
        </w:rPr>
      </w:pPr>
      <w:r>
        <w:rPr>
          <w:rFonts w:hint="cs"/>
          <w:rtl/>
        </w:rPr>
        <w:t>التمييز بين طرق اختيار وتحضير التحاميل حسب السواغات المستخدمة والهدف من استخدامها.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8C419FC" w14:textId="3BAF7D4B" w:rsidR="003C7C50" w:rsidRDefault="003C7C50" w:rsidP="003C7C50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تختلف التحاميل باختلاف السواغ المستخدم في تحضيرها, وسوف نقوم  في هذه الجلسة بدراسة السواغات المنحلة في الماء </w:t>
      </w:r>
      <w:r w:rsidR="003457F9">
        <w:rPr>
          <w:rFonts w:hint="cs"/>
          <w:rtl/>
          <w:lang w:bidi="ar-SY"/>
        </w:rPr>
        <w:t>.</w:t>
      </w:r>
    </w:p>
    <w:p w14:paraId="612EC6CE" w14:textId="77777777" w:rsidR="00E868C8" w:rsidRPr="00630C88" w:rsidRDefault="00E868C8" w:rsidP="00E868C8">
      <w:pPr>
        <w:rPr>
          <w:b/>
          <w:bCs/>
          <w:color w:val="4472C4" w:themeColor="accent1"/>
          <w:rtl/>
          <w:lang w:val="ru-RU"/>
        </w:rPr>
      </w:pPr>
      <w:r w:rsidRPr="00630C88">
        <w:rPr>
          <w:rFonts w:hint="cs"/>
          <w:b/>
          <w:bCs/>
          <w:color w:val="4472C4" w:themeColor="accent1"/>
          <w:rtl/>
          <w:lang w:val="ru-RU"/>
        </w:rPr>
        <w:t>ما هي السواغات المنحلة في الماء؟</w:t>
      </w:r>
    </w:p>
    <w:p w14:paraId="5A8DB8A8" w14:textId="77777777" w:rsidR="00E868C8" w:rsidRPr="00566FE3" w:rsidRDefault="00E868C8" w:rsidP="00E868C8">
      <w:pPr>
        <w:rPr>
          <w:rtl/>
        </w:rPr>
      </w:pPr>
      <w:r w:rsidRPr="00566FE3">
        <w:rPr>
          <w:rtl/>
          <w:lang w:val="ru-RU"/>
        </w:rPr>
        <w:t xml:space="preserve">تقسم السواغات المنحلة بالماء </w:t>
      </w:r>
      <w:r w:rsidRPr="00566FE3">
        <w:rPr>
          <w:rtl/>
        </w:rPr>
        <w:t>إلى:</w:t>
      </w:r>
    </w:p>
    <w:p w14:paraId="09F1ED7C" w14:textId="77777777" w:rsidR="00E868C8" w:rsidRPr="00566FE3" w:rsidRDefault="00E868C8" w:rsidP="00E868C8">
      <w:pPr>
        <w:pStyle w:val="ListParagraph"/>
        <w:numPr>
          <w:ilvl w:val="0"/>
          <w:numId w:val="3"/>
        </w:numPr>
        <w:spacing w:after="200" w:line="276" w:lineRule="auto"/>
        <w:rPr>
          <w:rtl/>
          <w:lang w:val="ru-RU"/>
        </w:rPr>
      </w:pPr>
      <w:r w:rsidRPr="00566FE3">
        <w:rPr>
          <w:rtl/>
          <w:lang w:val="ru-RU"/>
        </w:rPr>
        <w:t>زمرة الهلاميات العضوية المائية (جيلاتين مع غليسرين)</w:t>
      </w:r>
    </w:p>
    <w:p w14:paraId="21306978" w14:textId="77777777" w:rsidR="00E868C8" w:rsidRPr="00566FE3" w:rsidRDefault="00E868C8" w:rsidP="00E868C8">
      <w:pPr>
        <w:pStyle w:val="ListParagraph"/>
        <w:numPr>
          <w:ilvl w:val="0"/>
          <w:numId w:val="3"/>
        </w:numPr>
        <w:spacing w:after="200" w:line="276" w:lineRule="auto"/>
      </w:pPr>
      <w:r w:rsidRPr="00566FE3">
        <w:rPr>
          <w:rtl/>
          <w:lang w:val="ru-RU"/>
        </w:rPr>
        <w:t xml:space="preserve">زمرة البولي ايتيلين غليكول </w:t>
      </w:r>
      <w:r w:rsidRPr="00566FE3">
        <w:t>PEG</w:t>
      </w:r>
    </w:p>
    <w:p w14:paraId="594AD5A4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b/>
          <w:bCs/>
          <w:rtl/>
          <w:lang w:val="ru-RU"/>
        </w:rPr>
        <w:t>ملاحظة</w:t>
      </w:r>
      <w:r w:rsidRPr="00566FE3">
        <w:rPr>
          <w:rtl/>
          <w:lang w:val="ru-RU"/>
        </w:rPr>
        <w:t xml:space="preserve"> </w:t>
      </w:r>
    </w:p>
    <w:p w14:paraId="26F2E57F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 xml:space="preserve"> السواغات المنحلة في الماء تؤدي إلى سرعة امتصاص المواد الدوائية المحبة للدسم أكثر من السواغات الدسمة ( حيث تنحل فيها وبالتالي تصبح بطيئة الانتشار)</w:t>
      </w:r>
    </w:p>
    <w:p w14:paraId="4F5B08B6" w14:textId="77777777" w:rsidR="00E868C8" w:rsidRPr="007502F2" w:rsidRDefault="00E868C8" w:rsidP="00E868C8">
      <w:pPr>
        <w:rPr>
          <w:b/>
          <w:bCs/>
          <w:color w:val="4472C4" w:themeColor="accent1"/>
          <w:lang w:val="ru-RU"/>
        </w:rPr>
      </w:pPr>
      <w:r w:rsidRPr="007502F2">
        <w:rPr>
          <w:b/>
          <w:bCs/>
          <w:color w:val="4472C4" w:themeColor="accent1"/>
          <w:rtl/>
          <w:lang w:val="ru-RU"/>
        </w:rPr>
        <w:t>زمرة الهلاميات المائية ( تحاميل الجيلاتين والغليسرين )</w:t>
      </w:r>
    </w:p>
    <w:p w14:paraId="726A0435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>جيلاتين   13</w:t>
      </w:r>
    </w:p>
    <w:p w14:paraId="68305A24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>غليسيرين 65</w:t>
      </w:r>
    </w:p>
    <w:p w14:paraId="21FEFEB5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>ماء        22</w:t>
      </w:r>
    </w:p>
    <w:p w14:paraId="4E7E213F" w14:textId="77777777" w:rsidR="00E868C8" w:rsidRPr="00566FE3" w:rsidRDefault="00E868C8" w:rsidP="00E868C8">
      <w:pPr>
        <w:rPr>
          <w:b/>
          <w:bCs/>
          <w:rtl/>
          <w:lang w:val="ru-RU"/>
        </w:rPr>
      </w:pPr>
      <w:r w:rsidRPr="00566FE3">
        <w:rPr>
          <w:b/>
          <w:bCs/>
          <w:rtl/>
          <w:lang w:val="ru-RU"/>
        </w:rPr>
        <w:t xml:space="preserve"> التحضير</w:t>
      </w:r>
    </w:p>
    <w:p w14:paraId="57CE5044" w14:textId="77777777" w:rsidR="00E868C8" w:rsidRPr="00566FE3" w:rsidRDefault="00E868C8" w:rsidP="00E868C8">
      <w:pPr>
        <w:rPr>
          <w:i/>
          <w:iCs/>
          <w:rtl/>
          <w:lang w:val="ru-RU"/>
        </w:rPr>
      </w:pPr>
      <w:r w:rsidRPr="00566FE3">
        <w:rPr>
          <w:rtl/>
          <w:lang w:val="ru-RU"/>
        </w:rPr>
        <w:t xml:space="preserve">يوضع الجيلاتين والغليسيرين والماء في بيشر على حمام مائي مع التحريك حتى الانحلال ثم يرشح المزيج  للتخلص من أي شوائب ، وعندما تصبح درجة حرارة المزيج </w:t>
      </w:r>
      <w:r w:rsidRPr="00566FE3">
        <w:t>38 c °</w:t>
      </w:r>
      <w:r w:rsidRPr="00566FE3">
        <w:rPr>
          <w:rtl/>
          <w:lang w:val="ru-RU"/>
        </w:rPr>
        <w:t xml:space="preserve"> يتم الصب بقوالب مزلقة مسبقاً بزيت البارافين.</w:t>
      </w:r>
    </w:p>
    <w:p w14:paraId="20EA2D80" w14:textId="77777777" w:rsidR="00E868C8" w:rsidRPr="00C653B1" w:rsidRDefault="00E868C8" w:rsidP="00E868C8">
      <w:pPr>
        <w:rPr>
          <w:b/>
          <w:bCs/>
          <w:color w:val="4472C4" w:themeColor="accent1"/>
          <w:rtl/>
          <w:lang w:val="ru-RU"/>
        </w:rPr>
      </w:pPr>
      <w:r w:rsidRPr="00C653B1">
        <w:rPr>
          <w:rFonts w:hint="cs"/>
          <w:b/>
          <w:bCs/>
          <w:color w:val="4472C4" w:themeColor="accent1"/>
          <w:rtl/>
          <w:lang w:bidi="ar-SY"/>
        </w:rPr>
        <w:t xml:space="preserve">آلية </w:t>
      </w:r>
      <w:r w:rsidRPr="00C653B1">
        <w:rPr>
          <w:b/>
          <w:bCs/>
          <w:color w:val="4472C4" w:themeColor="accent1"/>
          <w:rtl/>
          <w:lang w:val="ru-RU"/>
        </w:rPr>
        <w:t xml:space="preserve">إضافة المواد الدوائية </w:t>
      </w:r>
    </w:p>
    <w:p w14:paraId="52E05773" w14:textId="77777777" w:rsidR="00E868C8" w:rsidRPr="00566FE3" w:rsidRDefault="00E868C8" w:rsidP="00E868C8">
      <w:pPr>
        <w:pStyle w:val="ListParagraph"/>
        <w:numPr>
          <w:ilvl w:val="0"/>
          <w:numId w:val="5"/>
        </w:numPr>
        <w:spacing w:after="200" w:line="276" w:lineRule="auto"/>
        <w:rPr>
          <w:u w:val="thick"/>
          <w:rtl/>
          <w:lang w:val="ru-RU"/>
        </w:rPr>
      </w:pPr>
      <w:r w:rsidRPr="00566FE3">
        <w:rPr>
          <w:u w:val="thick"/>
          <w:rtl/>
          <w:lang w:val="ru-RU"/>
        </w:rPr>
        <w:t>إذا كانت منحلة في السواغ</w:t>
      </w:r>
    </w:p>
    <w:p w14:paraId="0387A95A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>يتم حلها بكمية قليلة من الغليسيرين ثم يضاف هذا المحلول إلى السواغ المصهور على الحمام ويجانس حتى لحظة الصب.</w:t>
      </w:r>
    </w:p>
    <w:p w14:paraId="06789B9E" w14:textId="77777777" w:rsidR="00E868C8" w:rsidRPr="00566FE3" w:rsidRDefault="00E868C8" w:rsidP="00E868C8">
      <w:pPr>
        <w:pStyle w:val="ListParagraph"/>
        <w:numPr>
          <w:ilvl w:val="0"/>
          <w:numId w:val="6"/>
        </w:numPr>
        <w:spacing w:after="200" w:line="276" w:lineRule="auto"/>
        <w:rPr>
          <w:u w:val="thick"/>
          <w:rtl/>
          <w:lang w:val="ru-RU"/>
        </w:rPr>
      </w:pPr>
      <w:r w:rsidRPr="00566FE3">
        <w:rPr>
          <w:u w:val="thick"/>
          <w:rtl/>
          <w:lang w:val="ru-RU"/>
        </w:rPr>
        <w:t xml:space="preserve">إذا كانت غير منحلة بالسواغ </w:t>
      </w:r>
    </w:p>
    <w:p w14:paraId="5BF6BF88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>تنعم ثم تمهك مع كمية  قليلة من السواغ المصهور حتى الحصول على معلق متجانس ، ثم يضاف المعلق الناتج  لباقي كتلة السواغ المصهورخلال التبريد ثم يُصب الناتج بدرجة حرارة قريبة قدر الإمكان من درجة التصلب مع تجنب تشكل فقاعات هوائية.</w:t>
      </w:r>
    </w:p>
    <w:p w14:paraId="64BDB9CA" w14:textId="77777777" w:rsidR="008D61FC" w:rsidRDefault="008D61FC" w:rsidP="00E868C8">
      <w:pPr>
        <w:rPr>
          <w:b/>
          <w:bCs/>
          <w:u w:val="single"/>
          <w:rtl/>
          <w:lang w:val="ru-RU"/>
        </w:rPr>
      </w:pPr>
    </w:p>
    <w:p w14:paraId="241EBB05" w14:textId="4C689F8D" w:rsidR="00E868C8" w:rsidRPr="0000021A" w:rsidRDefault="00E868C8" w:rsidP="00E868C8">
      <w:pPr>
        <w:rPr>
          <w:b/>
          <w:bCs/>
          <w:color w:val="4472C4" w:themeColor="accent1"/>
          <w:rtl/>
          <w:lang w:val="ru-RU"/>
        </w:rPr>
      </w:pPr>
      <w:r w:rsidRPr="0000021A">
        <w:rPr>
          <w:b/>
          <w:bCs/>
          <w:color w:val="4472C4" w:themeColor="accent1"/>
          <w:rtl/>
          <w:lang w:val="ru-RU"/>
        </w:rPr>
        <w:lastRenderedPageBreak/>
        <w:t>ملاحظات</w:t>
      </w:r>
      <w:r w:rsidRPr="0000021A">
        <w:rPr>
          <w:rFonts w:hint="cs"/>
          <w:b/>
          <w:bCs/>
          <w:color w:val="4472C4" w:themeColor="accent1"/>
          <w:rtl/>
          <w:lang w:val="ru-RU"/>
        </w:rPr>
        <w:t xml:space="preserve"> هامة لتحضير تحاميل سواغها الهلاميات:</w:t>
      </w:r>
    </w:p>
    <w:p w14:paraId="49F976E6" w14:textId="77777777" w:rsidR="00E868C8" w:rsidRPr="00566FE3" w:rsidRDefault="00E868C8" w:rsidP="00E868C8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566FE3">
        <w:rPr>
          <w:rtl/>
          <w:lang w:val="ru-RU"/>
        </w:rPr>
        <w:t>هذه التحاميل تتمتع بتأثير ملين بسبب وجود الغليسرين فيها.</w:t>
      </w:r>
    </w:p>
    <w:p w14:paraId="0253255B" w14:textId="77777777" w:rsidR="00E868C8" w:rsidRPr="00566FE3" w:rsidRDefault="00E868C8" w:rsidP="00E868C8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566FE3">
        <w:rPr>
          <w:rtl/>
          <w:lang w:val="ru-RU"/>
        </w:rPr>
        <w:t>أثناء التحضير يجب تجنب التحريك الشديد حتى لا تتشكل فقاعات هوائية  في التحاميل تقلل من ثباتها.</w:t>
      </w:r>
    </w:p>
    <w:p w14:paraId="4ACCD8B1" w14:textId="77777777" w:rsidR="00E868C8" w:rsidRPr="00566FE3" w:rsidRDefault="00E868C8" w:rsidP="00E868C8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566FE3">
        <w:rPr>
          <w:rtl/>
          <w:lang w:val="ru-RU"/>
        </w:rPr>
        <w:t>هذه السواغات لا تتقلص داخل التجاويف أثناء التبريد لذلك لا داعي لإضافتها بكمية زائدة على سعة التجويف (كما نفعل في صب السواغات الدسمة).</w:t>
      </w:r>
    </w:p>
    <w:p w14:paraId="2FA1E6D4" w14:textId="77777777" w:rsidR="00E868C8" w:rsidRPr="00566FE3" w:rsidRDefault="00E868C8" w:rsidP="00E868C8">
      <w:pPr>
        <w:pStyle w:val="ListParagraph"/>
        <w:numPr>
          <w:ilvl w:val="0"/>
          <w:numId w:val="4"/>
        </w:numPr>
        <w:spacing w:after="200" w:line="276" w:lineRule="auto"/>
        <w:rPr>
          <w:rtl/>
          <w:lang w:val="ru-RU"/>
        </w:rPr>
      </w:pPr>
      <w:r w:rsidRPr="00566FE3">
        <w:rPr>
          <w:rtl/>
          <w:lang w:val="ru-RU"/>
        </w:rPr>
        <w:t>تكون التحاميل الناتجة شفافة ويجب ألا تحوي أي تكتلات أو ترسبات.</w:t>
      </w:r>
    </w:p>
    <w:p w14:paraId="71212C67" w14:textId="77777777" w:rsidR="00E868C8" w:rsidRPr="00352D6A" w:rsidRDefault="00E868C8" w:rsidP="00E868C8">
      <w:pPr>
        <w:rPr>
          <w:b/>
          <w:bCs/>
          <w:color w:val="4472C4" w:themeColor="accent1"/>
          <w:rtl/>
          <w:lang w:val="ru-RU"/>
        </w:rPr>
      </w:pPr>
      <w:r w:rsidRPr="00352D6A">
        <w:rPr>
          <w:rFonts w:hint="cs"/>
          <w:b/>
          <w:bCs/>
          <w:color w:val="4472C4" w:themeColor="accent1"/>
          <w:rtl/>
          <w:lang w:val="ru-RU"/>
        </w:rPr>
        <w:t xml:space="preserve">شروط </w:t>
      </w:r>
      <w:r w:rsidRPr="00352D6A">
        <w:rPr>
          <w:b/>
          <w:bCs/>
          <w:color w:val="4472C4" w:themeColor="accent1"/>
          <w:rtl/>
          <w:lang w:val="ru-RU"/>
        </w:rPr>
        <w:t>تخزين</w:t>
      </w:r>
      <w:r w:rsidRPr="00352D6A">
        <w:rPr>
          <w:rFonts w:hint="cs"/>
          <w:b/>
          <w:bCs/>
          <w:color w:val="4472C4" w:themeColor="accent1"/>
          <w:rtl/>
          <w:lang w:val="ru-RU"/>
        </w:rPr>
        <w:t xml:space="preserve"> سواغها الهلاميات:</w:t>
      </w:r>
    </w:p>
    <w:p w14:paraId="20B16002" w14:textId="77777777" w:rsidR="00E868C8" w:rsidRPr="00566FE3" w:rsidRDefault="00E868C8" w:rsidP="00E868C8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566FE3">
        <w:rPr>
          <w:rtl/>
          <w:lang w:val="ru-RU"/>
        </w:rPr>
        <w:t xml:space="preserve">يجب ألا تتجاوز درجة حرارة التخزين الـ </w:t>
      </w:r>
      <w:r w:rsidRPr="00566FE3">
        <w:t>65 c°</w:t>
      </w:r>
      <w:r w:rsidRPr="00566FE3">
        <w:rPr>
          <w:rtl/>
          <w:lang w:val="ru-RU"/>
        </w:rPr>
        <w:t xml:space="preserve"> حتى لا تتخرب خواص الجيلاتين المهلمة.</w:t>
      </w:r>
    </w:p>
    <w:p w14:paraId="4FBCF87A" w14:textId="77777777" w:rsidR="00E868C8" w:rsidRPr="00566FE3" w:rsidRDefault="00E868C8" w:rsidP="00E868C8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566FE3">
        <w:rPr>
          <w:rtl/>
          <w:lang w:val="ru-RU"/>
        </w:rPr>
        <w:t>يجب تغليفها بشكل محكم بسبب شراهتها للماء ( الغليسرين ).</w:t>
      </w:r>
    </w:p>
    <w:p w14:paraId="1F9552AA" w14:textId="77777777" w:rsidR="00E868C8" w:rsidRPr="00566FE3" w:rsidRDefault="00E868C8" w:rsidP="00E868C8">
      <w:pPr>
        <w:pStyle w:val="ListParagraph"/>
        <w:numPr>
          <w:ilvl w:val="0"/>
          <w:numId w:val="4"/>
        </w:numPr>
        <w:spacing w:after="200" w:line="276" w:lineRule="auto"/>
        <w:rPr>
          <w:lang w:val="ru-RU"/>
        </w:rPr>
      </w:pPr>
      <w:r w:rsidRPr="00566FE3">
        <w:rPr>
          <w:rtl/>
          <w:lang w:val="ru-RU"/>
        </w:rPr>
        <w:t>يجب إضافة مواد حافظة باعتبارها وسطاً ملائماً لنمو الجراثيم والفطور.</w:t>
      </w:r>
    </w:p>
    <w:p w14:paraId="3E90FE47" w14:textId="77777777" w:rsidR="00E868C8" w:rsidRPr="00566FE3" w:rsidRDefault="00E868C8" w:rsidP="00E868C8">
      <w:pPr>
        <w:ind w:left="360"/>
        <w:rPr>
          <w:b/>
          <w:bCs/>
          <w:rtl/>
        </w:rPr>
      </w:pPr>
      <w:r w:rsidRPr="00566FE3">
        <w:rPr>
          <w:b/>
          <w:bCs/>
          <w:rtl/>
          <w:lang w:val="ru-RU"/>
        </w:rPr>
        <w:t>ملاحظ</w:t>
      </w:r>
      <w:r w:rsidRPr="00566FE3">
        <w:rPr>
          <w:b/>
          <w:bCs/>
          <w:rtl/>
        </w:rPr>
        <w:t>ة</w:t>
      </w:r>
    </w:p>
    <w:p w14:paraId="5B77BE50" w14:textId="77777777" w:rsidR="00E868C8" w:rsidRPr="00566FE3" w:rsidRDefault="00E868C8" w:rsidP="00E868C8">
      <w:pPr>
        <w:pStyle w:val="ListParagraph"/>
        <w:rPr>
          <w:rtl/>
        </w:rPr>
      </w:pPr>
      <w:r w:rsidRPr="00566FE3">
        <w:rPr>
          <w:rtl/>
        </w:rPr>
        <w:t>إن كثافة كتلة ( الجيلاتين مع الغليسرين ) أعلى من كثافة زبدة الكاكاو وإذا حضرت في قالب تحاميل زبدة الكاكاو 3 غ سنحصل على تحاميل جيلاتين مع غليسرين تزن 3.6 غ.</w:t>
      </w:r>
    </w:p>
    <w:p w14:paraId="1BCCD8B5" w14:textId="77777777" w:rsidR="00E868C8" w:rsidRPr="00566FE3" w:rsidRDefault="00E868C8" w:rsidP="00E868C8">
      <w:pPr>
        <w:pStyle w:val="ListParagraph"/>
        <w:rPr>
          <w:rtl/>
          <w:lang w:val="ru-RU"/>
        </w:rPr>
      </w:pPr>
    </w:p>
    <w:p w14:paraId="1CA262D6" w14:textId="77777777" w:rsidR="00E868C8" w:rsidRPr="002A443B" w:rsidRDefault="00E868C8" w:rsidP="00E868C8">
      <w:pPr>
        <w:rPr>
          <w:b/>
          <w:bCs/>
          <w:color w:val="4472C4" w:themeColor="accent1"/>
          <w:rtl/>
          <w:lang w:val="ru-RU"/>
        </w:rPr>
      </w:pPr>
      <w:r w:rsidRPr="002A443B">
        <w:rPr>
          <w:b/>
          <w:bCs/>
          <w:color w:val="4472C4" w:themeColor="accent1"/>
          <w:rtl/>
          <w:lang w:val="ru-RU"/>
        </w:rPr>
        <w:t>زمرة البولي إيتيلين غليكول</w:t>
      </w:r>
    </w:p>
    <w:p w14:paraId="1CB65F5F" w14:textId="77777777" w:rsidR="00E868C8" w:rsidRPr="00566FE3" w:rsidRDefault="00E868C8" w:rsidP="00E868C8">
      <w:pPr>
        <w:pStyle w:val="ListParagraph"/>
        <w:numPr>
          <w:ilvl w:val="0"/>
          <w:numId w:val="7"/>
        </w:numPr>
        <w:spacing w:after="200" w:line="276" w:lineRule="auto"/>
        <w:rPr>
          <w:rtl/>
          <w:lang w:val="ru-RU"/>
        </w:rPr>
      </w:pPr>
      <w:r w:rsidRPr="00566FE3">
        <w:rPr>
          <w:rtl/>
          <w:lang w:val="ru-RU"/>
        </w:rPr>
        <w:t>يختلف قوامها حسب الوزن الجزيئي حيث تكون سائلة بأوزان جزيئية (600-200) وصلبة بأوزان جزيئية أعلى من 1000.</w:t>
      </w:r>
    </w:p>
    <w:p w14:paraId="1B7578C2" w14:textId="77777777" w:rsidR="00E868C8" w:rsidRPr="00566FE3" w:rsidRDefault="00E868C8" w:rsidP="00E868C8">
      <w:pPr>
        <w:pStyle w:val="ListParagraph"/>
        <w:numPr>
          <w:ilvl w:val="0"/>
          <w:numId w:val="7"/>
        </w:numPr>
        <w:spacing w:after="200" w:line="276" w:lineRule="auto"/>
        <w:rPr>
          <w:rtl/>
        </w:rPr>
      </w:pPr>
      <w:r w:rsidRPr="00566FE3">
        <w:rPr>
          <w:rtl/>
          <w:lang w:val="ru-RU"/>
        </w:rPr>
        <w:t>منحلة في الماء وأغلب المحلات العضوية وغير منحلة في الزيوت.</w:t>
      </w:r>
    </w:p>
    <w:p w14:paraId="04A67BA1" w14:textId="77777777" w:rsidR="00E868C8" w:rsidRPr="00566FE3" w:rsidRDefault="00E868C8" w:rsidP="00E868C8">
      <w:pPr>
        <w:pStyle w:val="ListParagraph"/>
        <w:numPr>
          <w:ilvl w:val="0"/>
          <w:numId w:val="7"/>
        </w:numPr>
        <w:spacing w:after="200" w:line="276" w:lineRule="auto"/>
        <w:rPr>
          <w:rtl/>
        </w:rPr>
      </w:pPr>
      <w:r w:rsidRPr="00566FE3">
        <w:rPr>
          <w:rtl/>
        </w:rPr>
        <w:t>محلات جيدة للعديد من المواد الدوائية غير المنحلة في الماء.</w:t>
      </w:r>
    </w:p>
    <w:p w14:paraId="01E1781B" w14:textId="77777777" w:rsidR="00E868C8" w:rsidRPr="00566FE3" w:rsidRDefault="00E868C8" w:rsidP="00E868C8">
      <w:pPr>
        <w:pStyle w:val="ListParagraph"/>
        <w:numPr>
          <w:ilvl w:val="0"/>
          <w:numId w:val="7"/>
        </w:numPr>
        <w:spacing w:after="200" w:line="276" w:lineRule="auto"/>
        <w:rPr>
          <w:rtl/>
        </w:rPr>
      </w:pPr>
      <w:r w:rsidRPr="00566FE3">
        <w:rPr>
          <w:rtl/>
        </w:rPr>
        <w:t>شرهة للماء (بشكل أقل من الغليسرين )</w:t>
      </w:r>
    </w:p>
    <w:p w14:paraId="41C94228" w14:textId="77777777" w:rsidR="00E868C8" w:rsidRPr="00566FE3" w:rsidRDefault="00E868C8" w:rsidP="00E868C8">
      <w:pPr>
        <w:pStyle w:val="ListParagraph"/>
        <w:numPr>
          <w:ilvl w:val="0"/>
          <w:numId w:val="7"/>
        </w:numPr>
        <w:spacing w:after="200" w:line="276" w:lineRule="auto"/>
        <w:rPr>
          <w:rtl/>
        </w:rPr>
      </w:pPr>
      <w:r w:rsidRPr="00566FE3">
        <w:rPr>
          <w:rtl/>
        </w:rPr>
        <w:t>ثابتة بالحرارة ومقاومة للنمو الجرثومي.</w:t>
      </w:r>
    </w:p>
    <w:p w14:paraId="60FBC1A9" w14:textId="77777777" w:rsidR="00E868C8" w:rsidRPr="00F0330F" w:rsidRDefault="00E868C8" w:rsidP="00E868C8">
      <w:pPr>
        <w:rPr>
          <w:b/>
          <w:bCs/>
          <w:color w:val="4472C4" w:themeColor="accent1"/>
          <w:rtl/>
        </w:rPr>
      </w:pPr>
      <w:r w:rsidRPr="00F0330F">
        <w:rPr>
          <w:b/>
          <w:bCs/>
          <w:color w:val="4472C4" w:themeColor="accent1"/>
          <w:rtl/>
        </w:rPr>
        <w:t xml:space="preserve">مساوئ سواغات </w:t>
      </w:r>
      <w:r w:rsidRPr="00F0330F">
        <w:rPr>
          <w:b/>
          <w:bCs/>
          <w:color w:val="4472C4" w:themeColor="accent1"/>
        </w:rPr>
        <w:t>PEG</w:t>
      </w:r>
    </w:p>
    <w:p w14:paraId="35416C07" w14:textId="77777777" w:rsidR="00E868C8" w:rsidRPr="00566FE3" w:rsidRDefault="00E868C8" w:rsidP="00E868C8">
      <w:pPr>
        <w:pStyle w:val="ListParagraph"/>
        <w:numPr>
          <w:ilvl w:val="0"/>
          <w:numId w:val="8"/>
        </w:numPr>
        <w:spacing w:after="200" w:line="276" w:lineRule="auto"/>
        <w:rPr>
          <w:rtl/>
        </w:rPr>
      </w:pPr>
      <w:r w:rsidRPr="00566FE3">
        <w:rPr>
          <w:rtl/>
        </w:rPr>
        <w:t>تنحل ببطء في سائل المستقيم.</w:t>
      </w:r>
    </w:p>
    <w:p w14:paraId="29DA1725" w14:textId="77777777" w:rsidR="00E868C8" w:rsidRPr="00566FE3" w:rsidRDefault="00E868C8" w:rsidP="00E868C8">
      <w:pPr>
        <w:pStyle w:val="ListParagraph"/>
        <w:numPr>
          <w:ilvl w:val="0"/>
          <w:numId w:val="8"/>
        </w:numPr>
        <w:spacing w:after="200" w:line="276" w:lineRule="auto"/>
      </w:pPr>
      <w:r w:rsidRPr="00566FE3">
        <w:rPr>
          <w:rtl/>
        </w:rPr>
        <w:t>مخرشة لغشاء المستقيم.</w:t>
      </w:r>
    </w:p>
    <w:p w14:paraId="2EB6AEAC" w14:textId="77777777" w:rsidR="00E868C8" w:rsidRPr="00566FE3" w:rsidRDefault="00E868C8" w:rsidP="00E868C8">
      <w:pPr>
        <w:pStyle w:val="ListParagraph"/>
        <w:numPr>
          <w:ilvl w:val="0"/>
          <w:numId w:val="8"/>
        </w:numPr>
        <w:spacing w:after="200" w:line="276" w:lineRule="auto"/>
      </w:pPr>
      <w:r w:rsidRPr="00566FE3">
        <w:rPr>
          <w:rtl/>
        </w:rPr>
        <w:t>تتافر مع الكثير من المواد الدوائية.</w:t>
      </w:r>
    </w:p>
    <w:p w14:paraId="3157DA39" w14:textId="77777777" w:rsidR="00E868C8" w:rsidRPr="00566FE3" w:rsidRDefault="00E868C8" w:rsidP="00E868C8">
      <w:pPr>
        <w:pStyle w:val="ListParagraph"/>
        <w:numPr>
          <w:ilvl w:val="0"/>
          <w:numId w:val="8"/>
        </w:numPr>
        <w:spacing w:after="200" w:line="276" w:lineRule="auto"/>
      </w:pPr>
      <w:r w:rsidRPr="00566FE3">
        <w:rPr>
          <w:rtl/>
        </w:rPr>
        <w:t>قد تبدي تغيراً في القوام واللون.</w:t>
      </w:r>
    </w:p>
    <w:p w14:paraId="125B791A" w14:textId="77777777" w:rsidR="00E868C8" w:rsidRPr="00566FE3" w:rsidRDefault="00E868C8" w:rsidP="00E868C8">
      <w:pPr>
        <w:pStyle w:val="ListParagraph"/>
        <w:rPr>
          <w:rtl/>
        </w:rPr>
      </w:pPr>
    </w:p>
    <w:p w14:paraId="4378CF01" w14:textId="77777777" w:rsidR="009006E4" w:rsidRDefault="009006E4" w:rsidP="00E868C8">
      <w:pPr>
        <w:pStyle w:val="ListParagraph"/>
        <w:rPr>
          <w:b/>
          <w:bCs/>
          <w:u w:val="double"/>
          <w:rtl/>
        </w:rPr>
      </w:pPr>
    </w:p>
    <w:p w14:paraId="789DA202" w14:textId="77777777" w:rsidR="009006E4" w:rsidRDefault="009006E4" w:rsidP="00E868C8">
      <w:pPr>
        <w:pStyle w:val="ListParagraph"/>
        <w:rPr>
          <w:b/>
          <w:bCs/>
          <w:u w:val="double"/>
          <w:rtl/>
        </w:rPr>
      </w:pPr>
    </w:p>
    <w:p w14:paraId="58F09E1F" w14:textId="77777777" w:rsidR="009006E4" w:rsidRDefault="009006E4" w:rsidP="00E868C8">
      <w:pPr>
        <w:pStyle w:val="ListParagraph"/>
        <w:rPr>
          <w:b/>
          <w:bCs/>
          <w:u w:val="double"/>
          <w:rtl/>
        </w:rPr>
      </w:pPr>
    </w:p>
    <w:p w14:paraId="5A419D5B" w14:textId="525D1B64" w:rsidR="00E868C8" w:rsidRPr="00625C8E" w:rsidRDefault="00E868C8" w:rsidP="00E868C8">
      <w:pPr>
        <w:pStyle w:val="ListParagraph"/>
        <w:rPr>
          <w:color w:val="4472C4" w:themeColor="accent1"/>
          <w:rtl/>
        </w:rPr>
      </w:pPr>
      <w:r w:rsidRPr="00625C8E">
        <w:rPr>
          <w:rFonts w:hint="cs"/>
          <w:b/>
          <w:bCs/>
          <w:color w:val="4472C4" w:themeColor="accent1"/>
          <w:rtl/>
        </w:rPr>
        <w:lastRenderedPageBreak/>
        <w:t>القسم العملي</w:t>
      </w:r>
    </w:p>
    <w:p w14:paraId="223E8DC4" w14:textId="77777777" w:rsidR="00E868C8" w:rsidRPr="00566FE3" w:rsidRDefault="00E868C8" w:rsidP="00E868C8">
      <w:r w:rsidRPr="00566FE3">
        <w:t>PEG 1000       96</w:t>
      </w:r>
    </w:p>
    <w:p w14:paraId="54D16CA5" w14:textId="77777777" w:rsidR="00E868C8" w:rsidRPr="00566FE3" w:rsidRDefault="00E868C8" w:rsidP="00E868C8">
      <w:r w:rsidRPr="00566FE3">
        <w:t>PEG 4000        4</w:t>
      </w:r>
    </w:p>
    <w:p w14:paraId="0141EAFC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 xml:space="preserve">سواغ </w:t>
      </w:r>
      <w:r w:rsidRPr="00566FE3">
        <w:rPr>
          <w:rtl/>
        </w:rPr>
        <w:t>ذو</w:t>
      </w:r>
      <w:r w:rsidRPr="00566FE3">
        <w:rPr>
          <w:rtl/>
          <w:lang w:val="ru-RU"/>
        </w:rPr>
        <w:t xml:space="preserve"> درجة انصهار منخفضة نسبياً يمكن استعماله في تحضير التحاميل ذات التأثير السريع.</w:t>
      </w:r>
    </w:p>
    <w:p w14:paraId="58E06E62" w14:textId="77777777" w:rsidR="00E868C8" w:rsidRPr="00566FE3" w:rsidRDefault="00E868C8" w:rsidP="00E868C8">
      <w:pPr>
        <w:rPr>
          <w:rtl/>
          <w:lang w:val="ru-RU"/>
        </w:rPr>
      </w:pPr>
    </w:p>
    <w:p w14:paraId="34F77F38" w14:textId="77777777" w:rsidR="00E868C8" w:rsidRPr="00566FE3" w:rsidRDefault="00E868C8" w:rsidP="00E868C8">
      <w:r w:rsidRPr="00566FE3">
        <w:t>PEG 1000       75</w:t>
      </w:r>
    </w:p>
    <w:p w14:paraId="15D84F94" w14:textId="77777777" w:rsidR="00E868C8" w:rsidRPr="00566FE3" w:rsidRDefault="00E868C8" w:rsidP="00E868C8">
      <w:r w:rsidRPr="00566FE3">
        <w:t>PEG 4000       25</w:t>
      </w:r>
    </w:p>
    <w:p w14:paraId="26719824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 xml:space="preserve"> سواغ ذو درجة انصهار أعلى من سابقه وبالتالي يمكن استخدامه في تحضير التحاميل ذات التأثير المطول والتحاميل المقاومة لدرجات الحرارة المرتفعة (البلدان الحارة).</w:t>
      </w:r>
    </w:p>
    <w:p w14:paraId="6EE65978" w14:textId="77777777" w:rsidR="00E868C8" w:rsidRPr="00566FE3" w:rsidRDefault="00E868C8" w:rsidP="00E868C8">
      <w:pPr>
        <w:rPr>
          <w:rtl/>
          <w:lang w:val="ru-RU"/>
        </w:rPr>
      </w:pPr>
    </w:p>
    <w:p w14:paraId="160339DF" w14:textId="77777777" w:rsidR="00E868C8" w:rsidRPr="00566FE3" w:rsidRDefault="00E868C8" w:rsidP="00E868C8">
      <w:r w:rsidRPr="00566FE3">
        <w:t>PEG    1540       30</w:t>
      </w:r>
    </w:p>
    <w:p w14:paraId="14CFDB6F" w14:textId="77777777" w:rsidR="00E868C8" w:rsidRPr="00566FE3" w:rsidRDefault="00E868C8" w:rsidP="00E868C8">
      <w:r w:rsidRPr="00566FE3">
        <w:t>PEG    6000       50</w:t>
      </w:r>
    </w:p>
    <w:p w14:paraId="0521E661" w14:textId="77777777" w:rsidR="00E868C8" w:rsidRPr="00566FE3" w:rsidRDefault="00E868C8" w:rsidP="00E868C8">
      <w:r w:rsidRPr="00566FE3">
        <w:t>Purified water     20</w:t>
      </w:r>
    </w:p>
    <w:p w14:paraId="008FBB6F" w14:textId="77777777" w:rsidR="00E868C8" w:rsidRPr="00566FE3" w:rsidRDefault="00E868C8" w:rsidP="00E868C8">
      <w:pPr>
        <w:rPr>
          <w:rtl/>
          <w:lang w:val="ru-RU"/>
        </w:rPr>
      </w:pPr>
      <w:r w:rsidRPr="00566FE3">
        <w:rPr>
          <w:rtl/>
          <w:lang w:val="ru-RU"/>
        </w:rPr>
        <w:t xml:space="preserve">سواغ يمكن استعماله في تحضير التحاميل الحاوية على كمية  قليلة من المواد المنحلة في الماء وغير المنحلة في الـ </w:t>
      </w:r>
      <w:r w:rsidRPr="00566FE3">
        <w:t>PEG</w:t>
      </w:r>
      <w:r w:rsidRPr="00566FE3">
        <w:rPr>
          <w:rtl/>
          <w:lang w:val="ru-RU"/>
        </w:rPr>
        <w:t xml:space="preserve"> .</w:t>
      </w:r>
    </w:p>
    <w:p w14:paraId="25163A89" w14:textId="77777777" w:rsidR="00E868C8" w:rsidRPr="00566FE3" w:rsidRDefault="00E868C8" w:rsidP="00E868C8">
      <w:pPr>
        <w:rPr>
          <w:rtl/>
          <w:lang w:val="ru-RU"/>
        </w:rPr>
      </w:pPr>
    </w:p>
    <w:p w14:paraId="60D06FDD" w14:textId="77777777" w:rsidR="00E868C8" w:rsidRPr="006202D7" w:rsidRDefault="00E868C8" w:rsidP="00E868C8">
      <w:pPr>
        <w:rPr>
          <w:b/>
          <w:bCs/>
          <w:color w:val="4472C4" w:themeColor="accent1"/>
          <w:rtl/>
          <w:lang w:val="ru-RU"/>
        </w:rPr>
      </w:pPr>
      <w:r w:rsidRPr="006202D7">
        <w:rPr>
          <w:b/>
          <w:bCs/>
          <w:color w:val="4472C4" w:themeColor="accent1"/>
          <w:rtl/>
          <w:lang w:val="ru-RU"/>
        </w:rPr>
        <w:t xml:space="preserve">أهم الفحوص المجراة على التحاميل </w:t>
      </w:r>
    </w:p>
    <w:p w14:paraId="37604B50" w14:textId="77777777" w:rsidR="00E868C8" w:rsidRPr="00566FE3" w:rsidRDefault="00E868C8" w:rsidP="00E868C8">
      <w:pPr>
        <w:pStyle w:val="ListParagraph"/>
        <w:numPr>
          <w:ilvl w:val="0"/>
          <w:numId w:val="9"/>
        </w:numPr>
        <w:spacing w:after="200" w:line="276" w:lineRule="auto"/>
        <w:rPr>
          <w:rtl/>
          <w:lang w:val="ru-RU"/>
        </w:rPr>
      </w:pPr>
      <w:r w:rsidRPr="00566FE3">
        <w:rPr>
          <w:rtl/>
          <w:lang w:val="ru-RU"/>
        </w:rPr>
        <w:t>فحص تجانس الوزن.</w:t>
      </w:r>
    </w:p>
    <w:p w14:paraId="04360BF1" w14:textId="77777777" w:rsidR="00E868C8" w:rsidRPr="00566FE3" w:rsidRDefault="00E868C8" w:rsidP="00E868C8">
      <w:pPr>
        <w:pStyle w:val="ListParagraph"/>
        <w:numPr>
          <w:ilvl w:val="0"/>
          <w:numId w:val="9"/>
        </w:numPr>
        <w:spacing w:after="200" w:line="276" w:lineRule="auto"/>
        <w:rPr>
          <w:rtl/>
          <w:lang w:val="ru-RU"/>
        </w:rPr>
      </w:pPr>
      <w:r w:rsidRPr="00566FE3">
        <w:rPr>
          <w:rtl/>
          <w:lang w:val="ru-RU"/>
        </w:rPr>
        <w:t>فحص تجانس المحتوى.</w:t>
      </w:r>
    </w:p>
    <w:p w14:paraId="2874C1CB" w14:textId="77777777" w:rsidR="00E868C8" w:rsidRPr="00566FE3" w:rsidRDefault="00E868C8" w:rsidP="00E868C8">
      <w:pPr>
        <w:pStyle w:val="ListParagraph"/>
        <w:numPr>
          <w:ilvl w:val="0"/>
          <w:numId w:val="9"/>
        </w:numPr>
        <w:spacing w:after="200" w:line="276" w:lineRule="auto"/>
        <w:rPr>
          <w:rtl/>
          <w:lang w:val="ru-RU"/>
        </w:rPr>
      </w:pPr>
      <w:r w:rsidRPr="00566FE3">
        <w:rPr>
          <w:rtl/>
          <w:lang w:val="ru-RU"/>
        </w:rPr>
        <w:t>فحص القساوة.</w:t>
      </w:r>
    </w:p>
    <w:p w14:paraId="223B46CA" w14:textId="77777777" w:rsidR="00E868C8" w:rsidRPr="00566FE3" w:rsidRDefault="00E868C8" w:rsidP="00E868C8">
      <w:pPr>
        <w:pStyle w:val="ListParagraph"/>
        <w:numPr>
          <w:ilvl w:val="0"/>
          <w:numId w:val="9"/>
        </w:numPr>
        <w:spacing w:after="200" w:line="276" w:lineRule="auto"/>
        <w:rPr>
          <w:rtl/>
          <w:lang w:val="ru-RU"/>
        </w:rPr>
      </w:pPr>
      <w:r w:rsidRPr="00566FE3">
        <w:rPr>
          <w:rtl/>
          <w:lang w:val="ru-RU"/>
        </w:rPr>
        <w:t>مراقبة مواصفات الانصهار.</w:t>
      </w:r>
    </w:p>
    <w:p w14:paraId="36F8EA65" w14:textId="77777777" w:rsidR="003457F9" w:rsidRPr="003C7C50" w:rsidRDefault="003457F9" w:rsidP="003C7C50">
      <w:pPr>
        <w:rPr>
          <w:rtl/>
          <w:lang w:bidi="ar-SY"/>
        </w:rPr>
      </w:pP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45F5" w14:textId="77777777" w:rsidR="00015F28" w:rsidRDefault="00015F28" w:rsidP="00D05624">
      <w:r>
        <w:separator/>
      </w:r>
    </w:p>
  </w:endnote>
  <w:endnote w:type="continuationSeparator" w:id="0">
    <w:p w14:paraId="7DEE4BB7" w14:textId="77777777" w:rsidR="00015F28" w:rsidRDefault="00015F28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7AB6" w14:textId="77777777" w:rsidR="00015F28" w:rsidRDefault="00015F28" w:rsidP="00D05624">
      <w:r>
        <w:separator/>
      </w:r>
    </w:p>
  </w:footnote>
  <w:footnote w:type="continuationSeparator" w:id="0">
    <w:p w14:paraId="12C29199" w14:textId="77777777" w:rsidR="00015F28" w:rsidRDefault="00015F28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425A42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02295"/>
    <w:multiLevelType w:val="hybridMultilevel"/>
    <w:tmpl w:val="D6A4F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727"/>
    <w:multiLevelType w:val="hybridMultilevel"/>
    <w:tmpl w:val="AE744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7D21"/>
    <w:multiLevelType w:val="hybridMultilevel"/>
    <w:tmpl w:val="5964C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A3C"/>
    <w:multiLevelType w:val="hybridMultilevel"/>
    <w:tmpl w:val="5A281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D58"/>
    <w:multiLevelType w:val="hybridMultilevel"/>
    <w:tmpl w:val="1272E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C25C0"/>
    <w:multiLevelType w:val="hybridMultilevel"/>
    <w:tmpl w:val="FBA47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643"/>
    <w:multiLevelType w:val="hybridMultilevel"/>
    <w:tmpl w:val="5D447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8"/>
  </w:num>
  <w:num w:numId="3" w16cid:durableId="250044708">
    <w:abstractNumId w:val="7"/>
  </w:num>
  <w:num w:numId="4" w16cid:durableId="1844006199">
    <w:abstractNumId w:val="3"/>
  </w:num>
  <w:num w:numId="5" w16cid:durableId="220025108">
    <w:abstractNumId w:val="2"/>
  </w:num>
  <w:num w:numId="6" w16cid:durableId="954094812">
    <w:abstractNumId w:val="1"/>
  </w:num>
  <w:num w:numId="7" w16cid:durableId="900408452">
    <w:abstractNumId w:val="4"/>
  </w:num>
  <w:num w:numId="8" w16cid:durableId="123550005">
    <w:abstractNumId w:val="5"/>
  </w:num>
  <w:num w:numId="9" w16cid:durableId="1612395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021A"/>
    <w:rsid w:val="00015F28"/>
    <w:rsid w:val="00034868"/>
    <w:rsid w:val="00047F26"/>
    <w:rsid w:val="000611D0"/>
    <w:rsid w:val="000B6526"/>
    <w:rsid w:val="001141C9"/>
    <w:rsid w:val="00137DC0"/>
    <w:rsid w:val="00142B00"/>
    <w:rsid w:val="001579D9"/>
    <w:rsid w:val="00167CE4"/>
    <w:rsid w:val="0017222F"/>
    <w:rsid w:val="00187BB0"/>
    <w:rsid w:val="002A443B"/>
    <w:rsid w:val="002D225F"/>
    <w:rsid w:val="00300C7F"/>
    <w:rsid w:val="003457F9"/>
    <w:rsid w:val="00352D6A"/>
    <w:rsid w:val="003C7C50"/>
    <w:rsid w:val="003E1627"/>
    <w:rsid w:val="00446A4B"/>
    <w:rsid w:val="0045610C"/>
    <w:rsid w:val="0049227E"/>
    <w:rsid w:val="004F4392"/>
    <w:rsid w:val="0055630F"/>
    <w:rsid w:val="00591ADB"/>
    <w:rsid w:val="005B4EF4"/>
    <w:rsid w:val="005F696B"/>
    <w:rsid w:val="00600E3A"/>
    <w:rsid w:val="006202D7"/>
    <w:rsid w:val="00625C8E"/>
    <w:rsid w:val="00630C88"/>
    <w:rsid w:val="00664A51"/>
    <w:rsid w:val="006E55D8"/>
    <w:rsid w:val="00701B29"/>
    <w:rsid w:val="00727C27"/>
    <w:rsid w:val="007502F2"/>
    <w:rsid w:val="007507B3"/>
    <w:rsid w:val="0077035A"/>
    <w:rsid w:val="0083168D"/>
    <w:rsid w:val="00847301"/>
    <w:rsid w:val="00855B13"/>
    <w:rsid w:val="008D61FC"/>
    <w:rsid w:val="009006E4"/>
    <w:rsid w:val="00913659"/>
    <w:rsid w:val="009C0A33"/>
    <w:rsid w:val="00A6175F"/>
    <w:rsid w:val="00AC0DE1"/>
    <w:rsid w:val="00B0681D"/>
    <w:rsid w:val="00B14144"/>
    <w:rsid w:val="00B35666"/>
    <w:rsid w:val="00BB0389"/>
    <w:rsid w:val="00BB2074"/>
    <w:rsid w:val="00C451AF"/>
    <w:rsid w:val="00C653B1"/>
    <w:rsid w:val="00C70480"/>
    <w:rsid w:val="00CD61A2"/>
    <w:rsid w:val="00D05624"/>
    <w:rsid w:val="00D3622B"/>
    <w:rsid w:val="00D62DD4"/>
    <w:rsid w:val="00D8744D"/>
    <w:rsid w:val="00DA5A58"/>
    <w:rsid w:val="00DA5EDB"/>
    <w:rsid w:val="00DC2F28"/>
    <w:rsid w:val="00E02D20"/>
    <w:rsid w:val="00E03332"/>
    <w:rsid w:val="00E10D7E"/>
    <w:rsid w:val="00E868C8"/>
    <w:rsid w:val="00E926F6"/>
    <w:rsid w:val="00EE29E3"/>
    <w:rsid w:val="00F0330F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40</cp:revision>
  <cp:lastPrinted>2023-05-02T06:37:00Z</cp:lastPrinted>
  <dcterms:created xsi:type="dcterms:W3CDTF">2023-05-03T09:14:00Z</dcterms:created>
  <dcterms:modified xsi:type="dcterms:W3CDTF">2023-05-15T08:20:00Z</dcterms:modified>
</cp:coreProperties>
</file>