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EB7C5" w14:textId="60C6AA24" w:rsidR="009C0A33" w:rsidRPr="00446A4B" w:rsidRDefault="00446A4B" w:rsidP="009C0A33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18BF334" w14:textId="686D1577" w:rsidR="00446A4B" w:rsidRDefault="00446A4B" w:rsidP="00371E5D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كلية:</w:t>
      </w:r>
      <w:r w:rsidR="00371E5D">
        <w:rPr>
          <w:rFonts w:ascii="Sakkal Majalla" w:hAnsi="Sakkal Majalla" w:cs="Sakkal Majalla" w:hint="cs"/>
          <w:rtl/>
        </w:rPr>
        <w:t xml:space="preserve"> الصيدلة</w:t>
      </w:r>
    </w:p>
    <w:p w14:paraId="2E6F761C" w14:textId="37E7AB16" w:rsidR="009C0A33" w:rsidRPr="00446A4B" w:rsidRDefault="005B4EF4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371E5D">
        <w:rPr>
          <w:rFonts w:ascii="Sakkal Majalla" w:hAnsi="Sakkal Majalla" w:cs="Sakkal Majalla" w:hint="cs"/>
          <w:rtl/>
        </w:rPr>
        <w:t>كيمياء غذائية عملي</w:t>
      </w:r>
    </w:p>
    <w:p w14:paraId="7B8DC8B7" w14:textId="57AF7C6E" w:rsidR="00446A4B" w:rsidRPr="00446A4B" w:rsidRDefault="009C0A33" w:rsidP="00446A4B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371E5D">
        <w:rPr>
          <w:rFonts w:ascii="Sakkal Majalla" w:hAnsi="Sakkal Majalla" w:cs="Sakkal Majalla" w:hint="cs"/>
          <w:rtl/>
        </w:rPr>
        <w:t>1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1FC6AE0F" w:rsidR="009C0A33" w:rsidRPr="00371E5D" w:rsidRDefault="00371E5D" w:rsidP="00446A4B">
      <w:pPr>
        <w:pStyle w:val="Heading1"/>
        <w:rPr>
          <w:rFonts w:ascii="Sakkal Majalla" w:hAnsi="Sakkal Majalla" w:cs="Sakkal Majalla"/>
        </w:rPr>
      </w:pPr>
      <w:r w:rsidRPr="00371E5D">
        <w:rPr>
          <w:rFonts w:ascii="Sakkal Majalla" w:hAnsi="Sakkal Majalla" w:cs="Sakkal Majalla"/>
          <w:rtl/>
        </w:rPr>
        <w:t>مفاهيم أساسية في العلوم الغذائية</w:t>
      </w:r>
    </w:p>
    <w:p w14:paraId="6742C3B2" w14:textId="77777777" w:rsidR="00446A4B" w:rsidRPr="00446A4B" w:rsidRDefault="00446A4B" w:rsidP="00446A4B">
      <w:pPr>
        <w:rPr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00C994F0" w:rsidR="00EE29E3" w:rsidRDefault="00EE29E3" w:rsidP="00EE29E3">
      <w:pPr>
        <w:rPr>
          <w:b/>
          <w:bCs/>
          <w:rtl/>
        </w:rPr>
      </w:pPr>
      <w:r w:rsidRPr="00EE29E3">
        <w:rPr>
          <w:rFonts w:hint="cs"/>
          <w:b/>
          <w:bCs/>
          <w:rtl/>
        </w:rPr>
        <w:t xml:space="preserve">الفصل الدراسي </w:t>
      </w:r>
      <w:r w:rsidR="00371E5D">
        <w:rPr>
          <w:rFonts w:hint="cs"/>
          <w:b/>
          <w:bCs/>
          <w:rtl/>
        </w:rPr>
        <w:t>ال</w:t>
      </w:r>
      <w:r w:rsidR="00CF4281">
        <w:rPr>
          <w:rFonts w:hint="cs"/>
          <w:b/>
          <w:bCs/>
          <w:rtl/>
        </w:rPr>
        <w:t>ثاني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العام الدراسي</w:t>
      </w:r>
      <w:r w:rsidR="00371E5D">
        <w:rPr>
          <w:rFonts w:hint="cs"/>
          <w:b/>
          <w:bCs/>
          <w:rtl/>
        </w:rPr>
        <w:t xml:space="preserve"> 2022/2023</w:t>
      </w:r>
    </w:p>
    <w:p w14:paraId="1741DB96" w14:textId="77777777" w:rsidR="00371E5D" w:rsidRDefault="00371E5D" w:rsidP="00EE29E3">
      <w:pPr>
        <w:rPr>
          <w:b/>
          <w:bCs/>
          <w:rtl/>
        </w:rPr>
      </w:pPr>
    </w:p>
    <w:p w14:paraId="796C80D6" w14:textId="77777777" w:rsidR="00371E5D" w:rsidRPr="00EE29E3" w:rsidRDefault="00371E5D" w:rsidP="00EE29E3">
      <w:pPr>
        <w:rPr>
          <w:b/>
          <w:bCs/>
        </w:rPr>
      </w:pPr>
    </w:p>
    <w:p w14:paraId="61BA6A3D" w14:textId="77777777" w:rsidR="00847301" w:rsidRPr="00446A4B" w:rsidRDefault="00847301" w:rsidP="00BB2074">
      <w:pPr>
        <w:pStyle w:val="Title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TOCHeading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5BB36A06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تعريف كيمياء الأغذية</w:t>
            </w:r>
            <w:r w:rsidRPr="00371E5D">
              <w:rPr>
                <w:rFonts w:ascii="Sakkal Majalla" w:hAnsi="Sakkal Majalla" w:cs="Sakkal Majalla"/>
                <w:sz w:val="52"/>
              </w:rPr>
              <w:t xml:space="preserve"> </w:t>
            </w:r>
            <w:r w:rsidRPr="00371E5D">
              <w:rPr>
                <w:rFonts w:ascii="Sakkal Majalla" w:hAnsi="Sakkal Majalla" w:cs="Sakkal Majalla"/>
                <w:sz w:val="52"/>
                <w:rtl/>
              </w:rPr>
              <w:t xml:space="preserve"> والغذاء</w:t>
            </w:r>
          </w:p>
        </w:tc>
        <w:tc>
          <w:tcPr>
            <w:tcW w:w="1553" w:type="dxa"/>
          </w:tcPr>
          <w:p w14:paraId="781F1A5E" w14:textId="64F761E6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07AE8762" w14:textId="77777777" w:rsidTr="00855B13">
        <w:tc>
          <w:tcPr>
            <w:tcW w:w="7463" w:type="dxa"/>
          </w:tcPr>
          <w:p w14:paraId="75BC114C" w14:textId="6B5FDF5C" w:rsidR="00A5786D" w:rsidRPr="00371E5D" w:rsidRDefault="00A5786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تعريف التغذية</w:t>
            </w:r>
          </w:p>
        </w:tc>
        <w:tc>
          <w:tcPr>
            <w:tcW w:w="1553" w:type="dxa"/>
          </w:tcPr>
          <w:p w14:paraId="4AF081C0" w14:textId="420D800A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5C8BD366" w14:textId="77777777" w:rsidTr="00855B13">
        <w:tc>
          <w:tcPr>
            <w:tcW w:w="7463" w:type="dxa"/>
          </w:tcPr>
          <w:p w14:paraId="6D4DBFBF" w14:textId="66C8D7D9" w:rsidR="00A5786D" w:rsidRPr="00371E5D" w:rsidRDefault="00A5786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تعريف الحميات</w:t>
            </w:r>
          </w:p>
        </w:tc>
        <w:tc>
          <w:tcPr>
            <w:tcW w:w="1553" w:type="dxa"/>
          </w:tcPr>
          <w:p w14:paraId="5AC1EC1C" w14:textId="1AF5E22B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2A0FA600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العناصر التغذوية</w:t>
            </w:r>
            <w:r w:rsidRPr="00371E5D">
              <w:rPr>
                <w:rFonts w:ascii="Sakkal Majalla" w:hAnsi="Sakkal Majalla" w:cs="Sakkal Majalla"/>
                <w:sz w:val="52"/>
              </w:rPr>
              <w:t xml:space="preserve"> Nutrients </w:t>
            </w:r>
          </w:p>
        </w:tc>
        <w:tc>
          <w:tcPr>
            <w:tcW w:w="1553" w:type="dxa"/>
          </w:tcPr>
          <w:p w14:paraId="2F9FBC90" w14:textId="0173A16E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496AFD21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تعريف الكيلوكالوري</w:t>
            </w:r>
            <w:r w:rsidRPr="00371E5D">
              <w:rPr>
                <w:rFonts w:ascii="Sakkal Majalla" w:hAnsi="Sakkal Majalla" w:cs="Sakkal Majalla"/>
                <w:sz w:val="52"/>
              </w:rPr>
              <w:t xml:space="preserve"> Kilocalorie </w:t>
            </w:r>
          </w:p>
        </w:tc>
        <w:tc>
          <w:tcPr>
            <w:tcW w:w="1553" w:type="dxa"/>
          </w:tcPr>
          <w:p w14:paraId="1511773D" w14:textId="4C04A984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4C34C614" w14:textId="77777777" w:rsidTr="00855B13">
        <w:tc>
          <w:tcPr>
            <w:tcW w:w="7463" w:type="dxa"/>
          </w:tcPr>
          <w:p w14:paraId="6C63FCC9" w14:textId="3B6C784F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الحاجة من المواد التغذوية</w:t>
            </w:r>
            <w:r w:rsidRPr="00371E5D">
              <w:rPr>
                <w:rFonts w:ascii="Sakkal Majalla" w:hAnsi="Sakkal Majalla" w:cs="Sakkal Majalla"/>
                <w:sz w:val="52"/>
              </w:rPr>
              <w:t xml:space="preserve"> </w:t>
            </w:r>
          </w:p>
        </w:tc>
        <w:tc>
          <w:tcPr>
            <w:tcW w:w="1553" w:type="dxa"/>
          </w:tcPr>
          <w:p w14:paraId="52E59292" w14:textId="69E7FB67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133CDF3E" w14:textId="77777777" w:rsidTr="00855B13">
        <w:tc>
          <w:tcPr>
            <w:tcW w:w="7463" w:type="dxa"/>
          </w:tcPr>
          <w:p w14:paraId="1F9FBB58" w14:textId="25066348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النسبة المئوية اليومية من العناصر المغذية</w:t>
            </w:r>
          </w:p>
        </w:tc>
        <w:tc>
          <w:tcPr>
            <w:tcW w:w="1553" w:type="dxa"/>
          </w:tcPr>
          <w:p w14:paraId="4DE2DCC9" w14:textId="77C8946E" w:rsidR="00855B13" w:rsidRPr="00446A4B" w:rsidRDefault="00E57F7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A5786D" w:rsidRPr="00446A4B" w14:paraId="04735D54" w14:textId="77777777" w:rsidTr="00855B13">
        <w:tc>
          <w:tcPr>
            <w:tcW w:w="7463" w:type="dxa"/>
          </w:tcPr>
          <w:p w14:paraId="7E0428C0" w14:textId="48613DA5" w:rsidR="00A5786D" w:rsidRPr="00371E5D" w:rsidRDefault="00A5786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 xml:space="preserve">الوارد اليومي من الحريرات </w:t>
            </w:r>
          </w:p>
        </w:tc>
        <w:tc>
          <w:tcPr>
            <w:tcW w:w="1553" w:type="dxa"/>
          </w:tcPr>
          <w:p w14:paraId="009C3A40" w14:textId="5586B044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5</w:t>
            </w:r>
          </w:p>
        </w:tc>
      </w:tr>
      <w:tr w:rsidR="00371E5D" w:rsidRPr="00446A4B" w14:paraId="25DF56F5" w14:textId="77777777" w:rsidTr="00855B13">
        <w:tc>
          <w:tcPr>
            <w:tcW w:w="7463" w:type="dxa"/>
          </w:tcPr>
          <w:p w14:paraId="5E6A146C" w14:textId="56A818B7" w:rsidR="00371E5D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</w:rPr>
              <w:t xml:space="preserve">Body Mass Index (BMI) </w:t>
            </w:r>
            <w:r w:rsidRPr="00371E5D">
              <w:rPr>
                <w:rFonts w:ascii="Sakkal Majalla" w:hAnsi="Sakkal Majalla" w:cs="Sakkal Majalla"/>
                <w:sz w:val="52"/>
                <w:rtl/>
              </w:rPr>
              <w:t>مؤشر كتلة الجسم</w:t>
            </w:r>
          </w:p>
        </w:tc>
        <w:tc>
          <w:tcPr>
            <w:tcW w:w="1553" w:type="dxa"/>
          </w:tcPr>
          <w:p w14:paraId="269E66ED" w14:textId="4AD121E7" w:rsidR="00371E5D" w:rsidRPr="00446A4B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  <w:tr w:rsidR="00FE4246" w:rsidRPr="00446A4B" w14:paraId="02162019" w14:textId="77777777" w:rsidTr="00855B13">
        <w:tc>
          <w:tcPr>
            <w:tcW w:w="7463" w:type="dxa"/>
          </w:tcPr>
          <w:p w14:paraId="291F4A73" w14:textId="099865F0" w:rsidR="00FE4246" w:rsidRPr="00371E5D" w:rsidRDefault="00FE4246" w:rsidP="00D05624">
            <w:pPr>
              <w:pStyle w:val="Title"/>
              <w:rPr>
                <w:rFonts w:ascii="Sakkal Majalla" w:hAnsi="Sakkal Majalla" w:cs="Sakkal Majalla"/>
                <w:sz w:val="52"/>
              </w:rPr>
            </w:pPr>
            <w:r>
              <w:rPr>
                <w:rFonts w:ascii="Sakkal Majalla" w:hAnsi="Sakkal Majalla" w:cs="Sakkal Majalla"/>
                <w:sz w:val="52"/>
              </w:rPr>
              <w:t>Classifications of Obesity</w:t>
            </w:r>
          </w:p>
        </w:tc>
        <w:tc>
          <w:tcPr>
            <w:tcW w:w="1553" w:type="dxa"/>
          </w:tcPr>
          <w:p w14:paraId="3077E197" w14:textId="0EC07D6D" w:rsidR="00FE4246" w:rsidRDefault="00FE4246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</w:rPr>
              <w:t>7</w:t>
            </w:r>
          </w:p>
        </w:tc>
      </w:tr>
    </w:tbl>
    <w:p w14:paraId="4ED4AB76" w14:textId="77777777" w:rsidR="00847301" w:rsidRPr="00446A4B" w:rsidRDefault="00847301" w:rsidP="00D05624">
      <w:pPr>
        <w:pStyle w:val="Title"/>
        <w:rPr>
          <w:rFonts w:ascii="Sakkal Majalla" w:hAnsi="Sakkal Majalla" w:cs="Sakkal Majalla"/>
          <w:rtl/>
        </w:rPr>
      </w:pPr>
    </w:p>
    <w:p w14:paraId="2B5A7F6E" w14:textId="25DA0213" w:rsidR="00847301" w:rsidRPr="00FE4246" w:rsidRDefault="00847301" w:rsidP="00665288">
      <w:pPr>
        <w:pStyle w:val="Heading2"/>
        <w:rPr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  <w:bookmarkStart w:id="0" w:name="_Toc133308112"/>
      <w:r w:rsidRPr="00665288">
        <w:rPr>
          <w:rFonts w:ascii="Sakkal Majalla" w:hAnsi="Sakkal Majalla" w:cs="Sakkal Majalla"/>
          <w:rtl/>
        </w:rPr>
        <w:lastRenderedPageBreak/>
        <w:t>الغاية من الجلسة:</w:t>
      </w:r>
      <w:bookmarkEnd w:id="0"/>
    </w:p>
    <w:p w14:paraId="49D77427" w14:textId="45EFAA54" w:rsidR="00847301" w:rsidRPr="00446A4B" w:rsidRDefault="00B343ED" w:rsidP="00B343ED">
      <w:pPr>
        <w:rPr>
          <w:rtl/>
        </w:rPr>
      </w:pPr>
      <w:r>
        <w:rPr>
          <w:rFonts w:hint="cs"/>
          <w:rtl/>
        </w:rPr>
        <w:t>التعريف ب علم الكيمياء الغذائية والعناصر التغذوية التي يحتاجها الجسم</w:t>
      </w:r>
    </w:p>
    <w:p w14:paraId="698FEA29" w14:textId="77777777" w:rsidR="00847301" w:rsidRPr="00446A4B" w:rsidRDefault="00847301" w:rsidP="00D05624">
      <w:pPr>
        <w:pStyle w:val="Heading2"/>
        <w:rPr>
          <w:rFonts w:ascii="Sakkal Majalla" w:hAnsi="Sakkal Majalla" w:cs="Sakkal Majalla"/>
          <w:rtl/>
        </w:rPr>
      </w:pPr>
      <w:bookmarkStart w:id="1" w:name="_Toc133308113"/>
      <w:r w:rsidRPr="00446A4B">
        <w:rPr>
          <w:rFonts w:ascii="Sakkal Majalla" w:hAnsi="Sakkal Majalla" w:cs="Sakkal Majalla"/>
          <w:rtl/>
        </w:rPr>
        <w:t>مقدمة:</w:t>
      </w:r>
      <w:bookmarkEnd w:id="1"/>
    </w:p>
    <w:p w14:paraId="446FDDF0" w14:textId="0CF0C665" w:rsidR="00371E5D" w:rsidRDefault="00371E5D" w:rsidP="00ED34F8">
      <w:pPr>
        <w:pStyle w:val="ListParagraph"/>
        <w:numPr>
          <w:ilvl w:val="0"/>
          <w:numId w:val="6"/>
        </w:numPr>
        <w:jc w:val="both"/>
        <w:rPr>
          <w:rtl/>
          <w:lang w:bidi="ar-SY"/>
        </w:rPr>
      </w:pPr>
      <w:r w:rsidRPr="00ED34F8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عريف كيمياء ا</w:t>
      </w:r>
      <w:r w:rsidRPr="00ED34F8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لأ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غذية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="00B343ED" w:rsidRPr="00ED34F8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 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Chemistry Food</w:t>
      </w:r>
      <w:r>
        <w:t xml:space="preserve"> </w:t>
      </w:r>
      <w:r w:rsidR="00B343ED">
        <w:rPr>
          <w:rFonts w:hint="cs"/>
          <w:rtl/>
        </w:rPr>
        <w:t xml:space="preserve"> </w:t>
      </w:r>
      <w:r w:rsidR="00665288">
        <w:t>:</w:t>
      </w:r>
      <w:r w:rsidR="00B343ED">
        <w:rPr>
          <w:rFonts w:hint="cs"/>
          <w:rtl/>
        </w:rPr>
        <w:t xml:space="preserve"> </w:t>
      </w:r>
      <w:r>
        <w:rPr>
          <w:rtl/>
        </w:rPr>
        <w:t>هو العلم الذي يهتم بدراسة</w:t>
      </w:r>
      <w:r w:rsidR="00665288">
        <w:t xml:space="preserve"> </w:t>
      </w:r>
      <w:r>
        <w:rPr>
          <w:rtl/>
        </w:rPr>
        <w:t>التركيب</w:t>
      </w:r>
      <w:r>
        <w:rPr>
          <w:rFonts w:hint="cs"/>
          <w:rtl/>
        </w:rPr>
        <w:t xml:space="preserve"> </w:t>
      </w:r>
      <w:r>
        <w:rPr>
          <w:rtl/>
        </w:rPr>
        <w:t>الكمي</w:t>
      </w:r>
      <w:r>
        <w:rPr>
          <w:rFonts w:hint="cs"/>
          <w:rtl/>
        </w:rPr>
        <w:t xml:space="preserve"> </w:t>
      </w:r>
      <w:r>
        <w:rPr>
          <w:rtl/>
        </w:rPr>
        <w:t>والكيفي للموادالغذائية</w:t>
      </w:r>
      <w:r w:rsidR="00665288">
        <w:t xml:space="preserve"> </w:t>
      </w:r>
      <w:r>
        <w:rPr>
          <w:rtl/>
        </w:rPr>
        <w:t>الحيوية،</w:t>
      </w:r>
      <w:r w:rsidR="00665288">
        <w:t xml:space="preserve"> </w:t>
      </w:r>
      <w:r>
        <w:rPr>
          <w:rtl/>
        </w:rPr>
        <w:t>والتغيرات التي تجرى عليها أثناء التحضير و التعبئة والتخزين</w:t>
      </w:r>
      <w:r>
        <w:rPr>
          <w:rFonts w:hint="cs"/>
          <w:rtl/>
        </w:rPr>
        <w:t>.</w:t>
      </w:r>
    </w:p>
    <w:p w14:paraId="536E0CDC" w14:textId="0BF7CAFD" w:rsidR="00371E5D" w:rsidRDefault="00371E5D" w:rsidP="00371E5D">
      <w:pPr>
        <w:pStyle w:val="ListParagraph"/>
        <w:numPr>
          <w:ilvl w:val="0"/>
          <w:numId w:val="4"/>
        </w:numPr>
        <w:rPr>
          <w:rtl/>
          <w:lang w:bidi="ar-SY"/>
        </w:rPr>
      </w:pPr>
      <w:r>
        <w:rPr>
          <w:rtl/>
        </w:rPr>
        <w:t>أي يهتم علم كيمياء ا</w:t>
      </w:r>
      <w:r w:rsidR="004D7724">
        <w:rPr>
          <w:rFonts w:hint="cs"/>
          <w:rtl/>
        </w:rPr>
        <w:t>ل</w:t>
      </w:r>
      <w:r>
        <w:rPr>
          <w:rtl/>
        </w:rPr>
        <w:t>غذ</w:t>
      </w:r>
      <w:r w:rsidR="004D7724">
        <w:rPr>
          <w:rFonts w:hint="cs"/>
          <w:rtl/>
        </w:rPr>
        <w:t>ائ</w:t>
      </w:r>
      <w:r>
        <w:rPr>
          <w:rtl/>
        </w:rPr>
        <w:t>ية</w:t>
      </w:r>
      <w:r w:rsidR="00665288">
        <w:t xml:space="preserve"> </w:t>
      </w:r>
      <w:r>
        <w:rPr>
          <w:rtl/>
        </w:rPr>
        <w:t>بدراسةالتركيب</w:t>
      </w:r>
      <w:r>
        <w:rPr>
          <w:rFonts w:hint="cs"/>
          <w:rtl/>
        </w:rPr>
        <w:t xml:space="preserve"> </w:t>
      </w:r>
      <w:r>
        <w:rPr>
          <w:rtl/>
        </w:rPr>
        <w:t>الكيميائي للغذاء، طريقةالحفظ ، التصنيع، طرق الغش،ونتائج تخربه،و طرق تحليله</w:t>
      </w:r>
      <w:r>
        <w:rPr>
          <w:rFonts w:hint="cs"/>
          <w:rtl/>
        </w:rPr>
        <w:t xml:space="preserve"> </w:t>
      </w:r>
      <w:r>
        <w:rPr>
          <w:rtl/>
        </w:rPr>
        <w:t>وغيرها.فهو يدرس</w:t>
      </w:r>
      <w:r>
        <w:rPr>
          <w:rFonts w:hint="cs"/>
          <w:rtl/>
        </w:rPr>
        <w:t xml:space="preserve"> </w:t>
      </w:r>
      <w:r>
        <w:rPr>
          <w:rtl/>
        </w:rPr>
        <w:t>المنتج الغذائي بكامل مراحله</w:t>
      </w:r>
      <w:r>
        <w:t xml:space="preserve">. </w:t>
      </w:r>
    </w:p>
    <w:p w14:paraId="195BA46F" w14:textId="2580A8BA" w:rsidR="00AC0DE1" w:rsidRDefault="00371E5D" w:rsidP="00371E5D">
      <w:pPr>
        <w:pStyle w:val="ListParagraph"/>
        <w:numPr>
          <w:ilvl w:val="0"/>
          <w:numId w:val="3"/>
        </w:numPr>
      </w:pPr>
      <w:r>
        <w:rPr>
          <w:rtl/>
        </w:rPr>
        <w:t xml:space="preserve">يهتم بدراسةالغذاء خارج الجسم </w:t>
      </w:r>
      <w:r w:rsidR="004D7724">
        <w:rPr>
          <w:rFonts w:hint="cs"/>
          <w:rtl/>
        </w:rPr>
        <w:t>(</w:t>
      </w:r>
      <w:r>
        <w:rPr>
          <w:rtl/>
        </w:rPr>
        <w:t>الفرق بين الكيمياءالغذائية و الكيمياء الحيوية</w:t>
      </w:r>
      <w:r>
        <w:t>(</w:t>
      </w:r>
    </w:p>
    <w:p w14:paraId="542549E0" w14:textId="77777777" w:rsidR="00384723" w:rsidRDefault="00384723" w:rsidP="00384723">
      <w:pPr>
        <w:pStyle w:val="ListParagraph"/>
        <w:ind w:left="540"/>
      </w:pPr>
    </w:p>
    <w:p w14:paraId="0E479100" w14:textId="657BBE32" w:rsidR="00B343ED" w:rsidRDefault="00B343ED" w:rsidP="00384723">
      <w:pPr>
        <w:pStyle w:val="ListParagraph"/>
        <w:numPr>
          <w:ilvl w:val="0"/>
          <w:numId w:val="5"/>
        </w:numPr>
      </w:pP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تعريف الغذاء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:</w:t>
      </w:r>
      <w:r>
        <w:t xml:space="preserve"> </w:t>
      </w:r>
      <w:r>
        <w:rPr>
          <w:rtl/>
        </w:rPr>
        <w:t>منتج طبيعي</w:t>
      </w:r>
      <w:r>
        <w:rPr>
          <w:rFonts w:hint="cs"/>
          <w:rtl/>
        </w:rPr>
        <w:t xml:space="preserve"> </w:t>
      </w:r>
      <w:r>
        <w:rPr>
          <w:rtl/>
        </w:rPr>
        <w:t xml:space="preserve">من أصل حيوي </w:t>
      </w:r>
      <w:r>
        <w:rPr>
          <w:rFonts w:hint="cs"/>
          <w:rtl/>
        </w:rPr>
        <w:t>(</w:t>
      </w:r>
      <w:r>
        <w:rPr>
          <w:rtl/>
        </w:rPr>
        <w:t>حيواني أونباتي</w:t>
      </w:r>
      <w:r>
        <w:rPr>
          <w:rFonts w:hint="cs"/>
          <w:rtl/>
        </w:rPr>
        <w:t>)</w:t>
      </w:r>
      <w:r>
        <w:rPr>
          <w:rtl/>
        </w:rPr>
        <w:t>، يستهلكه</w:t>
      </w:r>
      <w:r>
        <w:rPr>
          <w:rFonts w:hint="cs"/>
          <w:rtl/>
        </w:rPr>
        <w:t xml:space="preserve"> ا</w:t>
      </w:r>
      <w:r>
        <w:rPr>
          <w:rtl/>
        </w:rPr>
        <w:t xml:space="preserve">لكائن الحي </w:t>
      </w:r>
      <w:r>
        <w:rPr>
          <w:rFonts w:hint="cs"/>
          <w:rtl/>
        </w:rPr>
        <w:t>لأ</w:t>
      </w:r>
      <w:r>
        <w:rPr>
          <w:rtl/>
        </w:rPr>
        <w:t>هداف</w:t>
      </w:r>
      <w:r>
        <w:rPr>
          <w:rFonts w:hint="cs"/>
          <w:rtl/>
        </w:rPr>
        <w:t xml:space="preserve"> </w:t>
      </w:r>
      <w:r>
        <w:rPr>
          <w:rtl/>
        </w:rPr>
        <w:t xml:space="preserve">متعددة </w:t>
      </w:r>
      <w:r>
        <w:rPr>
          <w:rFonts w:hint="cs"/>
          <w:rtl/>
        </w:rPr>
        <w:t>(</w:t>
      </w:r>
      <w:r>
        <w:rPr>
          <w:rtl/>
        </w:rPr>
        <w:t>تغذوية، صحية، ، حسية ، اجتماعية، سياسية ،تكنولوجية وغيرها</w:t>
      </w:r>
      <w:r>
        <w:t>.......(</w:t>
      </w:r>
    </w:p>
    <w:p w14:paraId="20B6BDA4" w14:textId="77777777" w:rsidR="00384723" w:rsidRDefault="00384723" w:rsidP="00384723">
      <w:pPr>
        <w:pStyle w:val="ListParagraph"/>
        <w:rPr>
          <w:rtl/>
        </w:rPr>
      </w:pPr>
    </w:p>
    <w:p w14:paraId="621A9EF3" w14:textId="0D4DF5B0" w:rsidR="009E5950" w:rsidRDefault="009E5950" w:rsidP="00384723">
      <w:pPr>
        <w:pStyle w:val="ListParagraph"/>
        <w:numPr>
          <w:ilvl w:val="0"/>
          <w:numId w:val="5"/>
        </w:numPr>
      </w:pP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تعريف التغذية</w:t>
      </w:r>
      <w:r w:rsidR="0066528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Nutrition</w:t>
      </w:r>
      <w:r>
        <w:t xml:space="preserve"> </w:t>
      </w:r>
      <w:r>
        <w:rPr>
          <w:rtl/>
        </w:rPr>
        <w:t>هي إمداد الكائنات الحية والخ</w:t>
      </w:r>
      <w:r>
        <w:rPr>
          <w:rFonts w:hint="cs"/>
          <w:rtl/>
        </w:rPr>
        <w:t>لا</w:t>
      </w:r>
      <w:r>
        <w:rPr>
          <w:rtl/>
        </w:rPr>
        <w:t xml:space="preserve">يا بالمواد الغذائية لتبقى على قيد الحياة ، ويهتم علم التغذية بدراسة العمليات الحيوية التي تتم على الغذاء في الجسم أي كيفية استجابة الجسم للغذاء. من عمليات </w:t>
      </w:r>
      <w:r>
        <w:rPr>
          <w:rFonts w:hint="cs"/>
          <w:rtl/>
        </w:rPr>
        <w:t>(</w:t>
      </w:r>
      <w:r>
        <w:rPr>
          <w:rtl/>
        </w:rPr>
        <w:t>الهدم ، البناء ، ا</w:t>
      </w:r>
      <w:r>
        <w:rPr>
          <w:rFonts w:hint="cs"/>
          <w:rtl/>
        </w:rPr>
        <w:t>لام</w:t>
      </w:r>
      <w:r>
        <w:rPr>
          <w:rtl/>
        </w:rPr>
        <w:t>تصاص و ا</w:t>
      </w:r>
      <w:r>
        <w:rPr>
          <w:rFonts w:hint="cs"/>
          <w:rtl/>
        </w:rPr>
        <w:t>لاستقلاب</w:t>
      </w:r>
      <w:r>
        <w:t>(</w:t>
      </w:r>
    </w:p>
    <w:p w14:paraId="6E495218" w14:textId="77777777" w:rsidR="00384723" w:rsidRDefault="00384723" w:rsidP="00384723">
      <w:pPr>
        <w:pStyle w:val="ListParagraph"/>
        <w:rPr>
          <w:rtl/>
        </w:rPr>
      </w:pPr>
    </w:p>
    <w:p w14:paraId="573A2FD1" w14:textId="77777777" w:rsidR="00384723" w:rsidRDefault="00384723" w:rsidP="00384723">
      <w:pPr>
        <w:pStyle w:val="ListParagraph"/>
        <w:rPr>
          <w:rtl/>
        </w:rPr>
      </w:pPr>
    </w:p>
    <w:p w14:paraId="5BAA6AE7" w14:textId="02D72AE5" w:rsidR="00384723" w:rsidRDefault="00384723" w:rsidP="00384723">
      <w:pPr>
        <w:pStyle w:val="ListParagraph"/>
        <w:numPr>
          <w:ilvl w:val="0"/>
          <w:numId w:val="5"/>
        </w:numPr>
      </w:pP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الحميات </w:t>
      </w:r>
      <w:r w:rsidRPr="00384723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(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النظم الغذائية</w:t>
      </w:r>
      <w:r w:rsidRPr="00384723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  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(diet</w:t>
      </w:r>
      <w:r>
        <w:t xml:space="preserve"> </w:t>
      </w:r>
      <w:r>
        <w:rPr>
          <w:rFonts w:hint="cs"/>
          <w:rtl/>
        </w:rPr>
        <w:t xml:space="preserve">:  </w:t>
      </w:r>
      <w:r>
        <w:rPr>
          <w:rtl/>
        </w:rPr>
        <w:t>تعريف الحمية : هي النظام الغذائي المتوافق مع الحالة الصحية الخاصة لكل مريض أي يراعي الحالة الصحية</w:t>
      </w:r>
      <w:r w:rsidR="00665288">
        <w:t xml:space="preserve"> </w:t>
      </w:r>
      <w:r>
        <w:rPr>
          <w:rtl/>
        </w:rPr>
        <w:t>الفردية</w:t>
      </w:r>
      <w:r>
        <w:rPr>
          <w:rFonts w:hint="cs"/>
          <w:rtl/>
        </w:rPr>
        <w:t xml:space="preserve"> </w:t>
      </w:r>
      <w:r>
        <w:rPr>
          <w:rtl/>
        </w:rPr>
        <w:t xml:space="preserve">للمرضى </w:t>
      </w:r>
      <w:r>
        <w:rPr>
          <w:rFonts w:hint="cs"/>
          <w:rtl/>
        </w:rPr>
        <w:t>(</w:t>
      </w:r>
      <w:r>
        <w:rPr>
          <w:rtl/>
        </w:rPr>
        <w:t xml:space="preserve">مرض القصورالكلوي أوالكبدي ،مرض الضغط،مرض </w:t>
      </w:r>
      <w:r w:rsidR="004D7724">
        <w:rPr>
          <w:rFonts w:hint="cs"/>
          <w:rtl/>
        </w:rPr>
        <w:t>ا</w:t>
      </w:r>
      <w:r>
        <w:rPr>
          <w:rtl/>
        </w:rPr>
        <w:t>لسكري، الحامل، المرضع وغيرهم</w:t>
      </w:r>
      <w:r>
        <w:t>......(</w:t>
      </w:r>
    </w:p>
    <w:p w14:paraId="61F9258D" w14:textId="77777777" w:rsidR="00ED34F8" w:rsidRDefault="00ED34F8" w:rsidP="00ED34F8">
      <w:pPr>
        <w:pStyle w:val="ListParagraph"/>
      </w:pPr>
    </w:p>
    <w:p w14:paraId="64E4F733" w14:textId="1D1CED01" w:rsidR="00384723" w:rsidRDefault="00384723" w:rsidP="00384723">
      <w:pPr>
        <w:rPr>
          <w:rtl/>
        </w:rPr>
      </w:pPr>
      <w:r>
        <w:rPr>
          <w:rtl/>
        </w:rPr>
        <w:t>يعد علم كيمياء ا</w:t>
      </w:r>
      <w:r>
        <w:rPr>
          <w:rFonts w:hint="cs"/>
          <w:rtl/>
        </w:rPr>
        <w:t>لأ</w:t>
      </w:r>
      <w:r>
        <w:rPr>
          <w:rtl/>
        </w:rPr>
        <w:t>غذية علم متعدد التخصصات حيث يضم مفاهيم من مجا</w:t>
      </w:r>
      <w:r w:rsidR="00ED34F8">
        <w:rPr>
          <w:rFonts w:hint="cs"/>
          <w:rtl/>
        </w:rPr>
        <w:t>لا</w:t>
      </w:r>
      <w:r>
        <w:rPr>
          <w:rtl/>
        </w:rPr>
        <w:t>ت متنوعة مثل : الكيمياء التحليلية ، الكيمياء الحيوية ، ا</w:t>
      </w:r>
      <w:r w:rsidR="00ED34F8">
        <w:rPr>
          <w:rFonts w:hint="cs"/>
          <w:rtl/>
        </w:rPr>
        <w:t>لأ</w:t>
      </w:r>
      <w:r>
        <w:rPr>
          <w:rtl/>
        </w:rPr>
        <w:t>حياء الدقيقة</w:t>
      </w:r>
      <w:r>
        <w:t xml:space="preserve"> .</w:t>
      </w:r>
    </w:p>
    <w:p w14:paraId="6FC4D6D8" w14:textId="77777777" w:rsidR="00D015C7" w:rsidRDefault="00D015C7" w:rsidP="00384723">
      <w:pPr>
        <w:rPr>
          <w:rtl/>
        </w:rPr>
      </w:pPr>
    </w:p>
    <w:p w14:paraId="720EDC06" w14:textId="77777777" w:rsidR="00D015C7" w:rsidRDefault="00D015C7" w:rsidP="00384723">
      <w:pPr>
        <w:rPr>
          <w:rtl/>
        </w:rPr>
      </w:pPr>
    </w:p>
    <w:p w14:paraId="2906CF7D" w14:textId="77777777" w:rsidR="00D015C7" w:rsidRDefault="00D015C7" w:rsidP="00384723">
      <w:pPr>
        <w:rPr>
          <w:rtl/>
        </w:rPr>
      </w:pPr>
    </w:p>
    <w:p w14:paraId="51974AEA" w14:textId="77777777" w:rsidR="00D015C7" w:rsidRDefault="00D015C7" w:rsidP="00384723">
      <w:pPr>
        <w:rPr>
          <w:rtl/>
        </w:rPr>
      </w:pPr>
    </w:p>
    <w:p w14:paraId="13122C19" w14:textId="77777777" w:rsidR="00D015C7" w:rsidRDefault="00D015C7" w:rsidP="00384723">
      <w:pPr>
        <w:rPr>
          <w:rtl/>
        </w:rPr>
      </w:pPr>
    </w:p>
    <w:p w14:paraId="1943D010" w14:textId="77777777" w:rsidR="00D015C7" w:rsidRDefault="00D015C7" w:rsidP="00384723">
      <w:pPr>
        <w:rPr>
          <w:rtl/>
        </w:rPr>
      </w:pPr>
    </w:p>
    <w:p w14:paraId="4637951D" w14:textId="77777777" w:rsidR="00D015C7" w:rsidRDefault="00D015C7" w:rsidP="00384723">
      <w:pPr>
        <w:rPr>
          <w:rtl/>
        </w:rPr>
      </w:pPr>
    </w:p>
    <w:p w14:paraId="0F536BD5" w14:textId="0D136361" w:rsidR="00D015C7" w:rsidRDefault="00D015C7" w:rsidP="00D015C7">
      <w:pPr>
        <w:pStyle w:val="ListParagraph"/>
        <w:numPr>
          <w:ilvl w:val="0"/>
          <w:numId w:val="6"/>
        </w:numPr>
      </w:pPr>
      <w:r w:rsidRPr="00D0761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lastRenderedPageBreak/>
        <w:t>العناصر التغذوية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Nutrients</w:t>
      </w:r>
      <w:r>
        <w:t xml:space="preserve"> :</w:t>
      </w:r>
    </w:p>
    <w:p w14:paraId="464183C0" w14:textId="13955163" w:rsidR="00D015C7" w:rsidRDefault="00D015C7" w:rsidP="000F55AA">
      <w:pPr>
        <w:pStyle w:val="ListParagraph"/>
        <w:numPr>
          <w:ilvl w:val="0"/>
          <w:numId w:val="7"/>
        </w:numPr>
        <w:jc w:val="both"/>
        <w:rPr>
          <w:rtl/>
        </w:rPr>
      </w:pPr>
      <w:r>
        <w:rPr>
          <w:rtl/>
        </w:rPr>
        <w:t>العناصر التغذوية</w:t>
      </w:r>
      <w:r w:rsidR="00665288">
        <w:t xml:space="preserve"> </w:t>
      </w:r>
      <w:r>
        <w:rPr>
          <w:rtl/>
        </w:rPr>
        <w:t>الكبرى</w:t>
      </w:r>
      <w:r w:rsidR="00D07619">
        <w:rPr>
          <w:rFonts w:hint="cs"/>
          <w:rtl/>
        </w:rPr>
        <w:t xml:space="preserve">  </w:t>
      </w:r>
      <w:r>
        <w:t xml:space="preserve"> Macronutrients  </w:t>
      </w:r>
      <w:r>
        <w:rPr>
          <w:rtl/>
        </w:rPr>
        <w:t>يحتاجها الجسم بكميات</w:t>
      </w:r>
      <w:r w:rsidR="00D07619">
        <w:rPr>
          <w:rFonts w:hint="cs"/>
          <w:rtl/>
        </w:rPr>
        <w:t xml:space="preserve"> </w:t>
      </w:r>
      <w:r>
        <w:rPr>
          <w:rtl/>
        </w:rPr>
        <w:t>كبيرة للقيام بوظائفه و تؤمن الطاقة</w:t>
      </w:r>
      <w:r w:rsidR="00D07619">
        <w:rPr>
          <w:rFonts w:hint="cs"/>
          <w:rtl/>
        </w:rPr>
        <w:t xml:space="preserve"> </w:t>
      </w:r>
      <w:r>
        <w:rPr>
          <w:rtl/>
        </w:rPr>
        <w:t>أوالسعرات</w:t>
      </w:r>
      <w:r w:rsidR="00D07619">
        <w:rPr>
          <w:rFonts w:hint="cs"/>
          <w:rtl/>
        </w:rPr>
        <w:t xml:space="preserve"> </w:t>
      </w:r>
      <w:r>
        <w:rPr>
          <w:rtl/>
        </w:rPr>
        <w:t>الحرارية</w:t>
      </w:r>
      <w:r w:rsidR="000F55AA">
        <w:t xml:space="preserve"> </w:t>
      </w:r>
      <w:r w:rsidR="00D07619">
        <w:rPr>
          <w:rFonts w:hint="cs"/>
          <w:rtl/>
        </w:rPr>
        <w:t>(</w:t>
      </w:r>
      <w:r>
        <w:rPr>
          <w:rtl/>
        </w:rPr>
        <w:t>الكالوري</w:t>
      </w:r>
      <w:r w:rsidR="00D07619">
        <w:rPr>
          <w:rFonts w:hint="cs"/>
          <w:rtl/>
        </w:rPr>
        <w:t xml:space="preserve">) </w:t>
      </w:r>
      <w:r>
        <w:rPr>
          <w:rtl/>
        </w:rPr>
        <w:t>وهي: الكربوهيدرات، البروتينات، الموادالدسمة</w:t>
      </w:r>
    </w:p>
    <w:p w14:paraId="4FDA522B" w14:textId="77777777" w:rsidR="00D07619" w:rsidRDefault="00D015C7" w:rsidP="00D07619">
      <w:pPr>
        <w:pStyle w:val="ListParagraph"/>
        <w:numPr>
          <w:ilvl w:val="0"/>
          <w:numId w:val="7"/>
        </w:numPr>
      </w:pPr>
      <w:r>
        <w:rPr>
          <w:rtl/>
        </w:rPr>
        <w:t>العناصر التغذوية الصغرى</w:t>
      </w:r>
      <w:r w:rsidR="00D07619">
        <w:rPr>
          <w:rFonts w:hint="cs"/>
          <w:rtl/>
        </w:rPr>
        <w:t>:</w:t>
      </w:r>
      <w:r>
        <w:t xml:space="preserve"> Micronutrients  </w:t>
      </w:r>
      <w:r w:rsidR="00D07619">
        <w:rPr>
          <w:rFonts w:hint="cs"/>
          <w:rtl/>
        </w:rPr>
        <w:t xml:space="preserve"> </w:t>
      </w:r>
      <w:r>
        <w:rPr>
          <w:rtl/>
        </w:rPr>
        <w:t>يحتاجها الجسم بكميات قليلة وهو غير قادر على اصطناعها ويؤمنها من الغذاء ، ينجم عن نقصها في الجسم أمراض تسمى با</w:t>
      </w:r>
      <w:r w:rsidR="00D07619">
        <w:rPr>
          <w:rFonts w:hint="cs"/>
          <w:rtl/>
        </w:rPr>
        <w:t>لأ</w:t>
      </w:r>
      <w:r>
        <w:rPr>
          <w:rtl/>
        </w:rPr>
        <w:t>عواز</w:t>
      </w:r>
      <w:r>
        <w:t xml:space="preserve">.. </w:t>
      </w:r>
    </w:p>
    <w:p w14:paraId="715BDF1B" w14:textId="56EEEBA6" w:rsidR="000F55AA" w:rsidRDefault="00D015C7" w:rsidP="000F55AA">
      <w:pPr>
        <w:pStyle w:val="ListParagraph"/>
        <w:ind w:left="1350"/>
      </w:pPr>
      <w:r>
        <w:rPr>
          <w:rtl/>
        </w:rPr>
        <w:t>وهي</w:t>
      </w:r>
      <w:r w:rsidR="00D07619">
        <w:rPr>
          <w:rFonts w:hint="cs"/>
          <w:rtl/>
        </w:rPr>
        <w:t xml:space="preserve"> </w:t>
      </w:r>
      <w:r>
        <w:rPr>
          <w:rtl/>
        </w:rPr>
        <w:t>الفيتامينات و المعادن</w:t>
      </w:r>
    </w:p>
    <w:p w14:paraId="6C6EFA4D" w14:textId="7007D221" w:rsidR="000F55AA" w:rsidRDefault="000F55AA" w:rsidP="000F55AA">
      <w:pPr>
        <w:autoSpaceDE w:val="0"/>
        <w:autoSpaceDN w:val="0"/>
        <w:adjustRightInd w:val="0"/>
        <w:spacing w:after="0" w:line="240" w:lineRule="auto"/>
        <w:rPr>
          <w:rFonts w:ascii="Sakkal Majalla,Bold" w:hAnsi="Wingdings" w:cs="Sakkal Majalla,Bold"/>
          <w:b/>
          <w:bCs/>
          <w:sz w:val="28"/>
          <w:szCs w:val="28"/>
        </w:rPr>
      </w:pPr>
      <w:r w:rsidRPr="000F55AA">
        <w:rPr>
          <w:rFonts w:ascii="Wingdings" w:hAnsi="Wingdings" w:cs="Wingdings"/>
          <w:color w:val="4472C4" w:themeColor="accent1"/>
          <w:sz w:val="28"/>
          <w:szCs w:val="28"/>
        </w:rPr>
        <w:t xml:space="preserve">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تعريف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الكيلوكالوري</w:t>
      </w:r>
      <w:r>
        <w:rPr>
          <w:rFonts w:ascii="Sakkal Majalla,Bold" w:hAnsi="Wingdings" w:cs="Sakkal Majalla,Bold"/>
          <w:b/>
          <w:bCs/>
          <w:sz w:val="28"/>
          <w:szCs w:val="28"/>
        </w:rPr>
        <w:t xml:space="preserve"> 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Kilocalorie</w:t>
      </w:r>
    </w:p>
    <w:p w14:paraId="78854398" w14:textId="21D3F664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                           </w:t>
      </w:r>
      <w:r w:rsidRPr="000F55AA">
        <w:rPr>
          <w:rtl/>
        </w:rPr>
        <w:t>كمية الحرارة اللازمة لرفع درجة حرارة كيلوغرام من الماء درجة مئوية واحدة</w:t>
      </w:r>
      <w:r w:rsidRPr="000F55AA">
        <w:t>.</w:t>
      </w:r>
    </w:p>
    <w:p w14:paraId="0C3077B4" w14:textId="1C0CD728" w:rsidR="000F55AA" w:rsidRPr="000F55AA" w:rsidRDefault="000F55AA" w:rsidP="000F55AA">
      <w:r>
        <w:t xml:space="preserve">                              </w:t>
      </w:r>
      <w:r w:rsidRPr="000F55AA">
        <w:rPr>
          <w:rtl/>
        </w:rPr>
        <w:t>وهي وحدة قياس الطاقة الحرارية التي يحتاجها الجسم ليقوم بعمله عن طريق حرق المواد الغذائية</w:t>
      </w:r>
    </w:p>
    <w:p w14:paraId="21741EB8" w14:textId="4C6CAB4D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                          </w:t>
      </w:r>
      <w:r w:rsidRPr="000F55AA">
        <w:rPr>
          <w:rtl/>
        </w:rPr>
        <w:t>كل 1 غ كربوهيدرات يعطي 4 كيلوكالوري</w:t>
      </w:r>
    </w:p>
    <w:p w14:paraId="7ECB4D82" w14:textId="625FED4D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                        </w:t>
      </w:r>
      <w:r w:rsidR="00665288">
        <w:t xml:space="preserve"> </w:t>
      </w:r>
      <w:r w:rsidRPr="000F55AA">
        <w:rPr>
          <w:rtl/>
        </w:rPr>
        <w:t>كل 1 غ بروتينات يعطي 4 كيلوكالوري</w:t>
      </w:r>
    </w:p>
    <w:p w14:paraId="58697E2B" w14:textId="151F8582" w:rsid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</w:t>
      </w:r>
      <w:r w:rsidR="00665288">
        <w:t xml:space="preserve"> </w:t>
      </w:r>
      <w:r>
        <w:t xml:space="preserve">                         </w:t>
      </w:r>
      <w:r w:rsidRPr="000F55AA">
        <w:rPr>
          <w:rtl/>
        </w:rPr>
        <w:t>كل 1 غ دسم يعطي 9 كيلوكالوري</w:t>
      </w:r>
    </w:p>
    <w:p w14:paraId="3C8269C8" w14:textId="77777777" w:rsidR="008523BF" w:rsidRDefault="008523BF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621A20E5" w14:textId="0F487D93" w:rsidR="000F55AA" w:rsidRDefault="000F55AA" w:rsidP="000F55A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Sakkal Majalla,Bold" w:cs="Sakkal Majalla,Bold"/>
          <w:b/>
          <w:bCs/>
          <w:sz w:val="28"/>
          <w:szCs w:val="28"/>
        </w:rPr>
      </w:pP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الحاجة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المواد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التغذوية</w:t>
      </w: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Nutritional requirements </w:t>
      </w:r>
      <w:r w:rsidRPr="000F55AA">
        <w:rPr>
          <w:rFonts w:ascii="Sakkal Majalla,Bold" w:cs="Sakkal Majalla,Bold"/>
          <w:b/>
          <w:bCs/>
          <w:sz w:val="28"/>
          <w:szCs w:val="28"/>
        </w:rPr>
        <w:t>:</w:t>
      </w:r>
    </w:p>
    <w:p w14:paraId="2978B3FF" w14:textId="16674811" w:rsidR="00132603" w:rsidRPr="000F55AA" w:rsidRDefault="00132603" w:rsidP="00132603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Sakkal Majalla,Bold" w:cs="Sakkal Majalla,Bold"/>
          <w:b/>
          <w:bCs/>
          <w:sz w:val="28"/>
          <w:szCs w:val="28"/>
        </w:rPr>
      </w:pPr>
      <w:r>
        <w:rPr>
          <w:rFonts w:hint="cs"/>
          <w:rtl/>
          <w:lang w:bidi="ar-SY"/>
        </w:rPr>
        <w:t>ي</w:t>
      </w:r>
      <w:r>
        <w:rPr>
          <w:rtl/>
        </w:rPr>
        <w:t>ختلف تركيز المواد الغذائية والسوائل التي يحتاجها كل شخص تبعا ل</w:t>
      </w:r>
      <w:r>
        <w:rPr>
          <w:rFonts w:hint="cs"/>
          <w:rtl/>
        </w:rPr>
        <w:t>م</w:t>
      </w:r>
      <w:r>
        <w:rPr>
          <w:rtl/>
        </w:rPr>
        <w:t>جموعة من العوامل</w:t>
      </w:r>
      <w:r w:rsidR="004D7724">
        <w:rPr>
          <w:rFonts w:hint="cs"/>
          <w:rtl/>
        </w:rPr>
        <w:t>:</w:t>
      </w:r>
    </w:p>
    <w:p w14:paraId="2CE39600" w14:textId="4B470BC7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-1                     </w:t>
      </w:r>
      <w:proofErr w:type="gramStart"/>
      <w:r w:rsidRPr="000F55AA">
        <w:rPr>
          <w:rtl/>
        </w:rPr>
        <w:t>العمر</w:t>
      </w:r>
      <w:r w:rsidR="00132603">
        <w:rPr>
          <w:rFonts w:hint="cs"/>
          <w:rtl/>
        </w:rPr>
        <w:t>(</w:t>
      </w:r>
      <w:proofErr w:type="gramEnd"/>
      <w:r w:rsidRPr="000F55AA">
        <w:rPr>
          <w:rtl/>
        </w:rPr>
        <w:t>الأطفال ، الشباب ، كبار السن</w:t>
      </w:r>
      <w:r w:rsidRPr="000F55AA">
        <w:t>(</w:t>
      </w:r>
    </w:p>
    <w:p w14:paraId="31FE4CAD" w14:textId="3EFBC4D0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-2                     </w:t>
      </w:r>
      <w:r w:rsidRPr="000F55AA">
        <w:rPr>
          <w:rtl/>
        </w:rPr>
        <w:t xml:space="preserve">الجنس </w:t>
      </w:r>
      <w:r w:rsidR="00132603">
        <w:rPr>
          <w:rFonts w:hint="cs"/>
          <w:rtl/>
        </w:rPr>
        <w:t>(</w:t>
      </w:r>
      <w:r w:rsidRPr="000F55AA">
        <w:rPr>
          <w:rtl/>
        </w:rPr>
        <w:t xml:space="preserve">ذكر أو </w:t>
      </w:r>
      <w:proofErr w:type="gramStart"/>
      <w:r w:rsidRPr="000F55AA">
        <w:rPr>
          <w:rtl/>
        </w:rPr>
        <w:t>أنثى</w:t>
      </w:r>
      <w:r w:rsidRPr="000F55AA">
        <w:t>(</w:t>
      </w:r>
      <w:proofErr w:type="gramEnd"/>
    </w:p>
    <w:p w14:paraId="03D0580D" w14:textId="126CB3C4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-3                    </w:t>
      </w:r>
      <w:r w:rsidRPr="000F55AA">
        <w:rPr>
          <w:rtl/>
        </w:rPr>
        <w:t xml:space="preserve">النشاط لفيزيائي </w:t>
      </w:r>
      <w:r w:rsidR="00132603">
        <w:rPr>
          <w:rFonts w:hint="cs"/>
          <w:rtl/>
        </w:rPr>
        <w:t>(</w:t>
      </w:r>
      <w:r w:rsidRPr="000F55AA">
        <w:rPr>
          <w:rtl/>
        </w:rPr>
        <w:t xml:space="preserve">نشاط أو </w:t>
      </w:r>
      <w:proofErr w:type="gramStart"/>
      <w:r w:rsidRPr="000F55AA">
        <w:rPr>
          <w:rtl/>
        </w:rPr>
        <w:t>خمول</w:t>
      </w:r>
      <w:r w:rsidRPr="000F55AA">
        <w:t>(</w:t>
      </w:r>
      <w:proofErr w:type="gramEnd"/>
    </w:p>
    <w:p w14:paraId="6ACE9DF9" w14:textId="6D1AE676" w:rsid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-4                    </w:t>
      </w:r>
      <w:r w:rsidRPr="000F55AA">
        <w:rPr>
          <w:rtl/>
        </w:rPr>
        <w:t xml:space="preserve">الحالة </w:t>
      </w:r>
      <w:proofErr w:type="gramStart"/>
      <w:r w:rsidRPr="000F55AA">
        <w:rPr>
          <w:rtl/>
        </w:rPr>
        <w:t xml:space="preserve">الصحية </w:t>
      </w:r>
      <w:r>
        <w:t>)</w:t>
      </w:r>
      <w:r w:rsidRPr="000F55AA">
        <w:rPr>
          <w:rtl/>
        </w:rPr>
        <w:t>صحة</w:t>
      </w:r>
      <w:proofErr w:type="gramEnd"/>
      <w:r w:rsidRPr="000F55AA">
        <w:rPr>
          <w:rtl/>
        </w:rPr>
        <w:t xml:space="preserve"> أو مرض</w:t>
      </w:r>
      <w:r w:rsidRPr="000F55AA">
        <w:t>(</w:t>
      </w:r>
    </w:p>
    <w:p w14:paraId="7281FA4F" w14:textId="77777777" w:rsidR="008523BF" w:rsidRPr="000F55AA" w:rsidRDefault="008523BF" w:rsidP="000F55AA">
      <w:pPr>
        <w:autoSpaceDE w:val="0"/>
        <w:autoSpaceDN w:val="0"/>
        <w:adjustRightInd w:val="0"/>
        <w:spacing w:after="0" w:line="240" w:lineRule="auto"/>
      </w:pPr>
    </w:p>
    <w:p w14:paraId="138F3C97" w14:textId="77777777" w:rsidR="000F55AA" w:rsidRDefault="000F55AA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3556E9">
        <w:rPr>
          <w:rFonts w:ascii="Wingdings" w:hAnsi="Wingdings" w:cs="Wingdings"/>
          <w:color w:val="4472C4" w:themeColor="accent1"/>
          <w:sz w:val="28"/>
          <w:szCs w:val="28"/>
        </w:rPr>
        <w:t xml:space="preserve">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النسبة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المئوية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العناصر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gramStart"/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المغذية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:</w:t>
      </w:r>
      <w:proofErr w:type="gramEnd"/>
    </w:p>
    <w:p w14:paraId="79142C51" w14:textId="6BF9A819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           </w:t>
      </w:r>
      <w:r w:rsidRPr="000F55AA">
        <w:rPr>
          <w:rtl/>
        </w:rPr>
        <w:t>وفقا للحمية الغذائية المرجعية فإن النسبة المئوية اليومية من العناصر المغذية</w:t>
      </w:r>
    </w:p>
    <w:p w14:paraId="15F519DD" w14:textId="47434341" w:rsidR="000F55AA" w:rsidRPr="000F55AA" w:rsidRDefault="000F55AA" w:rsidP="003556E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</w:pPr>
      <w:r w:rsidRPr="000F55AA">
        <w:rPr>
          <w:rtl/>
        </w:rPr>
        <w:t>للنساء 2</w:t>
      </w:r>
      <w:r w:rsidR="00132603">
        <w:rPr>
          <w:rFonts w:hint="cs"/>
          <w:rtl/>
        </w:rPr>
        <w:t>000</w:t>
      </w:r>
      <w:r w:rsidRPr="000F55AA">
        <w:rPr>
          <w:rtl/>
        </w:rPr>
        <w:t xml:space="preserve"> كيلوكالوري</w:t>
      </w:r>
    </w:p>
    <w:p w14:paraId="01F2B550" w14:textId="7D935B19" w:rsidR="000F55AA" w:rsidRPr="000F55AA" w:rsidRDefault="000F55AA" w:rsidP="003556E9">
      <w:pPr>
        <w:pStyle w:val="ListParagraph"/>
        <w:numPr>
          <w:ilvl w:val="1"/>
          <w:numId w:val="9"/>
        </w:numPr>
      </w:pPr>
      <w:r w:rsidRPr="000F55AA">
        <w:rPr>
          <w:rtl/>
        </w:rPr>
        <w:t>للرجال 2</w:t>
      </w:r>
      <w:r w:rsidR="00132603">
        <w:rPr>
          <w:rFonts w:hint="cs"/>
          <w:rtl/>
        </w:rPr>
        <w:t>500</w:t>
      </w:r>
      <w:r w:rsidRPr="000F55AA">
        <w:rPr>
          <w:rtl/>
        </w:rPr>
        <w:t xml:space="preserve"> كيلوكالوري</w:t>
      </w:r>
    </w:p>
    <w:p w14:paraId="44DDE8DB" w14:textId="68910213" w:rsidR="00132603" w:rsidRDefault="000F55AA" w:rsidP="00132603">
      <w:pPr>
        <w:autoSpaceDE w:val="0"/>
        <w:autoSpaceDN w:val="0"/>
        <w:adjustRightInd w:val="0"/>
        <w:spacing w:after="0" w:line="240" w:lineRule="auto"/>
        <w:rPr>
          <w:rFonts w:ascii="Sakkal Majalla,Bold" w:hAnsi="Wingdings" w:cs="Sakkal Majalla,Bold"/>
          <w:b/>
          <w:bCs/>
          <w:sz w:val="28"/>
          <w:szCs w:val="28"/>
        </w:rPr>
      </w:pPr>
      <w:r w:rsidRPr="003556E9">
        <w:rPr>
          <w:rFonts w:ascii="Wingdings" w:hAnsi="Wingdings" w:cs="Wingdings"/>
          <w:color w:val="4472C4" w:themeColor="accent1"/>
          <w:sz w:val="26"/>
          <w:szCs w:val="26"/>
        </w:rPr>
        <w:t xml:space="preserve">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النسبة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إجمالي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الوارد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الحريرات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649C0C7E" w14:textId="327E2ECE" w:rsidR="000F55AA" w:rsidRPr="003556E9" w:rsidRDefault="000F55AA" w:rsidP="008523B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</w:pPr>
      <w:r w:rsidRPr="003556E9">
        <w:rPr>
          <w:rtl/>
        </w:rPr>
        <w:t>نسبة الكربوهيدرات 4</w:t>
      </w:r>
      <w:r w:rsidR="00132603" w:rsidRPr="003556E9">
        <w:rPr>
          <w:rFonts w:hint="cs"/>
          <w:rtl/>
        </w:rPr>
        <w:t>0 - %65</w:t>
      </w:r>
    </w:p>
    <w:p w14:paraId="51982AF1" w14:textId="7E2F76B2" w:rsidR="000F55AA" w:rsidRPr="003556E9" w:rsidRDefault="000F55AA" w:rsidP="008523B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</w:pPr>
      <w:r w:rsidRPr="003556E9">
        <w:rPr>
          <w:rtl/>
        </w:rPr>
        <w:t>نسبة البروتينات: 1</w:t>
      </w:r>
      <w:r w:rsidR="00132603" w:rsidRPr="003556E9">
        <w:rPr>
          <w:rFonts w:hint="cs"/>
          <w:rtl/>
        </w:rPr>
        <w:t>0- %35</w:t>
      </w:r>
    </w:p>
    <w:p w14:paraId="55B45257" w14:textId="75517A3B" w:rsidR="000F55AA" w:rsidRPr="003556E9" w:rsidRDefault="000F55AA" w:rsidP="008523B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</w:pPr>
      <w:r w:rsidRPr="003556E9">
        <w:rPr>
          <w:rtl/>
        </w:rPr>
        <w:t>نسبة الدسم:</w:t>
      </w:r>
      <w:r w:rsidR="00132603" w:rsidRPr="003556E9">
        <w:rPr>
          <w:rFonts w:hint="cs"/>
          <w:rtl/>
        </w:rPr>
        <w:t xml:space="preserve"> 20 -35% </w:t>
      </w:r>
      <w:r w:rsidRPr="003556E9">
        <w:t xml:space="preserve"> </w:t>
      </w:r>
      <w:r w:rsidR="00132603" w:rsidRPr="003556E9">
        <w:t>)</w:t>
      </w:r>
      <w:r w:rsidR="00132603" w:rsidRPr="003556E9">
        <w:rPr>
          <w:rFonts w:hint="cs"/>
          <w:rtl/>
        </w:rPr>
        <w:t xml:space="preserve">وحسب </w:t>
      </w:r>
      <w:r w:rsidR="00665288">
        <w:t xml:space="preserve"> </w:t>
      </w:r>
      <w:r w:rsidR="00132603" w:rsidRPr="003556E9">
        <w:t>WHO</w:t>
      </w:r>
      <w:r w:rsidRPr="003556E9">
        <w:t xml:space="preserve"> </w:t>
      </w:r>
      <w:r w:rsidRPr="003556E9">
        <w:rPr>
          <w:rtl/>
        </w:rPr>
        <w:t>أقل من %</w:t>
      </w:r>
      <w:r w:rsidR="00CD0599">
        <w:rPr>
          <w:rFonts w:hint="cs"/>
          <w:rtl/>
        </w:rPr>
        <w:t>30</w:t>
      </w:r>
      <w:r w:rsidRPr="003556E9">
        <w:rPr>
          <w:rtl/>
        </w:rPr>
        <w:t xml:space="preserve"> </w:t>
      </w:r>
      <w:r w:rsidR="00132603" w:rsidRPr="003556E9">
        <w:t xml:space="preserve">(   </w:t>
      </w:r>
    </w:p>
    <w:p w14:paraId="3CDBBBD6" w14:textId="77777777" w:rsidR="00132603" w:rsidRDefault="00132603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180FCBBC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104856BB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5D00BBD3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2D340AD9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10CEC05B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4F1297E8" w14:textId="77777777" w:rsidR="00CD5E67" w:rsidRP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5ADF50CA" w14:textId="01C7B7F0" w:rsidR="000F55AA" w:rsidRDefault="000F55AA" w:rsidP="000F55AA">
      <w:pPr>
        <w:rPr>
          <w:rFonts w:ascii="Sakkal Majalla,Bold" w:hAnsi="Wingdings" w:cs="Sakkal Majalla,Bold"/>
          <w:b/>
          <w:bCs/>
          <w:sz w:val="28"/>
          <w:szCs w:val="28"/>
          <w:rtl/>
        </w:rPr>
      </w:pPr>
      <w:r w:rsidRPr="003556E9">
        <w:rPr>
          <w:rFonts w:ascii="Wingdings" w:hAnsi="Wingdings" w:cs="Wingdings"/>
          <w:color w:val="4472C4" w:themeColor="accent1"/>
          <w:sz w:val="28"/>
          <w:szCs w:val="28"/>
        </w:rPr>
        <w:t xml:space="preserve">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الوارد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الحريرات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14C14957" w14:textId="6AF6ED62" w:rsidR="00132603" w:rsidRDefault="00CD5E67" w:rsidP="000F55AA">
      <w:r w:rsidRPr="00CD5E67">
        <w:rPr>
          <w:noProof/>
          <w:rtl/>
        </w:rPr>
        <w:drawing>
          <wp:inline distT="0" distB="0" distL="0" distR="0" wp14:anchorId="4A981956" wp14:editId="581BDBC1">
            <wp:extent cx="5731510" cy="3317875"/>
            <wp:effectExtent l="0" t="0" r="2540" b="0"/>
            <wp:docPr id="395517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9689" w14:textId="7A9ED545" w:rsidR="00CD5E67" w:rsidRDefault="00CD5E67" w:rsidP="000F55AA">
      <w:r w:rsidRPr="00CD5E67">
        <w:rPr>
          <w:noProof/>
          <w:rtl/>
        </w:rPr>
        <w:drawing>
          <wp:inline distT="0" distB="0" distL="0" distR="0" wp14:anchorId="34A3BB4E" wp14:editId="6259DBC0">
            <wp:extent cx="5731510" cy="2660015"/>
            <wp:effectExtent l="0" t="0" r="2540" b="6985"/>
            <wp:docPr id="528922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2CC8" w14:textId="77777777" w:rsidR="00CD5E67" w:rsidRDefault="00CD5E67" w:rsidP="000F55AA"/>
    <w:p w14:paraId="4651DA3A" w14:textId="77777777" w:rsidR="00CD5E67" w:rsidRDefault="00CD5E67" w:rsidP="000F55AA"/>
    <w:p w14:paraId="6FFCB992" w14:textId="77777777" w:rsidR="00CD5E67" w:rsidRDefault="00CD5E67" w:rsidP="000F55AA"/>
    <w:p w14:paraId="2BAEAB58" w14:textId="77777777" w:rsidR="00CD5E67" w:rsidRDefault="00CD5E67" w:rsidP="000F55AA"/>
    <w:p w14:paraId="229D29F0" w14:textId="77777777" w:rsidR="00CD5E67" w:rsidRDefault="00CD5E67" w:rsidP="000F55AA"/>
    <w:p w14:paraId="0F869D82" w14:textId="77777777" w:rsidR="00CD5E67" w:rsidRPr="00CD0599" w:rsidRDefault="00CD5E67" w:rsidP="00CD5E67">
      <w:pPr>
        <w:autoSpaceDE w:val="0"/>
        <w:autoSpaceDN w:val="0"/>
        <w:bidi w:val="0"/>
        <w:adjustRightInd w:val="0"/>
        <w:spacing w:after="0" w:line="240" w:lineRule="auto"/>
        <w:rPr>
          <w:sz w:val="26"/>
          <w:szCs w:val="26"/>
        </w:rPr>
      </w:pPr>
      <w:r w:rsidRPr="00CD0599">
        <w:rPr>
          <w:sz w:val="26"/>
          <w:szCs w:val="26"/>
        </w:rPr>
        <w:t>[a] Sedentary means a life style that includes only the physical activity of independent living.</w:t>
      </w:r>
    </w:p>
    <w:p w14:paraId="3A5534A2" w14:textId="77777777" w:rsidR="00CD5E67" w:rsidRPr="00CD0599" w:rsidRDefault="00CD5E67" w:rsidP="00CD5E67">
      <w:pPr>
        <w:autoSpaceDE w:val="0"/>
        <w:autoSpaceDN w:val="0"/>
        <w:bidi w:val="0"/>
        <w:adjustRightInd w:val="0"/>
        <w:spacing w:after="0" w:line="240" w:lineRule="auto"/>
        <w:rPr>
          <w:sz w:val="26"/>
          <w:szCs w:val="26"/>
        </w:rPr>
      </w:pPr>
      <w:r w:rsidRPr="00CD0599">
        <w:rPr>
          <w:rFonts w:ascii="Times New Roman" w:hAnsi="Times New Roman" w:cs="Times New Roman"/>
          <w:sz w:val="26"/>
          <w:szCs w:val="26"/>
        </w:rPr>
        <w:t xml:space="preserve">• </w:t>
      </w:r>
      <w:r w:rsidRPr="00CD0599">
        <w:rPr>
          <w:sz w:val="26"/>
          <w:szCs w:val="26"/>
        </w:rPr>
        <w:t xml:space="preserve">[b] Moderately Active means a life style that includes physical activity equivalent to walking about 1.5 to 3 miles per day at 3 to 4 miles per </w:t>
      </w:r>
      <w:proofErr w:type="gramStart"/>
      <w:r w:rsidRPr="00CD0599">
        <w:rPr>
          <w:sz w:val="26"/>
          <w:szCs w:val="26"/>
        </w:rPr>
        <w:t>hour ,in</w:t>
      </w:r>
      <w:proofErr w:type="gramEnd"/>
      <w:r w:rsidRPr="00CD0599">
        <w:rPr>
          <w:sz w:val="26"/>
          <w:szCs w:val="26"/>
        </w:rPr>
        <w:t xml:space="preserve"> addition to the activities of independent living.</w:t>
      </w:r>
    </w:p>
    <w:p w14:paraId="71D0EB5D" w14:textId="77777777" w:rsidR="00CD5E67" w:rsidRPr="00CD0599" w:rsidRDefault="00CD5E67" w:rsidP="00CD5E67">
      <w:pPr>
        <w:autoSpaceDE w:val="0"/>
        <w:autoSpaceDN w:val="0"/>
        <w:bidi w:val="0"/>
        <w:adjustRightInd w:val="0"/>
        <w:spacing w:after="0" w:line="240" w:lineRule="auto"/>
        <w:rPr>
          <w:sz w:val="26"/>
          <w:szCs w:val="26"/>
        </w:rPr>
      </w:pPr>
      <w:r w:rsidRPr="00CD0599">
        <w:rPr>
          <w:rFonts w:ascii="Times New Roman" w:hAnsi="Times New Roman" w:cs="Times New Roman"/>
          <w:sz w:val="26"/>
          <w:szCs w:val="26"/>
        </w:rPr>
        <w:t xml:space="preserve">• </w:t>
      </w:r>
      <w:r w:rsidRPr="00CD0599">
        <w:rPr>
          <w:sz w:val="26"/>
          <w:szCs w:val="26"/>
        </w:rPr>
        <w:t xml:space="preserve">[c] Active means a lifestyle that includes physical activity equivalent to walking more than 3 miles per day at 3to4 miles per </w:t>
      </w:r>
      <w:proofErr w:type="gramStart"/>
      <w:r w:rsidRPr="00CD0599">
        <w:rPr>
          <w:sz w:val="26"/>
          <w:szCs w:val="26"/>
        </w:rPr>
        <w:t>hour ,in</w:t>
      </w:r>
      <w:proofErr w:type="gramEnd"/>
      <w:r w:rsidRPr="00CD0599">
        <w:rPr>
          <w:sz w:val="26"/>
          <w:szCs w:val="26"/>
        </w:rPr>
        <w:t xml:space="preserve"> addition to the activities of independent living.</w:t>
      </w:r>
    </w:p>
    <w:p w14:paraId="05186C20" w14:textId="76E237AF" w:rsidR="00CD5E67" w:rsidRPr="00CD0599" w:rsidRDefault="00CD5E67" w:rsidP="00CD5E67">
      <w:pPr>
        <w:bidi w:val="0"/>
        <w:rPr>
          <w:sz w:val="26"/>
          <w:szCs w:val="26"/>
        </w:rPr>
      </w:pPr>
      <w:r w:rsidRPr="00CD0599">
        <w:rPr>
          <w:rFonts w:ascii="Times New Roman" w:hAnsi="Times New Roman" w:cs="Times New Roman"/>
          <w:sz w:val="26"/>
          <w:szCs w:val="26"/>
        </w:rPr>
        <w:t xml:space="preserve">• </w:t>
      </w:r>
      <w:r w:rsidRPr="00CD0599">
        <w:rPr>
          <w:sz w:val="26"/>
          <w:szCs w:val="26"/>
        </w:rPr>
        <w:t>[d] Estimates for females do not include women who are pregnant or breast feeding</w:t>
      </w:r>
    </w:p>
    <w:p w14:paraId="6D1F2A07" w14:textId="77777777" w:rsidR="003556E9" w:rsidRPr="003556E9" w:rsidRDefault="003556E9" w:rsidP="003556E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النسبة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المئوية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العناصر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المغذية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:</w:t>
      </w:r>
    </w:p>
    <w:p w14:paraId="5F9C4095" w14:textId="51CB1781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 </w:t>
      </w:r>
      <w:r w:rsidRPr="00CD0599">
        <w:rPr>
          <w:rtl/>
        </w:rPr>
        <w:t xml:space="preserve">كمية الحموض الدسمة المشبعة أقل من </w:t>
      </w:r>
      <w:r w:rsidRPr="00CD0599">
        <w:t>10</w:t>
      </w:r>
      <w:r w:rsidRPr="00CD0599">
        <w:rPr>
          <w:rtl/>
        </w:rPr>
        <w:t xml:space="preserve"> % من </w:t>
      </w:r>
      <w:proofErr w:type="gramStart"/>
      <w:r w:rsidRPr="00CD0599">
        <w:rPr>
          <w:rtl/>
        </w:rPr>
        <w:t xml:space="preserve">الإجمالي </w:t>
      </w:r>
      <w:r w:rsidRPr="00CD0599">
        <w:t>)</w:t>
      </w:r>
      <w:proofErr w:type="gramEnd"/>
      <w:r w:rsidRPr="00CD0599">
        <w:rPr>
          <w:rtl/>
        </w:rPr>
        <w:t xml:space="preserve"> أقل من </w:t>
      </w:r>
      <w:r w:rsidRPr="00CD0599">
        <w:t>20</w:t>
      </w:r>
      <w:r w:rsidRPr="00CD0599">
        <w:rPr>
          <w:rtl/>
        </w:rPr>
        <w:t xml:space="preserve"> غ</w:t>
      </w:r>
      <w:r w:rsidRPr="00CD0599">
        <w:t>(</w:t>
      </w:r>
    </w:p>
    <w:p w14:paraId="08667FA8" w14:textId="77518341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 </w:t>
      </w:r>
      <w:r w:rsidRPr="00CD0599">
        <w:rPr>
          <w:rtl/>
        </w:rPr>
        <w:t xml:space="preserve">ألا تتجاوز كمية المواد الدسمة </w:t>
      </w:r>
      <w:r w:rsidRPr="00CD0599">
        <w:t>65</w:t>
      </w:r>
      <w:r w:rsidRPr="00CD0599">
        <w:rPr>
          <w:rtl/>
        </w:rPr>
        <w:t xml:space="preserve"> غ</w:t>
      </w:r>
    </w:p>
    <w:p w14:paraId="5F3BF63E" w14:textId="0D255B30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</w:t>
      </w:r>
      <w:r w:rsidRPr="00CD0599">
        <w:rPr>
          <w:rtl/>
        </w:rPr>
        <w:t xml:space="preserve">ألا تتجاوز كمية الكولسترول </w:t>
      </w:r>
      <w:r w:rsidRPr="00CD0599">
        <w:t>300</w:t>
      </w:r>
      <w:r w:rsidRPr="00CD0599">
        <w:rPr>
          <w:rtl/>
        </w:rPr>
        <w:t xml:space="preserve"> مغ</w:t>
      </w:r>
    </w:p>
    <w:p w14:paraId="1A629ACB" w14:textId="6D27FC9A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 </w:t>
      </w:r>
      <w:r w:rsidRPr="00CD0599">
        <w:rPr>
          <w:rtl/>
        </w:rPr>
        <w:t>تناول الحموض الدسمة عديدة عدم الإشباع</w:t>
      </w:r>
      <w:r w:rsidRPr="00CD0599">
        <w:t xml:space="preserve"> (poly Unsaturated Fatty Acids) PUFA </w:t>
      </w:r>
      <w:r w:rsidRPr="00CD0599">
        <w:rPr>
          <w:rtl/>
        </w:rPr>
        <w:t>بدل</w:t>
      </w:r>
    </w:p>
    <w:p w14:paraId="53D9114C" w14:textId="6549C5E7" w:rsidR="003556E9" w:rsidRPr="00CD0599" w:rsidRDefault="003556E9" w:rsidP="009907E8">
      <w:pPr>
        <w:autoSpaceDE w:val="0"/>
        <w:autoSpaceDN w:val="0"/>
        <w:adjustRightInd w:val="0"/>
        <w:spacing w:after="0" w:line="240" w:lineRule="auto"/>
        <w:jc w:val="highKashida"/>
      </w:pPr>
      <w:r w:rsidRPr="00CD0599">
        <w:t>SFA</w:t>
      </w:r>
      <w:r w:rsidRPr="00CD0599">
        <w:rPr>
          <w:rtl/>
        </w:rPr>
        <w:t xml:space="preserve">حموض دسمة </w:t>
      </w:r>
      <w:proofErr w:type="gramStart"/>
      <w:r w:rsidRPr="00CD0599">
        <w:rPr>
          <w:rtl/>
        </w:rPr>
        <w:t>مشبعة</w:t>
      </w:r>
      <w:r w:rsidRPr="00CD0599">
        <w:t xml:space="preserve">(  </w:t>
      </w:r>
      <w:proofErr w:type="gramEnd"/>
      <w:r w:rsidRPr="00CD0599">
        <w:t>Saturated Fatty Acids  )</w:t>
      </w:r>
    </w:p>
    <w:p w14:paraId="705DDC20" w14:textId="30FC8EF2" w:rsidR="00CD5E67" w:rsidRPr="00CD0599" w:rsidRDefault="003556E9" w:rsidP="009907E8">
      <w:pPr>
        <w:jc w:val="highKashida"/>
      </w:pPr>
      <w:r w:rsidRPr="00CD0599">
        <w:rPr>
          <w:rFonts w:ascii="Symbol" w:hAnsi="Symbol" w:cs="Symbol"/>
        </w:rPr>
        <w:t xml:space="preserve">    </w:t>
      </w:r>
      <w:r w:rsidRPr="00CD0599">
        <w:rPr>
          <w:rtl/>
        </w:rPr>
        <w:t xml:space="preserve">ألا تتجاوز كمية الصوديوم </w:t>
      </w:r>
      <w:r w:rsidRPr="00CD0599">
        <w:t>2300</w:t>
      </w:r>
      <w:r w:rsidRPr="00CD0599">
        <w:rPr>
          <w:rtl/>
        </w:rPr>
        <w:t xml:space="preserve"> </w:t>
      </w:r>
      <w:proofErr w:type="gramStart"/>
      <w:r w:rsidRPr="00CD0599">
        <w:rPr>
          <w:rtl/>
        </w:rPr>
        <w:t xml:space="preserve">مغ </w:t>
      </w:r>
      <w:r w:rsidRPr="00CD0599">
        <w:t>)</w:t>
      </w:r>
      <w:r w:rsidRPr="00CD0599">
        <w:rPr>
          <w:rtl/>
        </w:rPr>
        <w:t>وأقل</w:t>
      </w:r>
      <w:proofErr w:type="gramEnd"/>
      <w:r w:rsidRPr="00CD0599">
        <w:rPr>
          <w:rtl/>
        </w:rPr>
        <w:t xml:space="preserve"> من </w:t>
      </w:r>
      <w:r w:rsidRPr="00CD0599">
        <w:t>1500</w:t>
      </w:r>
      <w:r w:rsidRPr="00CD0599">
        <w:rPr>
          <w:rtl/>
        </w:rPr>
        <w:t xml:space="preserve"> مغ لمرضى الضغط</w:t>
      </w:r>
      <w:r w:rsidRPr="00CD0599">
        <w:t>(</w:t>
      </w:r>
    </w:p>
    <w:p w14:paraId="530C066E" w14:textId="71FCDF09" w:rsidR="009907E8" w:rsidRDefault="009907E8" w:rsidP="003556E9">
      <w:pPr>
        <w:rPr>
          <w:rtl/>
        </w:rPr>
      </w:pP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مؤشر</w:t>
      </w: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E57F7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كتلة الجسم</w:t>
      </w:r>
      <w:r>
        <w:rPr>
          <w:rFonts w:hint="cs"/>
          <w:rtl/>
          <w:lang w:bidi="ar-SY"/>
        </w:rPr>
        <w:t xml:space="preserve"> </w:t>
      </w:r>
      <w:r>
        <w:t xml:space="preserve"> </w:t>
      </w: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Body Mass Index (BMI)</w:t>
      </w:r>
      <w:r w:rsidR="00E50AF1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</w:p>
    <w:p w14:paraId="55FCFA76" w14:textId="77777777" w:rsidR="00CD0599" w:rsidRDefault="009907E8" w:rsidP="003556E9">
      <w:pPr>
        <w:rPr>
          <w:rtl/>
        </w:rPr>
      </w:pPr>
      <w:r>
        <w:rPr>
          <w:rtl/>
        </w:rPr>
        <w:t>يتأثر وزن الفرد</w:t>
      </w:r>
      <w:r w:rsidR="00CD0599">
        <w:rPr>
          <w:rFonts w:hint="cs"/>
          <w:rtl/>
        </w:rPr>
        <w:t xml:space="preserve"> </w:t>
      </w:r>
      <w:r>
        <w:rPr>
          <w:rtl/>
        </w:rPr>
        <w:t>بالعديد من العوامل: الحميةالغذائية،العادات الصحية،مستوى استق</w:t>
      </w:r>
      <w:r>
        <w:rPr>
          <w:rFonts w:hint="cs"/>
          <w:rtl/>
        </w:rPr>
        <w:t>لا</w:t>
      </w:r>
      <w:r>
        <w:rPr>
          <w:rtl/>
        </w:rPr>
        <w:t>ب</w:t>
      </w:r>
      <w:r>
        <w:rPr>
          <w:rFonts w:hint="cs"/>
          <w:rtl/>
        </w:rPr>
        <w:t xml:space="preserve"> </w:t>
      </w:r>
      <w:r>
        <w:rPr>
          <w:rtl/>
        </w:rPr>
        <w:t>الجسم، بعض</w:t>
      </w:r>
      <w:r>
        <w:rPr>
          <w:rFonts w:hint="cs"/>
          <w:rtl/>
        </w:rPr>
        <w:t xml:space="preserve"> </w:t>
      </w:r>
      <w:r>
        <w:rPr>
          <w:rtl/>
        </w:rPr>
        <w:t>العوامل الوراثية</w:t>
      </w:r>
    </w:p>
    <w:p w14:paraId="62F4CFC1" w14:textId="20777E30" w:rsidR="009907E8" w:rsidRDefault="009907E8" w:rsidP="003556E9">
      <w:pPr>
        <w:rPr>
          <w:rtl/>
        </w:rPr>
      </w:pPr>
      <w:r>
        <w:rPr>
          <w:rtl/>
        </w:rPr>
        <w:t xml:space="preserve"> يعد ازديادالوزن</w:t>
      </w:r>
      <w:r>
        <w:t xml:space="preserve"> overweight </w:t>
      </w:r>
      <w:r>
        <w:rPr>
          <w:rtl/>
        </w:rPr>
        <w:t>والبدانة</w:t>
      </w:r>
      <w:r>
        <w:rPr>
          <w:rFonts w:hint="cs"/>
          <w:rtl/>
        </w:rPr>
        <w:t xml:space="preserve"> </w:t>
      </w:r>
      <w:r>
        <w:t xml:space="preserve">obesity </w:t>
      </w:r>
      <w:r>
        <w:rPr>
          <w:rtl/>
        </w:rPr>
        <w:t>سبب رئيسي ل</w:t>
      </w:r>
      <w:r>
        <w:rPr>
          <w:rFonts w:hint="cs"/>
          <w:rtl/>
        </w:rPr>
        <w:t>ل</w:t>
      </w:r>
      <w:r>
        <w:rPr>
          <w:rtl/>
        </w:rPr>
        <w:t>إصابة</w:t>
      </w:r>
      <w:r w:rsidR="00665288">
        <w:t xml:space="preserve"> </w:t>
      </w:r>
      <w:r>
        <w:rPr>
          <w:rtl/>
        </w:rPr>
        <w:t>بالعديد من ا</w:t>
      </w:r>
      <w:r>
        <w:rPr>
          <w:rFonts w:hint="cs"/>
          <w:rtl/>
        </w:rPr>
        <w:t>لا</w:t>
      </w:r>
      <w:r>
        <w:rPr>
          <w:rtl/>
        </w:rPr>
        <w:t>ضطرابات الصحية</w:t>
      </w:r>
    </w:p>
    <w:p w14:paraId="41CFEE5C" w14:textId="20BFDAA7" w:rsidR="009907E8" w:rsidRDefault="009907E8" w:rsidP="009907E8">
      <w:pPr>
        <w:rPr>
          <w:rtl/>
        </w:rPr>
      </w:pPr>
      <w:r>
        <w:rPr>
          <w:rtl/>
        </w:rPr>
        <w:t xml:space="preserve"> المرحلةا</w:t>
      </w:r>
      <w:r>
        <w:rPr>
          <w:rFonts w:hint="cs"/>
          <w:rtl/>
        </w:rPr>
        <w:t>لأ</w:t>
      </w:r>
      <w:r>
        <w:rPr>
          <w:rtl/>
        </w:rPr>
        <w:t>ولى</w:t>
      </w:r>
      <w:r>
        <w:rPr>
          <w:rFonts w:hint="cs"/>
          <w:rtl/>
        </w:rPr>
        <w:t xml:space="preserve"> ل</w:t>
      </w:r>
      <w:r>
        <w:rPr>
          <w:rtl/>
        </w:rPr>
        <w:t>تدبير</w:t>
      </w:r>
      <w:r w:rsidR="00665288">
        <w:t xml:space="preserve"> </w:t>
      </w:r>
      <w:r>
        <w:rPr>
          <w:rtl/>
        </w:rPr>
        <w:t>البدانة هو تحديد درجة</w:t>
      </w:r>
      <w:r w:rsidR="00665288">
        <w:t xml:space="preserve"> </w:t>
      </w:r>
      <w:r>
        <w:rPr>
          <w:rtl/>
        </w:rPr>
        <w:t>ازديادالوزن التي</w:t>
      </w:r>
      <w:r>
        <w:rPr>
          <w:rFonts w:hint="cs"/>
          <w:rtl/>
        </w:rPr>
        <w:t xml:space="preserve"> </w:t>
      </w:r>
      <w:r>
        <w:rPr>
          <w:rtl/>
        </w:rPr>
        <w:t>تتم من خ</w:t>
      </w:r>
      <w:r>
        <w:rPr>
          <w:rFonts w:hint="cs"/>
          <w:rtl/>
        </w:rPr>
        <w:t>لا</w:t>
      </w:r>
      <w:r>
        <w:rPr>
          <w:rtl/>
        </w:rPr>
        <w:t>ل حساب</w:t>
      </w:r>
      <w:r>
        <w:t xml:space="preserve"> BMI </w:t>
      </w:r>
      <w:r>
        <w:rPr>
          <w:rtl/>
        </w:rPr>
        <w:t xml:space="preserve">هو حاصل قسمةالوزن </w:t>
      </w:r>
      <w:r>
        <w:rPr>
          <w:rFonts w:hint="cs"/>
          <w:rtl/>
        </w:rPr>
        <w:t>(</w:t>
      </w:r>
      <w:r>
        <w:rPr>
          <w:rtl/>
        </w:rPr>
        <w:t>كغ</w:t>
      </w:r>
      <w:r>
        <w:rPr>
          <w:rFonts w:hint="cs"/>
          <w:rtl/>
        </w:rPr>
        <w:t>)</w:t>
      </w:r>
      <w:r>
        <w:rPr>
          <w:rtl/>
        </w:rPr>
        <w:t xml:space="preserve"> على</w:t>
      </w:r>
      <w:r>
        <w:rPr>
          <w:rFonts w:hint="cs"/>
          <w:rtl/>
        </w:rPr>
        <w:t xml:space="preserve"> </w:t>
      </w:r>
      <w:r>
        <w:rPr>
          <w:rtl/>
        </w:rPr>
        <w:t>مربع</w:t>
      </w:r>
      <w:r>
        <w:rPr>
          <w:rFonts w:hint="cs"/>
          <w:rtl/>
        </w:rPr>
        <w:t xml:space="preserve"> </w:t>
      </w:r>
      <w:r>
        <w:rPr>
          <w:rtl/>
        </w:rPr>
        <w:t xml:space="preserve">الطول </w:t>
      </w:r>
      <w:r>
        <w:rPr>
          <w:rFonts w:hint="cs"/>
          <w:rtl/>
        </w:rPr>
        <w:t>(</w:t>
      </w:r>
      <w:r>
        <w:rPr>
          <w:rtl/>
        </w:rPr>
        <w:t>متر</w:t>
      </w:r>
      <w:r>
        <w:t>(</w:t>
      </w:r>
    </w:p>
    <w:p w14:paraId="0A30AC1B" w14:textId="77777777" w:rsidR="009907E8" w:rsidRDefault="009907E8" w:rsidP="009907E8">
      <w:pPr>
        <w:rPr>
          <w:rtl/>
        </w:rPr>
      </w:pPr>
    </w:p>
    <w:p w14:paraId="307DA866" w14:textId="7B0022A4" w:rsidR="009907E8" w:rsidRDefault="009907E8" w:rsidP="009907E8">
      <w:pPr>
        <w:rPr>
          <w:rtl/>
        </w:rPr>
      </w:pPr>
      <w:r w:rsidRPr="009907E8">
        <w:rPr>
          <w:noProof/>
          <w:rtl/>
        </w:rPr>
        <w:drawing>
          <wp:inline distT="0" distB="0" distL="0" distR="0" wp14:anchorId="496F4EB9" wp14:editId="3E71F8F4">
            <wp:extent cx="3863731" cy="893445"/>
            <wp:effectExtent l="0" t="0" r="3810" b="1905"/>
            <wp:docPr id="1398887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10" cy="8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B9D0" w14:textId="77777777" w:rsidR="009907E8" w:rsidRDefault="009907E8" w:rsidP="009907E8">
      <w:pPr>
        <w:rPr>
          <w:rtl/>
        </w:rPr>
      </w:pPr>
    </w:p>
    <w:p w14:paraId="669F3939" w14:textId="77777777" w:rsidR="009907E8" w:rsidRDefault="009907E8" w:rsidP="009907E8">
      <w:pPr>
        <w:rPr>
          <w:rtl/>
        </w:rPr>
      </w:pPr>
    </w:p>
    <w:p w14:paraId="48BD802A" w14:textId="77777777" w:rsidR="009907E8" w:rsidRDefault="009907E8" w:rsidP="009907E8">
      <w:pPr>
        <w:rPr>
          <w:rtl/>
        </w:rPr>
      </w:pPr>
    </w:p>
    <w:p w14:paraId="4E5EEFA6" w14:textId="77777777" w:rsidR="009907E8" w:rsidRDefault="009907E8" w:rsidP="009907E8">
      <w:pPr>
        <w:rPr>
          <w:rtl/>
        </w:rPr>
      </w:pPr>
    </w:p>
    <w:p w14:paraId="0114D97B" w14:textId="77777777" w:rsidR="009907E8" w:rsidRDefault="009907E8" w:rsidP="009907E8">
      <w:pPr>
        <w:rPr>
          <w:rtl/>
        </w:rPr>
      </w:pPr>
    </w:p>
    <w:p w14:paraId="37BFC00E" w14:textId="77777777" w:rsidR="009907E8" w:rsidRDefault="009907E8" w:rsidP="009907E8">
      <w:pPr>
        <w:rPr>
          <w:rtl/>
        </w:rPr>
      </w:pPr>
    </w:p>
    <w:p w14:paraId="39EE3CE1" w14:textId="4AD64856" w:rsidR="009907E8" w:rsidRDefault="009907E8" w:rsidP="009907E8">
      <w:pPr>
        <w:rPr>
          <w:noProof/>
          <w:rtl/>
        </w:rPr>
      </w:pPr>
      <w:r w:rsidRPr="009907E8">
        <w:rPr>
          <w:noProof/>
          <w:rtl/>
        </w:rPr>
        <w:drawing>
          <wp:inline distT="0" distB="0" distL="0" distR="0" wp14:anchorId="2082FD35" wp14:editId="6D1E1411">
            <wp:extent cx="5731510" cy="2967355"/>
            <wp:effectExtent l="0" t="0" r="2540" b="4445"/>
            <wp:docPr id="366000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CCD0" w14:textId="77777777" w:rsidR="00E50AF1" w:rsidRPr="00E50AF1" w:rsidRDefault="00E50AF1" w:rsidP="00E50AF1">
      <w:pPr>
        <w:rPr>
          <w:rtl/>
        </w:rPr>
      </w:pPr>
    </w:p>
    <w:p w14:paraId="3DE5E3F7" w14:textId="77777777" w:rsidR="00E50AF1" w:rsidRPr="00E50AF1" w:rsidRDefault="00E50AF1" w:rsidP="00E50AF1">
      <w:pPr>
        <w:rPr>
          <w:rtl/>
        </w:rPr>
      </w:pPr>
    </w:p>
    <w:p w14:paraId="13CDA393" w14:textId="77777777" w:rsidR="00E50AF1" w:rsidRPr="00E50AF1" w:rsidRDefault="00E50AF1" w:rsidP="00E50AF1">
      <w:pPr>
        <w:rPr>
          <w:rtl/>
        </w:rPr>
      </w:pPr>
    </w:p>
    <w:p w14:paraId="19B85077" w14:textId="77777777" w:rsidR="00E50AF1" w:rsidRPr="00E50AF1" w:rsidRDefault="00E50AF1" w:rsidP="00E50AF1">
      <w:pPr>
        <w:rPr>
          <w:rtl/>
        </w:rPr>
      </w:pPr>
    </w:p>
    <w:p w14:paraId="727B2652" w14:textId="77777777" w:rsidR="00E50AF1" w:rsidRPr="00E50AF1" w:rsidRDefault="00E50AF1" w:rsidP="00E50AF1">
      <w:pPr>
        <w:rPr>
          <w:rtl/>
        </w:rPr>
      </w:pPr>
    </w:p>
    <w:p w14:paraId="58932413" w14:textId="77777777" w:rsidR="00E50AF1" w:rsidRDefault="00E50AF1" w:rsidP="00E50AF1">
      <w:pPr>
        <w:rPr>
          <w:noProof/>
          <w:rtl/>
        </w:rPr>
      </w:pPr>
    </w:p>
    <w:p w14:paraId="50EAD016" w14:textId="6C4A696C" w:rsidR="00E50AF1" w:rsidRPr="00E50AF1" w:rsidRDefault="00E50AF1" w:rsidP="00E50AF1">
      <w:pPr>
        <w:tabs>
          <w:tab w:val="left" w:pos="1708"/>
        </w:tabs>
        <w:jc w:val="center"/>
        <w:rPr>
          <w:b/>
          <w:bCs/>
          <w:sz w:val="26"/>
          <w:szCs w:val="26"/>
          <w:rtl/>
        </w:rPr>
      </w:pPr>
      <w:r w:rsidRPr="00E50AF1">
        <w:rPr>
          <w:rFonts w:hint="cs"/>
          <w:b/>
          <w:bCs/>
          <w:sz w:val="26"/>
          <w:szCs w:val="26"/>
          <w:rtl/>
        </w:rPr>
        <w:t>انتهت الجلسة الأولى</w:t>
      </w:r>
    </w:p>
    <w:p w14:paraId="12B50BB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6911049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38090F03" w14:textId="16BCB08D" w:rsidR="00E50AF1" w:rsidRPr="004C572D" w:rsidRDefault="00E50AF1" w:rsidP="00FE4246">
      <w:pPr>
        <w:tabs>
          <w:tab w:val="left" w:pos="1708"/>
        </w:tabs>
        <w:jc w:val="right"/>
        <w:rPr>
          <w:rtl/>
        </w:rPr>
      </w:pPr>
      <w:r w:rsidRPr="004C572D">
        <w:rPr>
          <w:rFonts w:hint="cs"/>
          <w:rtl/>
        </w:rPr>
        <w:t xml:space="preserve">مدرسة القسم العملي </w:t>
      </w:r>
    </w:p>
    <w:p w14:paraId="7804EA66" w14:textId="041839B0" w:rsidR="00E50AF1" w:rsidRPr="004C572D" w:rsidRDefault="00E50AF1" w:rsidP="00FE4246">
      <w:pPr>
        <w:tabs>
          <w:tab w:val="left" w:pos="1708"/>
        </w:tabs>
        <w:jc w:val="right"/>
      </w:pPr>
      <w:r w:rsidRPr="004C572D">
        <w:rPr>
          <w:rFonts w:hint="cs"/>
          <w:rtl/>
        </w:rPr>
        <w:t>د. خلود سفكونة</w:t>
      </w:r>
    </w:p>
    <w:sectPr w:rsidR="00E50AF1" w:rsidRPr="004C572D" w:rsidSect="009C0A33">
      <w:headerReference w:type="default" r:id="rId13"/>
      <w:footerReference w:type="default" r:id="rId14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6366F" w14:textId="77777777" w:rsidR="00803824" w:rsidRDefault="00803824" w:rsidP="00D05624">
      <w:r>
        <w:separator/>
      </w:r>
    </w:p>
  </w:endnote>
  <w:endnote w:type="continuationSeparator" w:id="0">
    <w:p w14:paraId="452C2220" w14:textId="77777777" w:rsidR="00803824" w:rsidRDefault="00803824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,Bold">
    <w:altName w:val="Sakkal Majalla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8F32" w14:textId="3D8F9E83" w:rsidR="00E03332" w:rsidRDefault="00E03332" w:rsidP="00D05624">
    <w:pPr>
      <w:pStyle w:val="Footer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446A4B" w:rsidRPr="00446A4B" w:rsidRDefault="00446A4B" w:rsidP="00446A4B">
    <w:pPr>
      <w:pStyle w:val="Footer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E03332" w:rsidRDefault="00E03332" w:rsidP="00446A4B">
    <w:pPr>
      <w:pStyle w:val="Footer"/>
      <w:tabs>
        <w:tab w:val="clear" w:pos="4680"/>
        <w:tab w:val="clear" w:pos="9360"/>
        <w:tab w:val="left" w:pos="5621"/>
      </w:tabs>
    </w:pPr>
  </w:p>
  <w:tbl>
    <w:tblPr>
      <w:tblStyle w:val="TableGrid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0"/>
      <w:gridCol w:w="2674"/>
      <w:gridCol w:w="2255"/>
      <w:gridCol w:w="2255"/>
    </w:tblGrid>
    <w:tr w:rsidR="00855B13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855B13" w:rsidRPr="009C0A33" w:rsidRDefault="00855B13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3E1627"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="003E1627"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Pr="003E1627">
            <w:rPr>
              <w:color w:val="000000"/>
              <w:sz w:val="22"/>
              <w:szCs w:val="22"/>
            </w:rPr>
            <w:t>3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Pr="003E1627">
            <w:rPr>
              <w:color w:val="000000"/>
              <w:sz w:val="22"/>
              <w:szCs w:val="22"/>
            </w:rPr>
            <w:t>11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E03332" w:rsidRPr="00E03332" w:rsidRDefault="00E03332" w:rsidP="00855B13">
    <w:pPr>
      <w:pStyle w:val="Footer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3AE06" w14:textId="77777777" w:rsidR="00803824" w:rsidRDefault="00803824" w:rsidP="00D05624">
      <w:r>
        <w:separator/>
      </w:r>
    </w:p>
  </w:footnote>
  <w:footnote w:type="continuationSeparator" w:id="0">
    <w:p w14:paraId="5E3553E6" w14:textId="77777777" w:rsidR="00803824" w:rsidRDefault="00803824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A2E3" w14:textId="5E1B1224" w:rsidR="00E926F6" w:rsidRPr="005B4EF4" w:rsidRDefault="005B4EF4" w:rsidP="005B4EF4">
    <w:pPr>
      <w:pStyle w:val="Header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4C572D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1032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C0CFF"/>
    <w:multiLevelType w:val="hybridMultilevel"/>
    <w:tmpl w:val="641C078E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0523CD"/>
    <w:multiLevelType w:val="hybridMultilevel"/>
    <w:tmpl w:val="D3562726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2E96653D"/>
    <w:multiLevelType w:val="hybridMultilevel"/>
    <w:tmpl w:val="3F0AD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023C8"/>
    <w:multiLevelType w:val="hybridMultilevel"/>
    <w:tmpl w:val="D6D08B5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4FD84B3A"/>
    <w:multiLevelType w:val="hybridMultilevel"/>
    <w:tmpl w:val="FC5E5A94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1BA2700C">
      <w:numFmt w:val="bullet"/>
      <w:lvlText w:val="•"/>
      <w:lvlJc w:val="left"/>
      <w:pPr>
        <w:ind w:left="1665" w:hanging="585"/>
      </w:pPr>
      <w:rPr>
        <w:rFonts w:ascii="Sakkal Majalla" w:eastAsiaTheme="minorHAnsi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3F07"/>
    <w:multiLevelType w:val="hybridMultilevel"/>
    <w:tmpl w:val="4D40E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10153"/>
    <w:multiLevelType w:val="hybridMultilevel"/>
    <w:tmpl w:val="39A26BC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63DE7D9B"/>
    <w:multiLevelType w:val="hybridMultilevel"/>
    <w:tmpl w:val="D8282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63B8A"/>
    <w:multiLevelType w:val="hybridMultilevel"/>
    <w:tmpl w:val="48EA96F4"/>
    <w:lvl w:ilvl="0" w:tplc="D19854F6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746413">
    <w:abstractNumId w:val="1"/>
  </w:num>
  <w:num w:numId="2" w16cid:durableId="119960233">
    <w:abstractNumId w:val="10"/>
  </w:num>
  <w:num w:numId="3" w16cid:durableId="1065101962">
    <w:abstractNumId w:val="2"/>
  </w:num>
  <w:num w:numId="4" w16cid:durableId="284846306">
    <w:abstractNumId w:val="8"/>
  </w:num>
  <w:num w:numId="5" w16cid:durableId="1502813327">
    <w:abstractNumId w:val="5"/>
  </w:num>
  <w:num w:numId="6" w16cid:durableId="1308363518">
    <w:abstractNumId w:val="9"/>
  </w:num>
  <w:num w:numId="7" w16cid:durableId="1766996950">
    <w:abstractNumId w:val="4"/>
  </w:num>
  <w:num w:numId="8" w16cid:durableId="1022439956">
    <w:abstractNumId w:val="6"/>
  </w:num>
  <w:num w:numId="9" w16cid:durableId="306713304">
    <w:abstractNumId w:val="3"/>
  </w:num>
  <w:num w:numId="10" w16cid:durableId="1163741716">
    <w:abstractNumId w:val="0"/>
  </w:num>
  <w:num w:numId="11" w16cid:durableId="18768430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B0"/>
    <w:rsid w:val="00034868"/>
    <w:rsid w:val="00047F26"/>
    <w:rsid w:val="000611D0"/>
    <w:rsid w:val="000B6526"/>
    <w:rsid w:val="000F55AA"/>
    <w:rsid w:val="00132603"/>
    <w:rsid w:val="00137DC0"/>
    <w:rsid w:val="001579D9"/>
    <w:rsid w:val="00167CE4"/>
    <w:rsid w:val="0017222F"/>
    <w:rsid w:val="00187BB0"/>
    <w:rsid w:val="0028417F"/>
    <w:rsid w:val="00300C7F"/>
    <w:rsid w:val="003556E9"/>
    <w:rsid w:val="00371E5D"/>
    <w:rsid w:val="00384723"/>
    <w:rsid w:val="003E1627"/>
    <w:rsid w:val="00446A4B"/>
    <w:rsid w:val="0049227E"/>
    <w:rsid w:val="004C572D"/>
    <w:rsid w:val="004D7724"/>
    <w:rsid w:val="005B4EF4"/>
    <w:rsid w:val="005F696B"/>
    <w:rsid w:val="00664A51"/>
    <w:rsid w:val="00665288"/>
    <w:rsid w:val="006E55D8"/>
    <w:rsid w:val="00701B29"/>
    <w:rsid w:val="00727C27"/>
    <w:rsid w:val="00803824"/>
    <w:rsid w:val="0083168D"/>
    <w:rsid w:val="00847301"/>
    <w:rsid w:val="008523BF"/>
    <w:rsid w:val="00855B13"/>
    <w:rsid w:val="00913659"/>
    <w:rsid w:val="009907E8"/>
    <w:rsid w:val="009C0A33"/>
    <w:rsid w:val="009E5950"/>
    <w:rsid w:val="00A25359"/>
    <w:rsid w:val="00A5786D"/>
    <w:rsid w:val="00A6175F"/>
    <w:rsid w:val="00AC0DE1"/>
    <w:rsid w:val="00B343ED"/>
    <w:rsid w:val="00BB2074"/>
    <w:rsid w:val="00C451AF"/>
    <w:rsid w:val="00CD0599"/>
    <w:rsid w:val="00CD5E67"/>
    <w:rsid w:val="00CF4281"/>
    <w:rsid w:val="00D015C7"/>
    <w:rsid w:val="00D05624"/>
    <w:rsid w:val="00D07619"/>
    <w:rsid w:val="00D20781"/>
    <w:rsid w:val="00D3372D"/>
    <w:rsid w:val="00D62DD4"/>
    <w:rsid w:val="00D8744D"/>
    <w:rsid w:val="00DA5A58"/>
    <w:rsid w:val="00DA5EDB"/>
    <w:rsid w:val="00DC2F28"/>
    <w:rsid w:val="00E03332"/>
    <w:rsid w:val="00E10D7E"/>
    <w:rsid w:val="00E50AF1"/>
    <w:rsid w:val="00E57F7A"/>
    <w:rsid w:val="00E926F6"/>
    <w:rsid w:val="00ED34F8"/>
    <w:rsid w:val="00EE29E3"/>
    <w:rsid w:val="00F17418"/>
    <w:rsid w:val="00FA15E9"/>
    <w:rsid w:val="00FB0262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C0A20"/>
  <w15:chartTrackingRefBased/>
  <w15:docId w15:val="{E109DD04-1AAA-47DE-8271-B2600E4B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6F6"/>
  </w:style>
  <w:style w:type="paragraph" w:styleId="Footer">
    <w:name w:val="footer"/>
    <w:basedOn w:val="Normal"/>
    <w:link w:val="Foot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6F6"/>
  </w:style>
  <w:style w:type="character" w:styleId="Hyperlink">
    <w:name w:val="Hyperlink"/>
    <w:basedOn w:val="DefaultParagraphFont"/>
    <w:uiPriority w:val="99"/>
    <w:unhideWhenUsed/>
    <w:rsid w:val="00E033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Title">
    <w:name w:val="Title"/>
    <w:basedOn w:val="Normal"/>
    <w:link w:val="TitleChar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ListParagraph">
    <w:name w:val="List Paragraph"/>
    <w:basedOn w:val="Normal"/>
    <w:uiPriority w:val="34"/>
    <w:qFormat/>
    <w:rsid w:val="00847301"/>
    <w:pPr>
      <w:ind w:left="720"/>
      <w:contextualSpacing/>
    </w:pPr>
  </w:style>
  <w:style w:type="table" w:styleId="TableGrid">
    <w:name w:val="Table Grid"/>
    <w:basedOn w:val="TableNormal"/>
    <w:uiPriority w:val="59"/>
    <w:rsid w:val="0084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4730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5B4E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6BEA7-987C-E149-AA4A-FEB471A4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7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Pharmacy Lecturer</cp:lastModifiedBy>
  <cp:revision>20</cp:revision>
  <cp:lastPrinted>2023-05-02T06:37:00Z</cp:lastPrinted>
  <dcterms:created xsi:type="dcterms:W3CDTF">2023-05-03T09:14:00Z</dcterms:created>
  <dcterms:modified xsi:type="dcterms:W3CDTF">2023-05-14T11:36:00Z</dcterms:modified>
</cp:coreProperties>
</file>