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AC0B" w14:textId="77777777" w:rsidR="00506C53" w:rsidRPr="00D531BE" w:rsidRDefault="00506C53" w:rsidP="00506C53">
      <w:pPr>
        <w:bidi/>
        <w:jc w:val="center"/>
        <w:rPr>
          <w:rFonts w:eastAsiaTheme="minorEastAsia"/>
          <w:b/>
          <w:bCs/>
          <w:i/>
          <w:rtl/>
          <w:lang w:val="en-CA" w:bidi="ar-SY"/>
        </w:rPr>
      </w:pPr>
      <w:r>
        <w:rPr>
          <w:rFonts w:eastAsiaTheme="minorEastAsia" w:hint="cs"/>
          <w:b/>
          <w:bCs/>
          <w:i/>
          <w:rtl/>
          <w:lang w:val="en-CA" w:bidi="ar-SY"/>
        </w:rPr>
        <w:t>مدخل إلى علم الصيدلة الحيوية و</w:t>
      </w:r>
      <w:r w:rsidRPr="00D531BE">
        <w:rPr>
          <w:rFonts w:eastAsiaTheme="minorEastAsia" w:hint="cs"/>
          <w:b/>
          <w:bCs/>
          <w:i/>
          <w:rtl/>
          <w:lang w:val="en-CA" w:bidi="ar-SY"/>
        </w:rPr>
        <w:t>حركية الدواء</w:t>
      </w:r>
    </w:p>
    <w:p w14:paraId="210BDEFD" w14:textId="77777777" w:rsidR="00506C53" w:rsidRPr="005275E0" w:rsidRDefault="00506C53" w:rsidP="00506C53">
      <w:pPr>
        <w:bidi/>
        <w:jc w:val="center"/>
        <w:rPr>
          <w:rFonts w:eastAsiaTheme="minorEastAsia"/>
          <w:b/>
          <w:bCs/>
          <w:iCs/>
          <w:lang w:bidi="ar-SY"/>
        </w:rPr>
      </w:pPr>
      <w:r w:rsidRPr="005275E0">
        <w:rPr>
          <w:rFonts w:eastAsiaTheme="minorEastAsia"/>
          <w:b/>
          <w:bCs/>
          <w:iCs/>
          <w:lang w:bidi="ar-SY"/>
        </w:rPr>
        <w:t>Introduction to biopharmaceutics and pharmacokinetics</w:t>
      </w:r>
    </w:p>
    <w:p w14:paraId="5F766434" w14:textId="77777777" w:rsidR="00506C53" w:rsidRDefault="00506C53" w:rsidP="00506C53">
      <w:pPr>
        <w:bidi/>
        <w:jc w:val="both"/>
        <w:rPr>
          <w:rFonts w:eastAsiaTheme="minorEastAsia"/>
          <w:b/>
          <w:bCs/>
          <w:i/>
          <w:rtl/>
          <w:lang w:bidi="ar-SY"/>
        </w:rPr>
      </w:pPr>
      <w:r w:rsidRPr="005275E0">
        <w:rPr>
          <w:rFonts w:eastAsiaTheme="minorEastAsia" w:hint="cs"/>
          <w:b/>
          <w:bCs/>
          <w:i/>
          <w:rtl/>
          <w:lang w:val="en-CA" w:bidi="ar-SY"/>
        </w:rPr>
        <w:t xml:space="preserve">الصيدلة الحيوية </w:t>
      </w:r>
      <w:r w:rsidRPr="005275E0">
        <w:rPr>
          <w:rFonts w:eastAsiaTheme="minorEastAsia"/>
          <w:b/>
          <w:bCs/>
          <w:iCs/>
          <w:lang w:bidi="ar-SY"/>
        </w:rPr>
        <w:t>Biopharmaceutics</w:t>
      </w:r>
      <w:r w:rsidRPr="005275E0">
        <w:rPr>
          <w:rFonts w:eastAsiaTheme="minorEastAsia"/>
          <w:b/>
          <w:bCs/>
          <w:i/>
          <w:lang w:bidi="ar-SY"/>
        </w:rPr>
        <w:t xml:space="preserve"> </w:t>
      </w:r>
    </w:p>
    <w:p w14:paraId="5BEF05FE" w14:textId="77777777" w:rsidR="00506C53" w:rsidRDefault="00506C53" w:rsidP="00506C53">
      <w:pPr>
        <w:bidi/>
        <w:jc w:val="both"/>
        <w:rPr>
          <w:rFonts w:eastAsiaTheme="minorEastAsia"/>
          <w:i/>
          <w:rtl/>
          <w:lang w:bidi="ar-SY"/>
        </w:rPr>
      </w:pPr>
      <w:r>
        <w:rPr>
          <w:rFonts w:eastAsiaTheme="minorEastAsia" w:hint="cs"/>
          <w:i/>
          <w:rtl/>
          <w:lang w:bidi="ar-SY"/>
        </w:rPr>
        <w:t>العلم الذي يدرس الخواص الفيزيائية والكيميائية للمادة الدوائية وتأثير الشكل الصيدلاني وطريقة الإعطاء على إيصال الدواء إلى الجسم (حتى لحظة بدء الامتصاص).</w:t>
      </w:r>
    </w:p>
    <w:p w14:paraId="7BC5B8B6" w14:textId="77777777" w:rsidR="00506C53" w:rsidRDefault="00506C53" w:rsidP="00506C53">
      <w:pPr>
        <w:bidi/>
        <w:jc w:val="both"/>
        <w:rPr>
          <w:rFonts w:eastAsiaTheme="minorEastAsia"/>
          <w:i/>
          <w:rtl/>
          <w:lang w:val="en-CA" w:bidi="ar-SY"/>
        </w:rPr>
      </w:pPr>
      <w:r w:rsidRPr="00D531BE">
        <w:rPr>
          <w:rFonts w:eastAsiaTheme="minorEastAsia" w:hint="cs"/>
          <w:i/>
          <w:rtl/>
          <w:lang w:val="en-CA" w:bidi="ar-SY"/>
        </w:rPr>
        <w:t xml:space="preserve">تأخذ الصيدلة الحيوية بعين الاعتبار العلاقة المتبادلة للخصائص الفيزيائية الكيميائية للدواء والشكل الصيدلاني وطرق اعطاء الدواء على سرعة ومدى الامتصاص </w:t>
      </w:r>
      <w:proofErr w:type="spellStart"/>
      <w:r w:rsidRPr="00D531BE">
        <w:rPr>
          <w:rFonts w:eastAsiaTheme="minorEastAsia" w:hint="cs"/>
          <w:i/>
          <w:rtl/>
          <w:lang w:val="en-CA" w:bidi="ar-SY"/>
        </w:rPr>
        <w:t>الجهازي</w:t>
      </w:r>
      <w:proofErr w:type="spellEnd"/>
      <w:r w:rsidRPr="00D531BE">
        <w:rPr>
          <w:rFonts w:eastAsiaTheme="minorEastAsia" w:hint="cs"/>
          <w:i/>
          <w:rtl/>
          <w:lang w:val="en-CA" w:bidi="ar-SY"/>
        </w:rPr>
        <w:t>. بالتالي تتضمن الصيدلة الحيوية العوامل التي تؤثر على 1) حماية فعالية الدواء خلال عملية التصنيع 2) تحرر الدواء من المنتج الدوائي 3) سرعة الانحلالية للدواء في</w:t>
      </w:r>
      <w:r>
        <w:rPr>
          <w:rFonts w:eastAsiaTheme="minorEastAsia" w:hint="cs"/>
          <w:i/>
          <w:rtl/>
          <w:lang w:val="en-CA" w:bidi="ar-SY"/>
        </w:rPr>
        <w:t xml:space="preserve"> موقع الامتصاص 4) امتصاص الدواء</w:t>
      </w:r>
      <w:r w:rsidRPr="00D531BE">
        <w:rPr>
          <w:rFonts w:eastAsiaTheme="minorEastAsia" w:hint="cs"/>
          <w:i/>
          <w:rtl/>
          <w:lang w:val="en-CA" w:bidi="ar-SY"/>
        </w:rPr>
        <w:t>. الشكل 1 هو مخطط عام يوصف العلاقة الديناميكية</w:t>
      </w:r>
      <w:r>
        <w:rPr>
          <w:rFonts w:eastAsiaTheme="minorEastAsia" w:hint="cs"/>
          <w:i/>
          <w:rtl/>
          <w:lang w:val="en-CA" w:bidi="ar-SY"/>
        </w:rPr>
        <w:t xml:space="preserve"> بين الدواء، المستحضر الدوائي والتأثير الدوائي.</w:t>
      </w:r>
    </w:p>
    <w:p w14:paraId="6B4C1D58" w14:textId="77777777" w:rsidR="00506C53" w:rsidRPr="00DD70E9" w:rsidRDefault="00506C53" w:rsidP="00506C53">
      <w:pPr>
        <w:bidi/>
        <w:jc w:val="center"/>
        <w:rPr>
          <w:rFonts w:eastAsiaTheme="minorEastAsia"/>
          <w:i/>
          <w:rtl/>
          <w:lang w:val="en-CA" w:bidi="ar-SY"/>
        </w:rPr>
      </w:pPr>
      <w:r w:rsidRPr="00DD70E9">
        <w:rPr>
          <w:rFonts w:eastAsiaTheme="minorEastAsia"/>
          <w:i/>
          <w:noProof/>
          <w:rtl/>
        </w:rPr>
        <mc:AlternateContent>
          <mc:Choice Requires="wpg">
            <w:drawing>
              <wp:inline distT="0" distB="0" distL="0" distR="0" wp14:anchorId="073FF664" wp14:editId="057CE3EE">
                <wp:extent cx="5063506" cy="1439841"/>
                <wp:effectExtent l="0" t="38100" r="22860" b="27305"/>
                <wp:docPr id="39" name="Groupe 38"/>
                <wp:cNvGraphicFramePr/>
                <a:graphic xmlns:a="http://schemas.openxmlformats.org/drawingml/2006/main">
                  <a:graphicData uri="http://schemas.microsoft.com/office/word/2010/wordprocessingGroup">
                    <wpg:wgp>
                      <wpg:cNvGrpSpPr/>
                      <wpg:grpSpPr>
                        <a:xfrm>
                          <a:off x="0" y="0"/>
                          <a:ext cx="5063506" cy="1439841"/>
                          <a:chOff x="539550" y="1844820"/>
                          <a:chExt cx="8424348" cy="3575072"/>
                        </a:xfrm>
                      </wpg:grpSpPr>
                      <wps:wsp>
                        <wps:cNvPr id="12" name="Rectangle 7"/>
                        <wps:cNvSpPr/>
                        <wps:spPr>
                          <a:xfrm>
                            <a:off x="7185402" y="1844820"/>
                            <a:ext cx="1778496" cy="1270758"/>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E5A2C" w14:textId="77777777" w:rsidR="00506C53" w:rsidRPr="00506C53" w:rsidRDefault="00506C53" w:rsidP="00506C53">
                              <w:pPr>
                                <w:pStyle w:val="a5"/>
                                <w:spacing w:before="0" w:beforeAutospacing="0" w:after="0" w:afterAutospacing="0"/>
                                <w:jc w:val="center"/>
                                <w:rPr>
                                  <w:sz w:val="28"/>
                                  <w:szCs w:val="28"/>
                                  <w:lang w:bidi="ar-SY"/>
                                </w:rPr>
                              </w:pPr>
                              <w:r w:rsidRPr="00506C53">
                                <w:rPr>
                                  <w:rFonts w:asciiTheme="minorHAnsi" w:hAnsi="Arial" w:cstheme="minorBidi"/>
                                  <w:b/>
                                  <w:bCs/>
                                  <w:color w:val="000000" w:themeColor="text1"/>
                                  <w:kern w:val="24"/>
                                  <w:sz w:val="28"/>
                                  <w:szCs w:val="28"/>
                                  <w:rtl/>
                                  <w:lang w:bidi="ar-SY"/>
                                </w:rPr>
                                <w:t>تحرر الدواء والانحلال</w:t>
                              </w:r>
                            </w:p>
                          </w:txbxContent>
                        </wps:txbx>
                        <wps:bodyPr rtlCol="0" anchor="ctr"/>
                      </wps:wsp>
                      <wps:wsp>
                        <wps:cNvPr id="13" name="Rectangle 8"/>
                        <wps:cNvSpPr/>
                        <wps:spPr>
                          <a:xfrm>
                            <a:off x="4067944" y="1844824"/>
                            <a:ext cx="1778496" cy="936104"/>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F2787" w14:textId="77777777" w:rsidR="00506C53" w:rsidRPr="00506C53" w:rsidRDefault="00506C53" w:rsidP="00506C53">
                              <w:pPr>
                                <w:pStyle w:val="a5"/>
                                <w:spacing w:before="0" w:beforeAutospacing="0" w:after="0" w:afterAutospacing="0"/>
                                <w:jc w:val="center"/>
                                <w:rPr>
                                  <w:sz w:val="28"/>
                                  <w:szCs w:val="28"/>
                                  <w:lang w:bidi="ar-SY"/>
                                </w:rPr>
                              </w:pPr>
                              <w:r w:rsidRPr="00506C53">
                                <w:rPr>
                                  <w:rFonts w:asciiTheme="minorHAnsi" w:hAnsi="Arial" w:cstheme="minorBidi"/>
                                  <w:b/>
                                  <w:bCs/>
                                  <w:color w:val="000000" w:themeColor="text1"/>
                                  <w:kern w:val="24"/>
                                  <w:sz w:val="28"/>
                                  <w:szCs w:val="28"/>
                                  <w:rtl/>
                                  <w:lang w:bidi="ar-SY"/>
                                </w:rPr>
                                <w:t>الدواء في الدم</w:t>
                              </w:r>
                            </w:p>
                          </w:txbxContent>
                        </wps:txbx>
                        <wps:bodyPr rtlCol="0" anchor="ctr"/>
                      </wps:wsp>
                      <wps:wsp>
                        <wps:cNvPr id="14" name="Rectangle 9"/>
                        <wps:cNvSpPr/>
                        <wps:spPr>
                          <a:xfrm>
                            <a:off x="539552" y="1844824"/>
                            <a:ext cx="1907329" cy="1347672"/>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FFCBD" w14:textId="77777777" w:rsidR="00506C53" w:rsidRPr="00506C53" w:rsidRDefault="00506C53" w:rsidP="00506C53">
                              <w:pPr>
                                <w:pStyle w:val="a5"/>
                                <w:spacing w:before="0" w:beforeAutospacing="0" w:after="0" w:afterAutospacing="0"/>
                                <w:jc w:val="center"/>
                                <w:rPr>
                                  <w:sz w:val="28"/>
                                  <w:szCs w:val="28"/>
                                  <w:lang w:bidi="ar-SY"/>
                                </w:rPr>
                              </w:pPr>
                              <w:r w:rsidRPr="00506C53">
                                <w:rPr>
                                  <w:rFonts w:asciiTheme="minorHAnsi" w:hAnsi="Arial" w:cstheme="minorBidi"/>
                                  <w:b/>
                                  <w:bCs/>
                                  <w:color w:val="000000" w:themeColor="text1"/>
                                  <w:kern w:val="24"/>
                                  <w:sz w:val="28"/>
                                  <w:szCs w:val="28"/>
                                  <w:rtl/>
                                  <w:lang w:bidi="ar-SY"/>
                                </w:rPr>
                                <w:t>الدواء في الأنسجة</w:t>
                              </w:r>
                            </w:p>
                          </w:txbxContent>
                        </wps:txbx>
                        <wps:bodyPr rtlCol="0" anchor="ctr"/>
                      </wps:wsp>
                      <wps:wsp>
                        <wps:cNvPr id="15" name="Rectangle 10"/>
                        <wps:cNvSpPr/>
                        <wps:spPr>
                          <a:xfrm>
                            <a:off x="4067944" y="4149080"/>
                            <a:ext cx="1778496" cy="936104"/>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D23C0" w14:textId="77777777" w:rsidR="00506C53" w:rsidRPr="00506C53" w:rsidRDefault="00506C53" w:rsidP="00506C53">
                              <w:pPr>
                                <w:pStyle w:val="a5"/>
                                <w:spacing w:before="0" w:beforeAutospacing="0" w:after="0" w:afterAutospacing="0"/>
                                <w:jc w:val="center"/>
                                <w:rPr>
                                  <w:sz w:val="18"/>
                                  <w:szCs w:val="18"/>
                                  <w:lang w:bidi="ar-SY"/>
                                </w:rPr>
                              </w:pPr>
                              <w:r w:rsidRPr="00506C53">
                                <w:rPr>
                                  <w:rFonts w:asciiTheme="minorHAnsi" w:hAnsi="Arial" w:cstheme="minorBidi"/>
                                  <w:b/>
                                  <w:bCs/>
                                  <w:color w:val="000000" w:themeColor="text1"/>
                                  <w:kern w:val="24"/>
                                  <w:sz w:val="28"/>
                                  <w:szCs w:val="28"/>
                                  <w:rtl/>
                                  <w:lang w:bidi="ar-SY"/>
                                </w:rPr>
                                <w:t>الاستقلاب</w:t>
                              </w:r>
                              <w:r w:rsidRPr="00506C53">
                                <w:rPr>
                                  <w:rFonts w:asciiTheme="minorHAnsi" w:hAnsi="Calibri" w:cstheme="minorBidi"/>
                                  <w:b/>
                                  <w:bCs/>
                                  <w:color w:val="000000" w:themeColor="text1"/>
                                  <w:kern w:val="24"/>
                                  <w:sz w:val="36"/>
                                  <w:szCs w:val="36"/>
                                  <w:rtl/>
                                  <w:lang w:bidi="ar-SY"/>
                                </w:rPr>
                                <w:t xml:space="preserve"> </w:t>
                              </w:r>
                              <w:r w:rsidRPr="00506C53">
                                <w:rPr>
                                  <w:rFonts w:asciiTheme="minorHAnsi" w:hAnsi="Arial" w:cstheme="minorBidi"/>
                                  <w:b/>
                                  <w:bCs/>
                                  <w:color w:val="000000" w:themeColor="text1"/>
                                  <w:kern w:val="24"/>
                                  <w:sz w:val="36"/>
                                  <w:szCs w:val="36"/>
                                  <w:rtl/>
                                  <w:lang w:bidi="ar-SY"/>
                                </w:rPr>
                                <w:t>والإطراح</w:t>
                              </w:r>
                            </w:p>
                          </w:txbxContent>
                        </wps:txbx>
                        <wps:bodyPr rtlCol="0" anchor="ctr"/>
                      </wps:wsp>
                      <wps:wsp>
                        <wps:cNvPr id="16" name="Rectangle 11"/>
                        <wps:cNvSpPr/>
                        <wps:spPr>
                          <a:xfrm>
                            <a:off x="539550" y="4148087"/>
                            <a:ext cx="2020861" cy="127180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D21B7" w14:textId="77777777" w:rsidR="00506C53" w:rsidRPr="00506C53" w:rsidRDefault="00506C53" w:rsidP="00506C53">
                              <w:pPr>
                                <w:pStyle w:val="a5"/>
                                <w:spacing w:before="0" w:beforeAutospacing="0" w:after="0" w:afterAutospacing="0"/>
                                <w:jc w:val="center"/>
                                <w:rPr>
                                  <w:sz w:val="28"/>
                                  <w:szCs w:val="28"/>
                                  <w:lang w:bidi="ar-SY"/>
                                </w:rPr>
                              </w:pPr>
                              <w:r w:rsidRPr="00506C53">
                                <w:rPr>
                                  <w:rFonts w:asciiTheme="minorHAnsi" w:hAnsi="Arial" w:cstheme="minorBidi"/>
                                  <w:b/>
                                  <w:bCs/>
                                  <w:color w:val="000000" w:themeColor="text1"/>
                                  <w:kern w:val="24"/>
                                  <w:sz w:val="28"/>
                                  <w:szCs w:val="28"/>
                                  <w:rtl/>
                                  <w:lang w:bidi="ar-SY"/>
                                </w:rPr>
                                <w:t>التأثير الدوائي أو السريري</w:t>
                              </w:r>
                            </w:p>
                          </w:txbxContent>
                        </wps:txbx>
                        <wps:bodyPr rtlCol="0" anchor="ctr"/>
                      </wps:wsp>
                      <wps:wsp>
                        <wps:cNvPr id="17" name="Connecteur droit avec flèche 16"/>
                        <wps:cNvCnPr/>
                        <wps:spPr>
                          <a:xfrm flipH="1">
                            <a:off x="5868144" y="2348880"/>
                            <a:ext cx="1224136" cy="0"/>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Connecteur droit avec flèche 26"/>
                        <wps:cNvCnPr/>
                        <wps:spPr>
                          <a:xfrm>
                            <a:off x="2483768" y="2492896"/>
                            <a:ext cx="1440000" cy="0"/>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Connecteur droit avec flèche 27"/>
                        <wps:cNvCnPr/>
                        <wps:spPr>
                          <a:xfrm flipH="1">
                            <a:off x="2483761" y="2030679"/>
                            <a:ext cx="1440000" cy="838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ZoneTexte 28"/>
                        <wps:cNvSpPr txBox="1"/>
                        <wps:spPr>
                          <a:xfrm>
                            <a:off x="6010719" y="2263148"/>
                            <a:ext cx="1260594" cy="811670"/>
                          </a:xfrm>
                          <a:prstGeom prst="rect">
                            <a:avLst/>
                          </a:prstGeom>
                          <a:noFill/>
                        </wps:spPr>
                        <wps:txbx>
                          <w:txbxContent>
                            <w:p w14:paraId="525C6A20" w14:textId="77777777" w:rsidR="00506C53" w:rsidRPr="00506C53" w:rsidRDefault="00506C53" w:rsidP="00506C53">
                              <w:pPr>
                                <w:pStyle w:val="a5"/>
                                <w:spacing w:before="0" w:beforeAutospacing="0" w:after="0" w:afterAutospacing="0"/>
                                <w:rPr>
                                  <w:sz w:val="28"/>
                                  <w:szCs w:val="28"/>
                                  <w:lang w:bidi="ar-SY"/>
                                </w:rPr>
                              </w:pPr>
                              <w:r w:rsidRPr="00506C53">
                                <w:rPr>
                                  <w:rFonts w:asciiTheme="minorHAnsi" w:hAnsi="Arial" w:cstheme="minorBidi"/>
                                  <w:b/>
                                  <w:bCs/>
                                  <w:color w:val="000000" w:themeColor="text1"/>
                                  <w:kern w:val="24"/>
                                  <w:sz w:val="28"/>
                                  <w:szCs w:val="28"/>
                                  <w:rtl/>
                                  <w:lang w:bidi="ar-SY"/>
                                </w:rPr>
                                <w:t>امتصاص</w:t>
                              </w:r>
                            </w:p>
                          </w:txbxContent>
                        </wps:txbx>
                        <wps:bodyPr wrap="square" rtlCol="0">
                          <a:noAutofit/>
                        </wps:bodyPr>
                      </wps:wsp>
                      <wps:wsp>
                        <wps:cNvPr id="21" name="Connecteur droit avec flèche 34"/>
                        <wps:cNvCnPr/>
                        <wps:spPr>
                          <a:xfrm rot="5400000">
                            <a:off x="4302040" y="3447072"/>
                            <a:ext cx="1260000" cy="0"/>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ZoneTexte 36"/>
                        <wps:cNvSpPr txBox="1"/>
                        <wps:spPr>
                          <a:xfrm>
                            <a:off x="4067947" y="3074848"/>
                            <a:ext cx="943477" cy="811670"/>
                          </a:xfrm>
                          <a:prstGeom prst="rect">
                            <a:avLst/>
                          </a:prstGeom>
                          <a:noFill/>
                        </wps:spPr>
                        <wps:txbx>
                          <w:txbxContent>
                            <w:p w14:paraId="0D8E4719" w14:textId="77777777" w:rsidR="00506C53" w:rsidRPr="00506C53" w:rsidRDefault="00506C53" w:rsidP="00506C53">
                              <w:pPr>
                                <w:pStyle w:val="a5"/>
                                <w:spacing w:before="0" w:beforeAutospacing="0" w:after="0" w:afterAutospacing="0"/>
                                <w:rPr>
                                  <w:sz w:val="28"/>
                                  <w:szCs w:val="28"/>
                                  <w:lang w:bidi="ar-SY"/>
                                </w:rPr>
                              </w:pPr>
                              <w:r w:rsidRPr="00506C53">
                                <w:rPr>
                                  <w:rFonts w:asciiTheme="minorHAnsi" w:hAnsi="Arial" w:cstheme="minorBidi"/>
                                  <w:b/>
                                  <w:bCs/>
                                  <w:color w:val="000000" w:themeColor="text1"/>
                                  <w:kern w:val="24"/>
                                  <w:sz w:val="28"/>
                                  <w:szCs w:val="28"/>
                                  <w:rtl/>
                                  <w:lang w:bidi="ar-SY"/>
                                </w:rPr>
                                <w:t>اطراح</w:t>
                              </w:r>
                            </w:p>
                          </w:txbxContent>
                        </wps:txbx>
                        <wps:bodyPr wrap="square" rtlCol="0">
                          <a:noAutofit/>
                        </wps:bodyPr>
                      </wps:wsp>
                      <wps:wsp>
                        <wps:cNvPr id="23" name="Connecteur droit avec flèche 37"/>
                        <wps:cNvCnPr/>
                        <wps:spPr>
                          <a:xfrm rot="5400000">
                            <a:off x="889626" y="3518994"/>
                            <a:ext cx="1259999" cy="0"/>
                          </a:xfrm>
                          <a:prstGeom prst="straightConnector1">
                            <a:avLst/>
                          </a:prstGeom>
                          <a:ln w="38100">
                            <a:solidFill>
                              <a:schemeClr val="tx2"/>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73FF664" id="Groupe 38" o:spid="_x0000_s1026" style="width:398.7pt;height:113.35pt;mso-position-horizontal-relative:char;mso-position-vertical-relative:line" coordorigin="5395,18448" coordsize="84243,3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">
                <v:rect id="Rectangle 7" o:spid="_x0000_s1027" style="position:absolute;left:71854;top:18448;width:17784;height:12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" filled="f" strokecolor="#4472c4 [3204]" strokeweight="1pt">
                  <v:textbox>
                    <w:txbxContent>
                      <w:p w14:paraId="7C0E5A2C" w14:textId="77777777" w:rsidR="00506C53" w:rsidRPr="00506C53" w:rsidRDefault="00506C53" w:rsidP="00506C53">
                        <w:pPr>
                          <w:pStyle w:val="a5"/>
                          <w:spacing w:before="0" w:beforeAutospacing="0" w:after="0" w:afterAutospacing="0"/>
                          <w:jc w:val="center"/>
                          <w:rPr>
                            <w:sz w:val="28"/>
                            <w:szCs w:val="28"/>
                            <w:lang w:bidi="ar-SY"/>
                          </w:rPr>
                        </w:pPr>
                        <w:r w:rsidRPr="00506C53">
                          <w:rPr>
                            <w:rFonts w:asciiTheme="minorHAnsi" w:hAnsi="Arial" w:cstheme="minorBidi"/>
                            <w:b/>
                            <w:bCs/>
                            <w:color w:val="000000" w:themeColor="text1"/>
                            <w:kern w:val="24"/>
                            <w:sz w:val="28"/>
                            <w:szCs w:val="28"/>
                            <w:rtl/>
                            <w:lang w:bidi="ar-SY"/>
                          </w:rPr>
                          <w:t>تحرر الدواء والانحلال</w:t>
                        </w:r>
                      </w:p>
                    </w:txbxContent>
                  </v:textbox>
                </v:rect>
                <v:rect id="Rectangle 8" o:spid="_x0000_s1028" style="position:absolute;left:40679;top:18448;width:17785;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" filled="f" strokecolor="#4472c4 [3204]" strokeweight="1pt">
                  <v:textbox>
                    <w:txbxContent>
                      <w:p w14:paraId="7C7F2787" w14:textId="77777777" w:rsidR="00506C53" w:rsidRPr="00506C53" w:rsidRDefault="00506C53" w:rsidP="00506C53">
                        <w:pPr>
                          <w:pStyle w:val="a5"/>
                          <w:spacing w:before="0" w:beforeAutospacing="0" w:after="0" w:afterAutospacing="0"/>
                          <w:jc w:val="center"/>
                          <w:rPr>
                            <w:sz w:val="28"/>
                            <w:szCs w:val="28"/>
                            <w:lang w:bidi="ar-SY"/>
                          </w:rPr>
                        </w:pPr>
                        <w:r w:rsidRPr="00506C53">
                          <w:rPr>
                            <w:rFonts w:asciiTheme="minorHAnsi" w:hAnsi="Arial" w:cstheme="minorBidi"/>
                            <w:b/>
                            <w:bCs/>
                            <w:color w:val="000000" w:themeColor="text1"/>
                            <w:kern w:val="24"/>
                            <w:sz w:val="28"/>
                            <w:szCs w:val="28"/>
                            <w:rtl/>
                            <w:lang w:bidi="ar-SY"/>
                          </w:rPr>
                          <w:t>الدواء في الدم</w:t>
                        </w:r>
                      </w:p>
                    </w:txbxContent>
                  </v:textbox>
                </v:rect>
                <v:rect id="Rectangle 9" o:spid="_x0000_s1029" style="position:absolute;left:5395;top:18448;width:19073;height:13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" filled="f" strokecolor="#4472c4 [3204]" strokeweight="1pt">
                  <v:textbox>
                    <w:txbxContent>
                      <w:p w14:paraId="1C7FFCBD" w14:textId="77777777" w:rsidR="00506C53" w:rsidRPr="00506C53" w:rsidRDefault="00506C53" w:rsidP="00506C53">
                        <w:pPr>
                          <w:pStyle w:val="a5"/>
                          <w:spacing w:before="0" w:beforeAutospacing="0" w:after="0" w:afterAutospacing="0"/>
                          <w:jc w:val="center"/>
                          <w:rPr>
                            <w:sz w:val="28"/>
                            <w:szCs w:val="28"/>
                            <w:lang w:bidi="ar-SY"/>
                          </w:rPr>
                        </w:pPr>
                        <w:r w:rsidRPr="00506C53">
                          <w:rPr>
                            <w:rFonts w:asciiTheme="minorHAnsi" w:hAnsi="Arial" w:cstheme="minorBidi"/>
                            <w:b/>
                            <w:bCs/>
                            <w:color w:val="000000" w:themeColor="text1"/>
                            <w:kern w:val="24"/>
                            <w:sz w:val="28"/>
                            <w:szCs w:val="28"/>
                            <w:rtl/>
                            <w:lang w:bidi="ar-SY"/>
                          </w:rPr>
                          <w:t>الدواء في الأنسجة</w:t>
                        </w:r>
                      </w:p>
                    </w:txbxContent>
                  </v:textbox>
                </v:rect>
                <v:rect id="Rectangle 10" o:spid="_x0000_s1030" style="position:absolute;left:40679;top:41490;width:17785;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" filled="f" strokecolor="#4472c4 [3204]" strokeweight="1pt">
                  <v:textbox>
                    <w:txbxContent>
                      <w:p w14:paraId="735D23C0" w14:textId="77777777" w:rsidR="00506C53" w:rsidRPr="00506C53" w:rsidRDefault="00506C53" w:rsidP="00506C53">
                        <w:pPr>
                          <w:pStyle w:val="a5"/>
                          <w:spacing w:before="0" w:beforeAutospacing="0" w:after="0" w:afterAutospacing="0"/>
                          <w:jc w:val="center"/>
                          <w:rPr>
                            <w:sz w:val="18"/>
                            <w:szCs w:val="18"/>
                            <w:lang w:bidi="ar-SY"/>
                          </w:rPr>
                        </w:pPr>
                        <w:r w:rsidRPr="00506C53">
                          <w:rPr>
                            <w:rFonts w:asciiTheme="minorHAnsi" w:hAnsi="Arial" w:cstheme="minorBidi"/>
                            <w:b/>
                            <w:bCs/>
                            <w:color w:val="000000" w:themeColor="text1"/>
                            <w:kern w:val="24"/>
                            <w:sz w:val="28"/>
                            <w:szCs w:val="28"/>
                            <w:rtl/>
                            <w:lang w:bidi="ar-SY"/>
                          </w:rPr>
                          <w:t>الاستقلاب</w:t>
                        </w:r>
                        <w:r w:rsidRPr="00506C53">
                          <w:rPr>
                            <w:rFonts w:asciiTheme="minorHAnsi" w:hAnsi="Calibri" w:cstheme="minorBidi"/>
                            <w:b/>
                            <w:bCs/>
                            <w:color w:val="000000" w:themeColor="text1"/>
                            <w:kern w:val="24"/>
                            <w:sz w:val="36"/>
                            <w:szCs w:val="36"/>
                            <w:rtl/>
                            <w:lang w:bidi="ar-SY"/>
                          </w:rPr>
                          <w:t xml:space="preserve"> </w:t>
                        </w:r>
                        <w:r w:rsidRPr="00506C53">
                          <w:rPr>
                            <w:rFonts w:asciiTheme="minorHAnsi" w:hAnsi="Arial" w:cstheme="minorBidi"/>
                            <w:b/>
                            <w:bCs/>
                            <w:color w:val="000000" w:themeColor="text1"/>
                            <w:kern w:val="24"/>
                            <w:sz w:val="36"/>
                            <w:szCs w:val="36"/>
                            <w:rtl/>
                            <w:lang w:bidi="ar-SY"/>
                          </w:rPr>
                          <w:t>والإطراح</w:t>
                        </w:r>
                      </w:p>
                    </w:txbxContent>
                  </v:textbox>
                </v:rect>
                <v:rect id="Rectangle 11" o:spid="_x0000_s1031" style="position:absolute;left:5395;top:41480;width:20209;height:1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" filled="f" strokecolor="#4472c4 [3204]" strokeweight="1pt">
                  <v:textbox>
                    <w:txbxContent>
                      <w:p w14:paraId="21AD21B7" w14:textId="77777777" w:rsidR="00506C53" w:rsidRPr="00506C53" w:rsidRDefault="00506C53" w:rsidP="00506C53">
                        <w:pPr>
                          <w:pStyle w:val="a5"/>
                          <w:spacing w:before="0" w:beforeAutospacing="0" w:after="0" w:afterAutospacing="0"/>
                          <w:jc w:val="center"/>
                          <w:rPr>
                            <w:sz w:val="28"/>
                            <w:szCs w:val="28"/>
                            <w:lang w:bidi="ar-SY"/>
                          </w:rPr>
                        </w:pPr>
                        <w:r w:rsidRPr="00506C53">
                          <w:rPr>
                            <w:rFonts w:asciiTheme="minorHAnsi" w:hAnsi="Arial" w:cstheme="minorBidi"/>
                            <w:b/>
                            <w:bCs/>
                            <w:color w:val="000000" w:themeColor="text1"/>
                            <w:kern w:val="24"/>
                            <w:sz w:val="28"/>
                            <w:szCs w:val="28"/>
                            <w:rtl/>
                            <w:lang w:bidi="ar-SY"/>
                          </w:rPr>
                          <w:t>التأثير الدوائي أو السريري</w:t>
                        </w:r>
                      </w:p>
                    </w:txbxContent>
                  </v:textbox>
                </v:rect>
                <v:shapetype id="_x0000_t32" coordsize="21600,21600" o:spt="32" o:oned="t" path="m,l21600,21600e" filled="f">
                  <v:path arrowok="t" fillok="f" o:connecttype="none"/>
                  <o:lock v:ext="edit" shapetype="t"/>
                </v:shapetype>
                <v:shape id="Connecteur droit avec flèche 16" o:spid="_x0000_s1032" type="#_x0000_t32" style="position:absolute;left:58681;top:23488;width:122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" strokecolor="#44546a [3215]" strokeweight="3pt">
                  <v:stroke endarrow="open" joinstyle="miter"/>
                </v:shape>
                <v:shape id="Connecteur droit avec flèche 26" o:spid="_x0000_s1033" type="#_x0000_t32" style="position:absolute;left:24837;top:24928;width:14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" strokecolor="#44546a [3215]" strokeweight="3pt">
                  <v:stroke endarrow="open" joinstyle="miter"/>
                </v:shape>
                <v:shape id="Connecteur droit avec flèche 27" o:spid="_x0000_s1034" type="#_x0000_t32" style="position:absolute;left:24837;top:20306;width:14400;height: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" strokecolor="#44546a [3215]" strokeweight="3pt">
                  <v:stroke endarrow="open" joinstyle="miter"/>
                </v:shape>
                <v:shapetype id="_x0000_t202" coordsize="21600,21600" o:spt="202" path="m,l,21600r21600,l21600,xe">
                  <v:stroke joinstyle="miter"/>
                  <v:path gradientshapeok="t" o:connecttype="rect"/>
                </v:shapetype>
                <v:shape id="ZoneTexte 28" o:spid="_x0000_s1035" type="#_x0000_t202" style="position:absolute;left:60107;top:22631;width:12606;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25C6A20" w14:textId="77777777" w:rsidR="00506C53" w:rsidRPr="00506C53" w:rsidRDefault="00506C53" w:rsidP="00506C53">
                        <w:pPr>
                          <w:pStyle w:val="a5"/>
                          <w:spacing w:before="0" w:beforeAutospacing="0" w:after="0" w:afterAutospacing="0"/>
                          <w:rPr>
                            <w:sz w:val="28"/>
                            <w:szCs w:val="28"/>
                            <w:lang w:bidi="ar-SY"/>
                          </w:rPr>
                        </w:pPr>
                        <w:r w:rsidRPr="00506C53">
                          <w:rPr>
                            <w:rFonts w:asciiTheme="minorHAnsi" w:hAnsi="Arial" w:cstheme="minorBidi"/>
                            <w:b/>
                            <w:bCs/>
                            <w:color w:val="000000" w:themeColor="text1"/>
                            <w:kern w:val="24"/>
                            <w:sz w:val="28"/>
                            <w:szCs w:val="28"/>
                            <w:rtl/>
                            <w:lang w:bidi="ar-SY"/>
                          </w:rPr>
                          <w:t>امتصاص</w:t>
                        </w:r>
                      </w:p>
                    </w:txbxContent>
                  </v:textbox>
                </v:shape>
                <v:shape id="Connecteur droit avec flèche 34" o:spid="_x0000_s1036" type="#_x0000_t32" style="position:absolute;left:43020;top:34470;width:1260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" strokecolor="#44546a [3215]" strokeweight="3pt">
                  <v:stroke endarrow="open" joinstyle="miter"/>
                </v:shape>
                <v:shape id="ZoneTexte 36" o:spid="_x0000_s1037" type="#_x0000_t202" style="position:absolute;left:40679;top:30748;width:9435;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D8E4719" w14:textId="77777777" w:rsidR="00506C53" w:rsidRPr="00506C53" w:rsidRDefault="00506C53" w:rsidP="00506C53">
                        <w:pPr>
                          <w:pStyle w:val="a5"/>
                          <w:spacing w:before="0" w:beforeAutospacing="0" w:after="0" w:afterAutospacing="0"/>
                          <w:rPr>
                            <w:sz w:val="28"/>
                            <w:szCs w:val="28"/>
                            <w:lang w:bidi="ar-SY"/>
                          </w:rPr>
                        </w:pPr>
                        <w:r w:rsidRPr="00506C53">
                          <w:rPr>
                            <w:rFonts w:asciiTheme="minorHAnsi" w:hAnsi="Arial" w:cstheme="minorBidi"/>
                            <w:b/>
                            <w:bCs/>
                            <w:color w:val="000000" w:themeColor="text1"/>
                            <w:kern w:val="24"/>
                            <w:sz w:val="28"/>
                            <w:szCs w:val="28"/>
                            <w:rtl/>
                            <w:lang w:bidi="ar-SY"/>
                          </w:rPr>
                          <w:t>اطراح</w:t>
                        </w:r>
                      </w:p>
                    </w:txbxContent>
                  </v:textbox>
                </v:shape>
                <v:shape id="Connecteur droit avec flèche 37" o:spid="_x0000_s1038" type="#_x0000_t32" style="position:absolute;left:8896;top:35189;width:1260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" strokecolor="#44546a [3215]" strokeweight="3pt">
                  <v:stroke dashstyle="dash" endarrow="open" joinstyle="miter"/>
                </v:shape>
                <w10:wrap anchorx="page"/>
                <w10:anchorlock/>
              </v:group>
            </w:pict>
          </mc:Fallback>
        </mc:AlternateContent>
      </w:r>
    </w:p>
    <w:p w14:paraId="620EA34A" w14:textId="77777777" w:rsidR="00506C53" w:rsidRPr="00827805" w:rsidRDefault="00506C53" w:rsidP="00506C53">
      <w:pPr>
        <w:bidi/>
        <w:jc w:val="center"/>
        <w:rPr>
          <w:rFonts w:eastAsiaTheme="minorEastAsia"/>
          <w:b/>
          <w:bCs/>
          <w:i/>
          <w:rtl/>
          <w:lang w:val="en-CA" w:bidi="ar-SY"/>
        </w:rPr>
      </w:pPr>
      <w:r w:rsidRPr="00827805">
        <w:rPr>
          <w:rFonts w:eastAsiaTheme="minorEastAsia" w:hint="cs"/>
          <w:b/>
          <w:bCs/>
          <w:i/>
          <w:rtl/>
          <w:lang w:val="en-CA" w:bidi="ar-SY"/>
        </w:rPr>
        <w:t>الشكل 1 هو مخطط عام يوصف العلاقة الديناميكية بين الدواء</w:t>
      </w:r>
      <w:r>
        <w:rPr>
          <w:rFonts w:eastAsiaTheme="minorEastAsia" w:hint="cs"/>
          <w:b/>
          <w:bCs/>
          <w:i/>
          <w:rtl/>
          <w:lang w:val="en-CA" w:bidi="ar-SY"/>
        </w:rPr>
        <w:t xml:space="preserve"> و</w:t>
      </w:r>
      <w:r w:rsidRPr="00827805">
        <w:rPr>
          <w:rFonts w:eastAsiaTheme="minorEastAsia" w:hint="cs"/>
          <w:b/>
          <w:bCs/>
          <w:i/>
          <w:rtl/>
          <w:lang w:val="en-CA" w:bidi="ar-SY"/>
        </w:rPr>
        <w:t>المستحضر الدوائي والتأثير الدوائي</w:t>
      </w:r>
    </w:p>
    <w:p w14:paraId="669B447E"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دراسة الصيدلة الحيوية تستند إلى مبادئ نظرية وتجريبية. تتضمن الطرق التجريبية تطوير تقنيات </w:t>
      </w:r>
      <w:proofErr w:type="spellStart"/>
      <w:r w:rsidRPr="00D531BE">
        <w:rPr>
          <w:rFonts w:eastAsiaTheme="minorEastAsia" w:hint="cs"/>
          <w:i/>
          <w:rtl/>
          <w:lang w:val="en-CA" w:bidi="ar-SY"/>
        </w:rPr>
        <w:t>الاعتيان</w:t>
      </w:r>
      <w:proofErr w:type="spellEnd"/>
      <w:r w:rsidRPr="00D531BE">
        <w:rPr>
          <w:rFonts w:eastAsiaTheme="minorEastAsia" w:hint="cs"/>
          <w:i/>
          <w:rtl/>
          <w:lang w:val="en-CA" w:bidi="ar-SY"/>
        </w:rPr>
        <w:t>، الطرق التحليلي</w:t>
      </w:r>
      <w:r w:rsidRPr="00D531BE">
        <w:rPr>
          <w:rFonts w:eastAsiaTheme="minorEastAsia" w:hint="eastAsia"/>
          <w:i/>
          <w:rtl/>
          <w:lang w:val="en-CA" w:bidi="ar-SY"/>
        </w:rPr>
        <w:t>ة</w:t>
      </w:r>
      <w:r w:rsidRPr="00D531BE">
        <w:rPr>
          <w:rFonts w:eastAsiaTheme="minorEastAsia" w:hint="cs"/>
          <w:i/>
          <w:rtl/>
          <w:lang w:val="en-CA" w:bidi="ar-SY"/>
        </w:rPr>
        <w:t xml:space="preserve"> لقياس الدواء </w:t>
      </w:r>
      <w:proofErr w:type="spellStart"/>
      <w:r w:rsidRPr="00D531BE">
        <w:rPr>
          <w:rFonts w:eastAsiaTheme="minorEastAsia" w:hint="cs"/>
          <w:i/>
          <w:rtl/>
          <w:lang w:val="en-CA" w:bidi="ar-SY"/>
        </w:rPr>
        <w:t>ومستقلباته</w:t>
      </w:r>
      <w:proofErr w:type="spellEnd"/>
      <w:r w:rsidRPr="00D531BE">
        <w:rPr>
          <w:rFonts w:eastAsiaTheme="minorEastAsia" w:hint="cs"/>
          <w:i/>
          <w:rtl/>
          <w:lang w:val="en-CA" w:bidi="ar-SY"/>
        </w:rPr>
        <w:t xml:space="preserve"> والاجراءات التي تسهل جمع المعطيات ومعالجتها. الطرق النظرية تتضمن تطوير نماذج للحركية الدوائية للتنبؤ بمصير الدواء بعد الاعطاء. </w:t>
      </w:r>
    </w:p>
    <w:p w14:paraId="6D9F8437"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تستخدم دراسات الصيدلة الحيوية الطرق في الزجاج والجسم الحي. الطرق في الزجاج هي اجراءات أو عمليات تستخدم فحوص مخبرية واستخدام اجهزة دون الحاجة إلى الحيوان أو الانسان. طرق الدراسة في الجسم الحي </w:t>
      </w:r>
      <w:r>
        <w:rPr>
          <w:rFonts w:eastAsiaTheme="minorEastAsia" w:hint="cs"/>
          <w:i/>
          <w:rtl/>
          <w:lang w:val="en-CA" w:bidi="ar-SY"/>
        </w:rPr>
        <w:t>أ</w:t>
      </w:r>
      <w:r w:rsidRPr="00D531BE">
        <w:rPr>
          <w:rFonts w:eastAsiaTheme="minorEastAsia" w:hint="cs"/>
          <w:i/>
          <w:rtl/>
          <w:lang w:val="en-CA" w:bidi="ar-SY"/>
        </w:rPr>
        <w:t>كثر تعقيداُ وتتضمن بشر أو حيوانات تجربة</w:t>
      </w:r>
    </w:p>
    <w:p w14:paraId="1BA02825" w14:textId="77777777" w:rsidR="00506C53" w:rsidRPr="005275E0" w:rsidRDefault="00506C53" w:rsidP="00506C53">
      <w:pPr>
        <w:bidi/>
        <w:jc w:val="both"/>
        <w:rPr>
          <w:rFonts w:eastAsiaTheme="minorEastAsia"/>
          <w:b/>
          <w:bCs/>
          <w:i/>
          <w:rtl/>
          <w:lang w:val="en-CA" w:bidi="ar-SY"/>
        </w:rPr>
      </w:pPr>
      <w:r w:rsidRPr="005275E0">
        <w:rPr>
          <w:rFonts w:eastAsiaTheme="minorEastAsia" w:hint="cs"/>
          <w:b/>
          <w:bCs/>
          <w:i/>
          <w:rtl/>
          <w:lang w:val="en-CA" w:bidi="ar-SY"/>
        </w:rPr>
        <w:t xml:space="preserve">الحركيات </w:t>
      </w:r>
      <w:proofErr w:type="gramStart"/>
      <w:r w:rsidRPr="005275E0">
        <w:rPr>
          <w:rFonts w:eastAsiaTheme="minorEastAsia" w:hint="cs"/>
          <w:b/>
          <w:bCs/>
          <w:i/>
          <w:rtl/>
          <w:lang w:val="en-CA" w:bidi="ar-SY"/>
        </w:rPr>
        <w:t>الدوائية</w:t>
      </w:r>
      <w:r>
        <w:rPr>
          <w:rFonts w:eastAsiaTheme="minorEastAsia"/>
          <w:b/>
          <w:bCs/>
          <w:i/>
          <w:lang w:val="en-CA" w:bidi="ar-SY"/>
        </w:rPr>
        <w:t xml:space="preserve"> </w:t>
      </w:r>
      <w:r w:rsidRPr="005275E0">
        <w:rPr>
          <w:rFonts w:eastAsiaTheme="minorEastAsia" w:hint="cs"/>
          <w:b/>
          <w:bCs/>
          <w:i/>
          <w:rtl/>
          <w:lang w:val="en-CA" w:bidi="ar-SY"/>
        </w:rPr>
        <w:t xml:space="preserve"> </w:t>
      </w:r>
      <w:r w:rsidRPr="005275E0">
        <w:rPr>
          <w:rFonts w:eastAsiaTheme="minorEastAsia"/>
          <w:b/>
          <w:bCs/>
          <w:iCs/>
          <w:lang w:bidi="ar-SY"/>
        </w:rPr>
        <w:t>Pharmacokinetics</w:t>
      </w:r>
      <w:proofErr w:type="gramEnd"/>
    </w:p>
    <w:p w14:paraId="6A30D826" w14:textId="77777777" w:rsidR="00506C53" w:rsidRPr="00D531BE" w:rsidRDefault="00506C53" w:rsidP="00506C53">
      <w:pPr>
        <w:bidi/>
        <w:jc w:val="both"/>
        <w:rPr>
          <w:rFonts w:eastAsiaTheme="minorEastAsia"/>
          <w:i/>
          <w:rtl/>
          <w:lang w:val="en-CA" w:bidi="ar-SY"/>
        </w:rPr>
      </w:pPr>
      <w:r>
        <w:rPr>
          <w:rFonts w:eastAsiaTheme="minorEastAsia" w:hint="cs"/>
          <w:i/>
          <w:rtl/>
          <w:lang w:val="fr-FR" w:bidi="ar-SY"/>
        </w:rPr>
        <w:t xml:space="preserve">الحركية الدوائية هي دراسة وصفية وكمية لمصير الدواء في الجسم. </w:t>
      </w:r>
      <w:r w:rsidRPr="00D531BE">
        <w:rPr>
          <w:rFonts w:eastAsiaTheme="minorEastAsia" w:hint="cs"/>
          <w:i/>
          <w:rtl/>
          <w:lang w:val="en-CA" w:bidi="ar-SY"/>
        </w:rPr>
        <w:t>بعد أن يتحرر الدواء من الشكل الصيدلاني، يتم امتصاصه إلى ال</w:t>
      </w:r>
      <w:r>
        <w:rPr>
          <w:rFonts w:eastAsiaTheme="minorEastAsia" w:hint="cs"/>
          <w:i/>
          <w:rtl/>
          <w:lang w:val="en-CA" w:bidi="ar-SY"/>
        </w:rPr>
        <w:t>أنسجة</w:t>
      </w:r>
      <w:r w:rsidRPr="00D531BE">
        <w:rPr>
          <w:rFonts w:eastAsiaTheme="minorEastAsia" w:hint="cs"/>
          <w:i/>
          <w:rtl/>
          <w:lang w:val="en-CA" w:bidi="ar-SY"/>
        </w:rPr>
        <w:t xml:space="preserve"> المحيطية أو إلى داخل الجسم أو إلى كليهما. التوزع و</w:t>
      </w:r>
      <w:r>
        <w:rPr>
          <w:rFonts w:eastAsiaTheme="minorEastAsia" w:hint="cs"/>
          <w:i/>
          <w:rtl/>
          <w:lang w:val="en-CA" w:bidi="ar-SY"/>
        </w:rPr>
        <w:t>إزالة</w:t>
      </w:r>
      <w:r w:rsidRPr="00D531BE">
        <w:rPr>
          <w:rFonts w:eastAsiaTheme="minorEastAsia" w:hint="cs"/>
          <w:i/>
          <w:rtl/>
          <w:lang w:val="en-CA" w:bidi="ar-SY"/>
        </w:rPr>
        <w:t xml:space="preserve"> الدواء في الجسم تختلف حسب الأشخاص ولكن يمكن أن يتم توصيفها بعلاقات ونماذج رياضية واحصائية. الحركية الدوائية هي علم حركية امتصاص الدواء، التوزع وال</w:t>
      </w:r>
      <w:r>
        <w:rPr>
          <w:rFonts w:eastAsiaTheme="minorEastAsia" w:hint="cs"/>
          <w:i/>
          <w:rtl/>
          <w:lang w:val="en-CA" w:bidi="ar-SY"/>
        </w:rPr>
        <w:t>إزالة</w:t>
      </w:r>
      <w:r w:rsidRPr="00D531BE">
        <w:rPr>
          <w:rFonts w:eastAsiaTheme="minorEastAsia" w:hint="cs"/>
          <w:i/>
          <w:rtl/>
          <w:lang w:val="en-CA" w:bidi="ar-SY"/>
        </w:rPr>
        <w:t xml:space="preserve"> (الاستقلاب والاطراح). غالباً ما يتم توصيف توزع الدواء وازالته بمفهوم حركية الدواء أو مصير الدواء </w:t>
      </w:r>
      <w:r w:rsidRPr="005275E0">
        <w:rPr>
          <w:rFonts w:eastAsiaTheme="minorEastAsia"/>
          <w:iCs/>
          <w:lang w:bidi="ar-SY"/>
        </w:rPr>
        <w:t>disposition</w:t>
      </w:r>
      <w:r w:rsidRPr="00D531BE">
        <w:rPr>
          <w:rFonts w:eastAsiaTheme="minorEastAsia" w:hint="cs"/>
          <w:i/>
          <w:rtl/>
          <w:lang w:bidi="ar-SY"/>
        </w:rPr>
        <w:t>.</w:t>
      </w:r>
    </w:p>
    <w:p w14:paraId="6EE1194C"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دراسة الحركيات الدوائية تتضمن مقاربات نظرية وتجريبية. الجانب التجريبي يتضمن حجم العينات وتحليلها، الجانب النظري يتضمن تطوير نموذج للحركية الدوائية يتأثر بـ </w:t>
      </w:r>
      <w:r w:rsidRPr="005275E0">
        <w:rPr>
          <w:rFonts w:eastAsiaTheme="minorEastAsia"/>
          <w:iCs/>
          <w:lang w:bidi="ar-SY"/>
        </w:rPr>
        <w:t>disposition</w:t>
      </w:r>
      <w:r w:rsidRPr="00D531BE">
        <w:rPr>
          <w:rFonts w:eastAsiaTheme="minorEastAsia" w:hint="cs"/>
          <w:i/>
          <w:rtl/>
          <w:lang w:val="en-CA" w:bidi="ar-SY"/>
        </w:rPr>
        <w:t xml:space="preserve"> الدواء بعد الاعطاء</w:t>
      </w:r>
      <w:r>
        <w:rPr>
          <w:rFonts w:eastAsiaTheme="minorEastAsia" w:hint="cs"/>
          <w:i/>
          <w:rtl/>
          <w:lang w:val="en-CA" w:bidi="ar-SY"/>
        </w:rPr>
        <w:t>.</w:t>
      </w:r>
    </w:p>
    <w:p w14:paraId="4C945D3D" w14:textId="77777777" w:rsidR="00506C53" w:rsidRPr="005275E0" w:rsidRDefault="00506C53" w:rsidP="00506C53">
      <w:pPr>
        <w:bidi/>
        <w:jc w:val="both"/>
        <w:rPr>
          <w:rFonts w:eastAsiaTheme="minorEastAsia"/>
          <w:b/>
          <w:bCs/>
          <w:i/>
          <w:rtl/>
          <w:lang w:val="en-CA" w:bidi="ar-SY"/>
        </w:rPr>
      </w:pPr>
      <w:r w:rsidRPr="005275E0">
        <w:rPr>
          <w:rFonts w:eastAsiaTheme="minorEastAsia" w:hint="cs"/>
          <w:b/>
          <w:bCs/>
          <w:i/>
          <w:rtl/>
          <w:lang w:val="en-CA" w:bidi="ar-SY"/>
        </w:rPr>
        <w:t xml:space="preserve">الحركيات الدوائية السريرية </w:t>
      </w:r>
      <w:r w:rsidRPr="005275E0">
        <w:rPr>
          <w:rFonts w:eastAsiaTheme="minorEastAsia"/>
          <w:b/>
          <w:bCs/>
          <w:iCs/>
          <w:lang w:val="en-CA" w:bidi="ar-SY"/>
        </w:rPr>
        <w:t>Clinical pharmacokinetics</w:t>
      </w:r>
      <w:r w:rsidRPr="005275E0">
        <w:rPr>
          <w:rFonts w:eastAsiaTheme="minorEastAsia"/>
          <w:b/>
          <w:bCs/>
          <w:i/>
          <w:lang w:val="en-CA" w:bidi="ar-SY"/>
        </w:rPr>
        <w:t xml:space="preserve"> </w:t>
      </w:r>
    </w:p>
    <w:p w14:paraId="72C9C4E6"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هي تطبيق للطرق والحركي</w:t>
      </w:r>
      <w:r>
        <w:rPr>
          <w:rFonts w:eastAsiaTheme="minorEastAsia" w:hint="cs"/>
          <w:i/>
          <w:rtl/>
          <w:lang w:val="en-CA" w:bidi="ar-SY"/>
        </w:rPr>
        <w:t>ة الدوائية في المعالجة الدوائية</w:t>
      </w:r>
      <w:r w:rsidRPr="00D531BE">
        <w:rPr>
          <w:rFonts w:eastAsiaTheme="minorEastAsia" w:hint="cs"/>
          <w:i/>
          <w:rtl/>
          <w:lang w:val="en-CA" w:bidi="ar-SY"/>
        </w:rPr>
        <w:t>، تتضمن عدة مقاربات لاختيار استراتيجيات المعالجة والجرعة حسب كل شخص استناداً إلى الحالة المرضية واعتبارات خاصة بالمريض. دراسة الحركيات الدوائية السريرية للدواء في الحالات المرضية يتطلب معلومات من الابحاث الطبية والصيدلانية.</w:t>
      </w:r>
    </w:p>
    <w:p w14:paraId="4193A04B" w14:textId="77777777" w:rsidR="00506C53" w:rsidRPr="00D531BE" w:rsidRDefault="00506C53" w:rsidP="00506C53">
      <w:pPr>
        <w:bidi/>
        <w:jc w:val="both"/>
        <w:rPr>
          <w:rFonts w:eastAsiaTheme="minorEastAsia"/>
          <w:i/>
          <w:rtl/>
          <w:lang w:bidi="ar-SY"/>
        </w:rPr>
      </w:pPr>
      <w:r w:rsidRPr="00D531BE">
        <w:rPr>
          <w:rFonts w:eastAsiaTheme="minorEastAsia" w:hint="cs"/>
          <w:i/>
          <w:rtl/>
          <w:lang w:val="en-CA" w:bidi="ar-SY"/>
        </w:rPr>
        <w:t>خلال مراحل تطوير الدواء يتم فحص عدد كبير من المرضى حتى نحدد ال</w:t>
      </w:r>
      <w:r>
        <w:rPr>
          <w:rFonts w:eastAsiaTheme="minorEastAsia" w:hint="cs"/>
          <w:i/>
          <w:rtl/>
          <w:lang w:val="en-CA" w:bidi="ar-SY"/>
        </w:rPr>
        <w:t>نظام العلاجي الملائم والذي سيتم</w:t>
      </w:r>
      <w:r w:rsidRPr="00D531BE">
        <w:rPr>
          <w:rFonts w:eastAsiaTheme="minorEastAsia" w:hint="cs"/>
          <w:i/>
          <w:rtl/>
          <w:lang w:val="en-CA" w:bidi="ar-SY"/>
        </w:rPr>
        <w:t xml:space="preserve"> التوصية به لتصنيع المنتجات اللازمة </w:t>
      </w:r>
      <w:proofErr w:type="spellStart"/>
      <w:r w:rsidRPr="00D531BE">
        <w:rPr>
          <w:rFonts w:eastAsiaTheme="minorEastAsia" w:hint="cs"/>
          <w:i/>
          <w:rtl/>
          <w:lang w:val="en-CA" w:bidi="ar-SY"/>
        </w:rPr>
        <w:t>لاعطاء</w:t>
      </w:r>
      <w:proofErr w:type="spellEnd"/>
      <w:r w:rsidRPr="00D531BE">
        <w:rPr>
          <w:rFonts w:eastAsiaTheme="minorEastAsia" w:hint="cs"/>
          <w:i/>
          <w:rtl/>
          <w:lang w:val="en-CA" w:bidi="ar-SY"/>
        </w:rPr>
        <w:t xml:space="preserve"> الاستجابة العلاجية المطلوبة. لكن التنوع لدى نفس الشخص وبين الأشخاص سيؤدي إلى استجابة تحت علاجية (تركيز الدواء ٌبل من </w:t>
      </w:r>
      <w:r w:rsidRPr="005275E0">
        <w:rPr>
          <w:rFonts w:eastAsiaTheme="minorEastAsia"/>
          <w:iCs/>
          <w:lang w:bidi="ar-SY"/>
        </w:rPr>
        <w:t>MEC</w:t>
      </w:r>
      <w:r w:rsidRPr="00D531BE">
        <w:rPr>
          <w:rFonts w:eastAsiaTheme="minorEastAsia" w:hint="cs"/>
          <w:i/>
          <w:rtl/>
          <w:lang w:bidi="ar-SY"/>
        </w:rPr>
        <w:t xml:space="preserve">) أو استجابة سمية (تركيز الدواء أعلى من التركيز السمي الأدنى، </w:t>
      </w:r>
      <w:r w:rsidRPr="005275E0">
        <w:rPr>
          <w:rFonts w:eastAsiaTheme="minorEastAsia"/>
          <w:iCs/>
          <w:lang w:bidi="ar-SY"/>
        </w:rPr>
        <w:t>MTC</w:t>
      </w:r>
      <w:r w:rsidRPr="00D531BE">
        <w:rPr>
          <w:rFonts w:eastAsiaTheme="minorEastAsia" w:hint="cs"/>
          <w:i/>
          <w:rtl/>
          <w:lang w:bidi="ar-SY"/>
        </w:rPr>
        <w:t xml:space="preserve">) والذي يتطلب ضبط </w:t>
      </w:r>
      <w:r w:rsidRPr="00D531BE">
        <w:rPr>
          <w:rFonts w:eastAsiaTheme="minorEastAsia" w:hint="cs"/>
          <w:i/>
          <w:rtl/>
          <w:lang w:bidi="ar-SY"/>
        </w:rPr>
        <w:lastRenderedPageBreak/>
        <w:t>الجرعة في النظام العلاجي. الحركية الدوائية السريرية هي تطبيق لطرق الحركية الدوائية إلى المعالجة الدوائية. تتضمن الحركية الدوائية السريرية مقاربة متعددة الجوانب حتى يتم اختيار الجرعة المناسبة بشكل فردي بالاستناد إلى حالة المريض والاعتبارات الخاصة بكل مريض.</w:t>
      </w:r>
    </w:p>
    <w:p w14:paraId="57793716"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جانب </w:t>
      </w:r>
      <w:r>
        <w:rPr>
          <w:rFonts w:eastAsiaTheme="minorEastAsia" w:hint="cs"/>
          <w:i/>
          <w:rtl/>
          <w:lang w:val="en-CA" w:bidi="ar-SY"/>
        </w:rPr>
        <w:t>أ</w:t>
      </w:r>
      <w:r w:rsidRPr="00D531BE">
        <w:rPr>
          <w:rFonts w:eastAsiaTheme="minorEastAsia" w:hint="cs"/>
          <w:i/>
          <w:rtl/>
          <w:lang w:val="en-CA" w:bidi="ar-SY"/>
        </w:rPr>
        <w:t xml:space="preserve">خر مهم للحركيات الدوائية هو مراقبة المعالجة </w:t>
      </w:r>
      <w:proofErr w:type="gramStart"/>
      <w:r w:rsidRPr="00D531BE">
        <w:rPr>
          <w:rFonts w:eastAsiaTheme="minorEastAsia" w:hint="cs"/>
          <w:i/>
          <w:rtl/>
          <w:lang w:val="en-CA" w:bidi="ar-SY"/>
        </w:rPr>
        <w:t xml:space="preserve">الدوائية </w:t>
      </w:r>
      <w:r w:rsidRPr="00D531BE">
        <w:rPr>
          <w:rFonts w:eastAsiaTheme="minorEastAsia"/>
          <w:i/>
          <w:lang w:val="en-CA" w:bidi="ar-SY"/>
        </w:rPr>
        <w:t xml:space="preserve"> </w:t>
      </w:r>
      <w:r w:rsidRPr="005275E0">
        <w:rPr>
          <w:rFonts w:eastAsiaTheme="minorEastAsia"/>
          <w:iCs/>
          <w:lang w:val="en-CA" w:bidi="ar-SY"/>
        </w:rPr>
        <w:t>Therapeutic</w:t>
      </w:r>
      <w:proofErr w:type="gramEnd"/>
      <w:r w:rsidRPr="005275E0">
        <w:rPr>
          <w:rFonts w:eastAsiaTheme="minorEastAsia"/>
          <w:iCs/>
          <w:lang w:val="en-CA" w:bidi="ar-SY"/>
        </w:rPr>
        <w:t xml:space="preserve"> drug monitor (TDM)</w:t>
      </w:r>
      <w:r w:rsidRPr="005275E0">
        <w:rPr>
          <w:rFonts w:eastAsiaTheme="minorEastAsia" w:hint="cs"/>
          <w:iCs/>
          <w:rtl/>
          <w:lang w:val="en-CA" w:bidi="ar-SY"/>
        </w:rPr>
        <w:t>.</w:t>
      </w:r>
      <w:r w:rsidRPr="00D531BE">
        <w:rPr>
          <w:rFonts w:eastAsiaTheme="minorEastAsia" w:hint="cs"/>
          <w:i/>
          <w:rtl/>
          <w:lang w:val="en-CA" w:bidi="ar-SY"/>
        </w:rPr>
        <w:t xml:space="preserve"> مثلاً في حالة الأدوية ذات الهامش العلاجي الضيق يجب أن يتم مراقبة التراكيز </w:t>
      </w:r>
      <w:proofErr w:type="spellStart"/>
      <w:r w:rsidRPr="00D531BE">
        <w:rPr>
          <w:rFonts w:eastAsiaTheme="minorEastAsia" w:hint="cs"/>
          <w:i/>
          <w:rtl/>
          <w:lang w:val="en-CA" w:bidi="ar-SY"/>
        </w:rPr>
        <w:t>البلاسمية</w:t>
      </w:r>
      <w:proofErr w:type="spellEnd"/>
      <w:r w:rsidRPr="00D531BE">
        <w:rPr>
          <w:rFonts w:eastAsiaTheme="minorEastAsia" w:hint="cs"/>
          <w:i/>
          <w:rtl/>
          <w:lang w:val="en-CA" w:bidi="ar-SY"/>
        </w:rPr>
        <w:t xml:space="preserve"> بفواصل زمنية متعددة</w:t>
      </w:r>
    </w:p>
    <w:p w14:paraId="604318AA" w14:textId="77777777" w:rsidR="00506C53" w:rsidRPr="00D531BE" w:rsidRDefault="00506C53" w:rsidP="00506C53">
      <w:pPr>
        <w:bidi/>
        <w:jc w:val="both"/>
        <w:rPr>
          <w:rFonts w:eastAsiaTheme="minorEastAsia"/>
          <w:i/>
          <w:rtl/>
          <w:lang w:val="en-CA" w:bidi="ar-SY"/>
        </w:rPr>
      </w:pPr>
      <w:r w:rsidRPr="005275E0">
        <w:rPr>
          <w:rFonts w:eastAsiaTheme="minorEastAsia" w:hint="cs"/>
          <w:b/>
          <w:bCs/>
          <w:i/>
          <w:rtl/>
          <w:lang w:val="en-CA" w:bidi="ar-SY"/>
        </w:rPr>
        <w:t xml:space="preserve">الديناميكية الدوائية </w:t>
      </w:r>
      <w:proofErr w:type="gramStart"/>
      <w:r w:rsidRPr="005275E0">
        <w:rPr>
          <w:rFonts w:eastAsiaTheme="minorEastAsia"/>
          <w:b/>
          <w:bCs/>
          <w:iCs/>
          <w:lang w:bidi="ar-SY"/>
        </w:rPr>
        <w:t>Pharmacodynamics</w:t>
      </w:r>
      <w:r w:rsidRPr="00D531BE">
        <w:rPr>
          <w:rFonts w:eastAsiaTheme="minorEastAsia"/>
          <w:i/>
          <w:lang w:bidi="ar-SY"/>
        </w:rPr>
        <w:t xml:space="preserve"> </w:t>
      </w:r>
      <w:r w:rsidRPr="00D531BE">
        <w:rPr>
          <w:rFonts w:eastAsiaTheme="minorEastAsia" w:hint="cs"/>
          <w:i/>
          <w:rtl/>
          <w:lang w:val="en-CA" w:bidi="ar-SY"/>
        </w:rPr>
        <w:t>:</w:t>
      </w:r>
      <w:proofErr w:type="gramEnd"/>
    </w:p>
    <w:p w14:paraId="09160B27"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تشير إلى العلاقة بين تركيز الدواء في موقع التأثير (مستقبل) والاستجابة الدوائية. متضمناً التأثيرات الحيوية والفيزيولوجية التي تؤثر على تداخل الدواء مع المستقبل. تداخل جزيئة الدواء مع المستقبل تسبب انطلاق سلسلة من الظواهر الجزيئية التي تع</w:t>
      </w:r>
      <w:r>
        <w:rPr>
          <w:rFonts w:eastAsiaTheme="minorEastAsia" w:hint="cs"/>
          <w:i/>
          <w:rtl/>
          <w:lang w:val="en-CA" w:bidi="ar-SY"/>
        </w:rPr>
        <w:t>طي الاستجابة الدوائية أو السمية</w:t>
      </w:r>
      <w:r w:rsidRPr="00D531BE">
        <w:rPr>
          <w:rFonts w:eastAsiaTheme="minorEastAsia" w:hint="cs"/>
          <w:i/>
          <w:rtl/>
          <w:lang w:val="en-CA" w:bidi="ar-SY"/>
        </w:rPr>
        <w:t xml:space="preserve">. نموذج الحركية الدوائية /الديناميكية الدوائية تم تأسيسها لربط المستويات </w:t>
      </w:r>
      <w:proofErr w:type="spellStart"/>
      <w:r w:rsidRPr="00D531BE">
        <w:rPr>
          <w:rFonts w:eastAsiaTheme="minorEastAsia" w:hint="cs"/>
          <w:i/>
          <w:rtl/>
          <w:lang w:val="en-CA" w:bidi="ar-SY"/>
        </w:rPr>
        <w:t>البلاسمية</w:t>
      </w:r>
      <w:proofErr w:type="spellEnd"/>
      <w:r w:rsidRPr="00D531BE">
        <w:rPr>
          <w:rFonts w:eastAsiaTheme="minorEastAsia" w:hint="cs"/>
          <w:i/>
          <w:rtl/>
          <w:lang w:val="en-CA" w:bidi="ar-SY"/>
        </w:rPr>
        <w:t xml:space="preserve"> للدواء إلى تركيزها في موقع التأثير ويحدد شدة تأثير الدواء.</w:t>
      </w:r>
    </w:p>
    <w:p w14:paraId="2DB67F08" w14:textId="77777777" w:rsidR="00506C53" w:rsidRPr="005275E0" w:rsidRDefault="00506C53" w:rsidP="00506C53">
      <w:pPr>
        <w:bidi/>
        <w:jc w:val="both"/>
        <w:rPr>
          <w:rFonts w:eastAsiaTheme="minorEastAsia"/>
          <w:b/>
          <w:bCs/>
          <w:i/>
          <w:rtl/>
          <w:lang w:val="en-CA" w:bidi="ar-SY"/>
        </w:rPr>
      </w:pPr>
      <w:r w:rsidRPr="005275E0">
        <w:rPr>
          <w:rFonts w:eastAsiaTheme="minorEastAsia" w:hint="cs"/>
          <w:b/>
          <w:bCs/>
          <w:i/>
          <w:rtl/>
          <w:lang w:val="en-CA" w:bidi="ar-SY"/>
        </w:rPr>
        <w:t xml:space="preserve">قياس تراكيز الدواء </w:t>
      </w:r>
      <w:r w:rsidRPr="005275E0">
        <w:rPr>
          <w:rFonts w:eastAsiaTheme="minorEastAsia"/>
          <w:b/>
          <w:bCs/>
          <w:iCs/>
          <w:lang w:bidi="ar-SY"/>
        </w:rPr>
        <w:t>Measurement of drug concentration</w:t>
      </w:r>
      <w:r w:rsidRPr="005275E0">
        <w:rPr>
          <w:rFonts w:eastAsiaTheme="minorEastAsia"/>
          <w:b/>
          <w:bCs/>
          <w:i/>
          <w:lang w:bidi="ar-SY"/>
        </w:rPr>
        <w:t xml:space="preserve"> </w:t>
      </w:r>
    </w:p>
    <w:p w14:paraId="4D3421A9"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تتوافر طرق تحليلية دقيقة ومضبوطة لقياس الأدوية في العينات الحيوية مثل الحليب، اللعاب،</w:t>
      </w:r>
      <w:r>
        <w:rPr>
          <w:rFonts w:eastAsiaTheme="minorEastAsia"/>
          <w:i/>
          <w:lang w:val="en-CA" w:bidi="ar-SY"/>
        </w:rPr>
        <w:t xml:space="preserve"> </w:t>
      </w:r>
      <w:r w:rsidRPr="00D531BE">
        <w:rPr>
          <w:rFonts w:eastAsiaTheme="minorEastAsia" w:hint="cs"/>
          <w:i/>
          <w:rtl/>
          <w:lang w:val="en-CA" w:bidi="ar-SY"/>
        </w:rPr>
        <w:t>البلاسما والبول</w:t>
      </w:r>
    </w:p>
    <w:p w14:paraId="63FC1C5F" w14:textId="77777777" w:rsidR="00506C53" w:rsidRPr="00D531BE" w:rsidRDefault="00506C53" w:rsidP="00506C53">
      <w:pPr>
        <w:bidi/>
        <w:jc w:val="both"/>
        <w:rPr>
          <w:rFonts w:eastAsiaTheme="minorEastAsia"/>
          <w:i/>
          <w:rtl/>
          <w:lang w:val="en-CA" w:bidi="ar-SY"/>
        </w:rPr>
      </w:pPr>
      <w:r>
        <w:rPr>
          <w:rFonts w:eastAsiaTheme="minorEastAsia" w:hint="cs"/>
          <w:i/>
          <w:rtl/>
          <w:lang w:val="en-CA" w:bidi="ar-SY"/>
        </w:rPr>
        <w:t>تركيز الدواء في الدم و</w:t>
      </w:r>
      <w:r w:rsidRPr="00D531BE">
        <w:rPr>
          <w:rFonts w:eastAsiaTheme="minorEastAsia" w:hint="cs"/>
          <w:i/>
          <w:rtl/>
          <w:lang w:val="en-CA" w:bidi="ar-SY"/>
        </w:rPr>
        <w:t xml:space="preserve">البلاسما أو المصل. </w:t>
      </w:r>
    </w:p>
    <w:p w14:paraId="59D94965" w14:textId="77777777" w:rsidR="00506C53" w:rsidRPr="00D531BE" w:rsidRDefault="00506C53" w:rsidP="00506C53">
      <w:pPr>
        <w:bidi/>
        <w:jc w:val="both"/>
        <w:rPr>
          <w:rFonts w:eastAsiaTheme="minorEastAsia"/>
          <w:i/>
          <w:rtl/>
          <w:lang w:val="en-CA" w:bidi="ar-SY"/>
        </w:rPr>
      </w:pPr>
      <w:r>
        <w:rPr>
          <w:rFonts w:eastAsiaTheme="minorEastAsia" w:hint="cs"/>
          <w:i/>
          <w:rtl/>
          <w:lang w:val="en-CA" w:bidi="ar-SY"/>
        </w:rPr>
        <w:t>قياس تركيز الدواء في الدم</w:t>
      </w:r>
      <w:r w:rsidRPr="00D531BE">
        <w:rPr>
          <w:rFonts w:eastAsiaTheme="minorEastAsia" w:hint="cs"/>
          <w:i/>
          <w:rtl/>
          <w:lang w:val="en-CA" w:bidi="ar-SY"/>
        </w:rPr>
        <w:t>، البلاسما أو المصل هو طريقة مباشرة لتقدير الحركية الدوائ</w:t>
      </w:r>
      <w:r>
        <w:rPr>
          <w:rFonts w:eastAsiaTheme="minorEastAsia" w:hint="cs"/>
          <w:i/>
          <w:rtl/>
          <w:lang w:val="en-CA" w:bidi="ar-SY"/>
        </w:rPr>
        <w:t>ية</w:t>
      </w:r>
      <w:r w:rsidRPr="00D531BE">
        <w:rPr>
          <w:rFonts w:eastAsiaTheme="minorEastAsia" w:hint="cs"/>
          <w:i/>
          <w:rtl/>
          <w:lang w:val="en-CA" w:bidi="ar-SY"/>
        </w:rPr>
        <w:t>. يحتوي الدم الكلي على عناصر</w:t>
      </w:r>
      <w:r>
        <w:rPr>
          <w:rFonts w:eastAsiaTheme="minorEastAsia" w:hint="cs"/>
          <w:i/>
          <w:rtl/>
          <w:lang w:val="en-CA" w:bidi="ar-SY"/>
        </w:rPr>
        <w:t xml:space="preserve"> خلوية مثل الكريات الحمر والبيض</w:t>
      </w:r>
      <w:r w:rsidRPr="00D531BE">
        <w:rPr>
          <w:rFonts w:eastAsiaTheme="minorEastAsia" w:hint="cs"/>
          <w:i/>
          <w:rtl/>
          <w:lang w:val="en-CA" w:bidi="ar-SY"/>
        </w:rPr>
        <w:t>، الصفي</w:t>
      </w:r>
      <w:r>
        <w:rPr>
          <w:rFonts w:eastAsiaTheme="minorEastAsia" w:hint="cs"/>
          <w:i/>
          <w:rtl/>
          <w:lang w:val="en-CA" w:bidi="ar-SY"/>
        </w:rPr>
        <w:t xml:space="preserve">حات والبروتينات مثل الألبومين </w:t>
      </w:r>
      <w:proofErr w:type="spellStart"/>
      <w:r>
        <w:rPr>
          <w:rFonts w:eastAsiaTheme="minorEastAsia" w:hint="cs"/>
          <w:i/>
          <w:rtl/>
          <w:lang w:val="en-CA" w:bidi="ar-SY"/>
        </w:rPr>
        <w:t>و</w:t>
      </w:r>
      <w:r w:rsidRPr="00D531BE">
        <w:rPr>
          <w:rFonts w:eastAsiaTheme="minorEastAsia" w:hint="cs"/>
          <w:i/>
          <w:rtl/>
          <w:lang w:val="en-CA" w:bidi="ar-SY"/>
        </w:rPr>
        <w:t>الغلوبين</w:t>
      </w:r>
      <w:proofErr w:type="spellEnd"/>
      <w:r w:rsidRPr="00D531BE">
        <w:rPr>
          <w:rFonts w:eastAsiaTheme="minorEastAsia" w:hint="cs"/>
          <w:i/>
          <w:rtl/>
          <w:lang w:val="en-CA" w:bidi="ar-SY"/>
        </w:rPr>
        <w:t>.</w:t>
      </w:r>
    </w:p>
    <w:p w14:paraId="7FE17C35"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بشكل عام، يستخدم المصل او البلاسما لقياس تركيز الدواء. للحصول على المصل يترك الدم ليتخثر ويتم تجميع المصل من الجزء الطافي بعد التثفيل.</w:t>
      </w:r>
      <w:r w:rsidRPr="00D531BE">
        <w:rPr>
          <w:rFonts w:eastAsiaTheme="minorEastAsia"/>
          <w:i/>
          <w:lang w:val="en-CA" w:bidi="ar-SY"/>
        </w:rPr>
        <w:t xml:space="preserve"> </w:t>
      </w:r>
      <w:r w:rsidRPr="00D531BE">
        <w:rPr>
          <w:rFonts w:eastAsiaTheme="minorEastAsia" w:hint="cs"/>
          <w:i/>
          <w:rtl/>
          <w:lang w:val="en-CA" w:bidi="ar-SY"/>
        </w:rPr>
        <w:t xml:space="preserve">يتم الحصول على البلاسما من الجزء الطافي بعد تثفيل الدم الكلي الذي اضيفت له عوامل مضادة للتخثر مثل </w:t>
      </w:r>
      <w:proofErr w:type="spellStart"/>
      <w:r w:rsidRPr="00D531BE">
        <w:rPr>
          <w:rFonts w:eastAsiaTheme="minorEastAsia" w:hint="cs"/>
          <w:i/>
          <w:rtl/>
          <w:lang w:val="en-CA" w:bidi="ar-SY"/>
        </w:rPr>
        <w:t>الهيبارين</w:t>
      </w:r>
      <w:proofErr w:type="spellEnd"/>
      <w:r w:rsidRPr="00D531BE">
        <w:rPr>
          <w:rFonts w:eastAsiaTheme="minorEastAsia" w:hint="cs"/>
          <w:i/>
          <w:rtl/>
          <w:lang w:val="en-CA" w:bidi="ar-SY"/>
        </w:rPr>
        <w:t>. بالتالي محتوى البلاسما أو المصل من البروتينات يكون مختلفاً، البلاسما تغذي كل ال</w:t>
      </w:r>
      <w:r>
        <w:rPr>
          <w:rFonts w:eastAsiaTheme="minorEastAsia" w:hint="cs"/>
          <w:i/>
          <w:rtl/>
          <w:lang w:val="en-CA" w:bidi="ar-SY"/>
        </w:rPr>
        <w:t>أنسجة</w:t>
      </w:r>
      <w:r w:rsidRPr="00D531BE">
        <w:rPr>
          <w:rFonts w:eastAsiaTheme="minorEastAsia" w:hint="cs"/>
          <w:i/>
          <w:rtl/>
          <w:lang w:val="en-CA" w:bidi="ar-SY"/>
        </w:rPr>
        <w:t xml:space="preserve"> في الجسم وتحتوي على العناصر الخلوية في الدم. </w:t>
      </w:r>
      <w:r>
        <w:rPr>
          <w:rFonts w:eastAsiaTheme="minorEastAsia" w:hint="cs"/>
          <w:i/>
          <w:rtl/>
          <w:lang w:val="en-CA" w:bidi="ar-SY"/>
        </w:rPr>
        <w:t>أ</w:t>
      </w:r>
      <w:r w:rsidRPr="00D531BE">
        <w:rPr>
          <w:rFonts w:eastAsiaTheme="minorEastAsia" w:hint="cs"/>
          <w:i/>
          <w:rtl/>
          <w:lang w:val="en-CA" w:bidi="ar-SY"/>
        </w:rPr>
        <w:t>ذا افترضنا أن الدواء في البلاسما يكون في حالة توزن حركي مع ال</w:t>
      </w:r>
      <w:r>
        <w:rPr>
          <w:rFonts w:eastAsiaTheme="minorEastAsia" w:hint="cs"/>
          <w:i/>
          <w:rtl/>
          <w:lang w:val="en-CA" w:bidi="ar-SY"/>
        </w:rPr>
        <w:t>أنسجة</w:t>
      </w:r>
      <w:r w:rsidRPr="00D531BE">
        <w:rPr>
          <w:rFonts w:eastAsiaTheme="minorEastAsia" w:hint="cs"/>
          <w:i/>
          <w:rtl/>
          <w:lang w:val="en-CA" w:bidi="ar-SY"/>
        </w:rPr>
        <w:t xml:space="preserve"> بالتالي اي تبدل في تركيز الدواء في البلاسما سيعكس التبدلات في تركيز الدواء في النسيج.</w:t>
      </w:r>
    </w:p>
    <w:p w14:paraId="0866F944" w14:textId="77777777" w:rsidR="00506C53" w:rsidRPr="00D502BD" w:rsidRDefault="00506C53" w:rsidP="00506C53">
      <w:pPr>
        <w:bidi/>
        <w:jc w:val="both"/>
        <w:rPr>
          <w:rFonts w:eastAsiaTheme="minorEastAsia"/>
          <w:b/>
          <w:bCs/>
          <w:i/>
          <w:rtl/>
          <w:lang w:val="en-CA" w:bidi="ar-SY"/>
        </w:rPr>
      </w:pPr>
      <w:r w:rsidRPr="00D502BD">
        <w:rPr>
          <w:rFonts w:eastAsiaTheme="minorEastAsia" w:hint="cs"/>
          <w:b/>
          <w:bCs/>
          <w:i/>
          <w:rtl/>
          <w:lang w:val="en-CA" w:bidi="ar-SY"/>
        </w:rPr>
        <w:t xml:space="preserve">تركيز الدواء في الأنسجة </w:t>
      </w:r>
      <w:r w:rsidRPr="00D502BD">
        <w:rPr>
          <w:rFonts w:eastAsiaTheme="minorEastAsia"/>
          <w:b/>
          <w:bCs/>
          <w:iCs/>
          <w:lang w:bidi="ar-SY"/>
        </w:rPr>
        <w:t>Drug concentration in tissue</w:t>
      </w:r>
    </w:p>
    <w:p w14:paraId="71754A7D"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يتم الحصول على الخزعات النسيجية لأغراض تشخيصية كما في حال السرطانات، يتم اخذ عينة صغيرة وهذا يجعل قياس تركيز الدواء صعباً. تركيز الدواء في خزعة النسيج قد لا تعكس تركيز الدواء في كل النسيج</w:t>
      </w:r>
    </w:p>
    <w:p w14:paraId="3BB7A4BB" w14:textId="77777777" w:rsidR="00506C53" w:rsidRPr="00D502BD" w:rsidRDefault="00506C53" w:rsidP="00506C53">
      <w:pPr>
        <w:bidi/>
        <w:jc w:val="both"/>
        <w:rPr>
          <w:rFonts w:eastAsiaTheme="minorEastAsia"/>
          <w:b/>
          <w:bCs/>
          <w:i/>
          <w:rtl/>
          <w:lang w:val="en-CA" w:bidi="ar-SY"/>
        </w:rPr>
      </w:pPr>
      <w:r w:rsidRPr="00D502BD">
        <w:rPr>
          <w:rFonts w:eastAsiaTheme="minorEastAsia" w:hint="cs"/>
          <w:b/>
          <w:bCs/>
          <w:i/>
          <w:rtl/>
          <w:lang w:val="en-CA" w:bidi="ar-SY"/>
        </w:rPr>
        <w:t>تركيز الدواء في البول والبراز</w:t>
      </w:r>
      <w:r w:rsidRPr="00D502BD">
        <w:rPr>
          <w:rFonts w:eastAsiaTheme="minorEastAsia"/>
          <w:b/>
          <w:bCs/>
          <w:i/>
          <w:lang w:val="en-CA" w:bidi="ar-SY"/>
        </w:rPr>
        <w:t xml:space="preserve"> </w:t>
      </w:r>
      <w:r w:rsidRPr="00D502BD">
        <w:rPr>
          <w:rFonts w:eastAsiaTheme="minorEastAsia"/>
          <w:b/>
          <w:bCs/>
          <w:iCs/>
          <w:lang w:val="en-CA" w:bidi="ar-SY"/>
        </w:rPr>
        <w:t>drug concentration in urine and feces</w:t>
      </w:r>
      <w:r w:rsidRPr="00D502BD">
        <w:rPr>
          <w:rFonts w:eastAsiaTheme="minorEastAsia"/>
          <w:b/>
          <w:bCs/>
          <w:i/>
          <w:lang w:val="en-CA" w:bidi="ar-SY"/>
        </w:rPr>
        <w:t xml:space="preserve"> </w:t>
      </w:r>
    </w:p>
    <w:p w14:paraId="0F377593" w14:textId="77777777" w:rsidR="00506C53" w:rsidRPr="00D531BE" w:rsidRDefault="00506C53" w:rsidP="00506C53">
      <w:pPr>
        <w:bidi/>
        <w:spacing w:after="0"/>
        <w:jc w:val="both"/>
        <w:rPr>
          <w:rFonts w:eastAsiaTheme="minorEastAsia"/>
          <w:i/>
          <w:rtl/>
          <w:lang w:val="en-CA" w:bidi="ar-SY"/>
        </w:rPr>
      </w:pPr>
      <w:r w:rsidRPr="00D531BE">
        <w:rPr>
          <w:rFonts w:eastAsiaTheme="minorEastAsia" w:hint="cs"/>
          <w:i/>
          <w:rtl/>
          <w:lang w:val="en-CA" w:bidi="ar-SY"/>
        </w:rPr>
        <w:t xml:space="preserve">قياس الدواء في البول هو طريقة غير مباشرة لتأكيد التوافر الحيوي للدواء، سرعة ومدى اطراح الدواء في البول يعكس سرعة ومدى الامتصاص </w:t>
      </w:r>
      <w:proofErr w:type="spellStart"/>
      <w:r w:rsidRPr="00D531BE">
        <w:rPr>
          <w:rFonts w:eastAsiaTheme="minorEastAsia" w:hint="cs"/>
          <w:i/>
          <w:rtl/>
          <w:lang w:val="en-CA" w:bidi="ar-SY"/>
        </w:rPr>
        <w:t>الجهازي</w:t>
      </w:r>
      <w:proofErr w:type="spellEnd"/>
      <w:r>
        <w:rPr>
          <w:rFonts w:eastAsiaTheme="minorEastAsia" w:hint="cs"/>
          <w:i/>
          <w:rtl/>
          <w:lang w:val="en-CA" w:bidi="ar-SY"/>
        </w:rPr>
        <w:t>.</w:t>
      </w:r>
    </w:p>
    <w:p w14:paraId="5DA6417F"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قياس الدواء في البراز قد يعكس الدواء الذي لم يتم امتصاصه بعد جرعة فموية أو قد يعكس الدواء الذي تم </w:t>
      </w:r>
      <w:proofErr w:type="gramStart"/>
      <w:r w:rsidRPr="00D531BE">
        <w:rPr>
          <w:rFonts w:eastAsiaTheme="minorEastAsia" w:hint="cs"/>
          <w:i/>
          <w:rtl/>
          <w:lang w:val="en-CA" w:bidi="ar-SY"/>
        </w:rPr>
        <w:t>اطراحه</w:t>
      </w:r>
      <w:proofErr w:type="gramEnd"/>
      <w:r w:rsidRPr="00D531BE">
        <w:rPr>
          <w:rFonts w:eastAsiaTheme="minorEastAsia" w:hint="cs"/>
          <w:i/>
          <w:rtl/>
          <w:lang w:val="en-CA" w:bidi="ar-SY"/>
        </w:rPr>
        <w:t xml:space="preserve"> </w:t>
      </w:r>
      <w:proofErr w:type="spellStart"/>
      <w:r w:rsidRPr="00D531BE">
        <w:rPr>
          <w:rFonts w:eastAsiaTheme="minorEastAsia" w:hint="cs"/>
          <w:i/>
          <w:rtl/>
          <w:lang w:val="en-CA" w:bidi="ar-SY"/>
        </w:rPr>
        <w:t>بالافراز</w:t>
      </w:r>
      <w:proofErr w:type="spellEnd"/>
      <w:r w:rsidRPr="00D531BE">
        <w:rPr>
          <w:rFonts w:eastAsiaTheme="minorEastAsia" w:hint="cs"/>
          <w:i/>
          <w:rtl/>
          <w:lang w:val="en-CA" w:bidi="ar-SY"/>
        </w:rPr>
        <w:t xml:space="preserve"> الصفراوي بعد الامتصاص </w:t>
      </w:r>
      <w:proofErr w:type="spellStart"/>
      <w:r w:rsidRPr="00D531BE">
        <w:rPr>
          <w:rFonts w:eastAsiaTheme="minorEastAsia" w:hint="cs"/>
          <w:i/>
          <w:rtl/>
          <w:lang w:val="en-CA" w:bidi="ar-SY"/>
        </w:rPr>
        <w:t>الجهازي</w:t>
      </w:r>
      <w:proofErr w:type="spellEnd"/>
      <w:r w:rsidRPr="00D531BE">
        <w:rPr>
          <w:rFonts w:eastAsiaTheme="minorEastAsia" w:hint="cs"/>
          <w:i/>
          <w:rtl/>
          <w:lang w:val="en-CA" w:bidi="ar-SY"/>
        </w:rPr>
        <w:t>. يتم تحري الدواء في البراز عندما يطلب تحديد الجرعة الكلية للمريض</w:t>
      </w:r>
      <w:r>
        <w:rPr>
          <w:rFonts w:eastAsiaTheme="minorEastAsia" w:hint="cs"/>
          <w:i/>
          <w:rtl/>
          <w:lang w:val="en-CA" w:bidi="ar-SY"/>
        </w:rPr>
        <w:t>.</w:t>
      </w:r>
    </w:p>
    <w:p w14:paraId="4E2B8EB6" w14:textId="77777777" w:rsidR="00506C53" w:rsidRPr="00673E47" w:rsidRDefault="00506C53" w:rsidP="00506C53">
      <w:pPr>
        <w:tabs>
          <w:tab w:val="center" w:pos="5400"/>
        </w:tabs>
        <w:bidi/>
        <w:jc w:val="both"/>
        <w:rPr>
          <w:rFonts w:eastAsiaTheme="minorEastAsia"/>
          <w:b/>
          <w:bCs/>
          <w:i/>
          <w:rtl/>
          <w:lang w:bidi="ar-SY"/>
        </w:rPr>
      </w:pPr>
      <w:r w:rsidRPr="00D502BD">
        <w:rPr>
          <w:rFonts w:eastAsiaTheme="minorEastAsia" w:hint="cs"/>
          <w:b/>
          <w:bCs/>
          <w:i/>
          <w:rtl/>
          <w:lang w:val="en-CA" w:bidi="ar-SY"/>
        </w:rPr>
        <w:t xml:space="preserve">تركيز الدواء في اللعاب </w:t>
      </w:r>
      <w:r w:rsidRPr="00D502BD">
        <w:rPr>
          <w:rFonts w:eastAsiaTheme="minorEastAsia"/>
          <w:b/>
          <w:bCs/>
          <w:iCs/>
          <w:lang w:bidi="ar-SY"/>
        </w:rPr>
        <w:t>Drug concentration in saliva</w:t>
      </w:r>
      <w:r w:rsidRPr="00D502BD">
        <w:rPr>
          <w:rFonts w:eastAsiaTheme="minorEastAsia"/>
          <w:b/>
          <w:bCs/>
          <w:i/>
          <w:lang w:bidi="ar-SY"/>
        </w:rPr>
        <w:tab/>
      </w:r>
    </w:p>
    <w:p w14:paraId="780EB355"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تم اجراء هذا القياس لعدة </w:t>
      </w:r>
      <w:r>
        <w:rPr>
          <w:rFonts w:eastAsiaTheme="minorEastAsia" w:hint="cs"/>
          <w:i/>
          <w:rtl/>
          <w:lang w:val="en-CA" w:bidi="ar-SY"/>
        </w:rPr>
        <w:t>أ</w:t>
      </w:r>
      <w:r w:rsidRPr="00D531BE">
        <w:rPr>
          <w:rFonts w:eastAsiaTheme="minorEastAsia" w:hint="cs"/>
          <w:i/>
          <w:rtl/>
          <w:lang w:val="en-CA" w:bidi="ar-SY"/>
        </w:rPr>
        <w:t xml:space="preserve">دوية منا جل المراقبة العلاجية. بما أن الدواء الحر ينتشر إلى اللعاب فإن مستوى الدواء في اللعاب يقترب من تركيز الدواء الحر أكثر من التركيز </w:t>
      </w:r>
      <w:proofErr w:type="spellStart"/>
      <w:r w:rsidRPr="00D531BE">
        <w:rPr>
          <w:rFonts w:eastAsiaTheme="minorEastAsia" w:hint="cs"/>
          <w:i/>
          <w:rtl/>
          <w:lang w:val="en-CA" w:bidi="ar-SY"/>
        </w:rPr>
        <w:t>البلاسمي</w:t>
      </w:r>
      <w:proofErr w:type="spellEnd"/>
      <w:r w:rsidRPr="00D531BE">
        <w:rPr>
          <w:rFonts w:eastAsiaTheme="minorEastAsia" w:hint="cs"/>
          <w:i/>
          <w:rtl/>
          <w:lang w:val="en-CA" w:bidi="ar-SY"/>
        </w:rPr>
        <w:t xml:space="preserve"> الكلي. نسبة التركيز (اللعاب</w:t>
      </w:r>
      <w:r>
        <w:rPr>
          <w:rFonts w:eastAsiaTheme="minorEastAsia" w:hint="cs"/>
          <w:i/>
          <w:rtl/>
          <w:lang w:val="en-CA" w:bidi="ar-SY"/>
        </w:rPr>
        <w:t>/</w:t>
      </w:r>
      <w:r w:rsidRPr="00D531BE">
        <w:rPr>
          <w:rFonts w:eastAsiaTheme="minorEastAsia" w:hint="cs"/>
          <w:i/>
          <w:rtl/>
          <w:lang w:val="en-CA" w:bidi="ar-SY"/>
        </w:rPr>
        <w:t xml:space="preserve">البلاسما) </w:t>
      </w:r>
      <w:r>
        <w:rPr>
          <w:rFonts w:eastAsiaTheme="minorEastAsia" w:hint="cs"/>
          <w:i/>
          <w:rtl/>
          <w:lang w:val="en-CA" w:bidi="ar-SY"/>
        </w:rPr>
        <w:t>أ</w:t>
      </w:r>
      <w:r w:rsidRPr="00D531BE">
        <w:rPr>
          <w:rFonts w:eastAsiaTheme="minorEastAsia" w:hint="cs"/>
          <w:i/>
          <w:rtl/>
          <w:lang w:val="en-CA" w:bidi="ar-SY"/>
        </w:rPr>
        <w:t xml:space="preserve">قل من 1 للعديد من الأدوية. هذا المعدل يتأثر بـ </w:t>
      </w:r>
      <w:proofErr w:type="spellStart"/>
      <w:r w:rsidRPr="00FC7D37">
        <w:rPr>
          <w:rFonts w:eastAsiaTheme="minorEastAsia"/>
          <w:iCs/>
          <w:lang w:bidi="ar-SY"/>
        </w:rPr>
        <w:t>pKa</w:t>
      </w:r>
      <w:proofErr w:type="spellEnd"/>
      <w:r w:rsidRPr="00D531BE">
        <w:rPr>
          <w:rFonts w:eastAsiaTheme="minorEastAsia" w:hint="cs"/>
          <w:i/>
          <w:rtl/>
          <w:lang w:val="en-CA" w:bidi="ar-SY"/>
        </w:rPr>
        <w:t xml:space="preserve"> الدواء و</w:t>
      </w:r>
      <w:r w:rsidRPr="001A7CC9">
        <w:rPr>
          <w:rFonts w:eastAsiaTheme="minorEastAsia"/>
          <w:iCs/>
          <w:lang w:bidi="ar-SY"/>
        </w:rPr>
        <w:t>pH</w:t>
      </w:r>
      <w:r w:rsidRPr="00D531BE">
        <w:rPr>
          <w:rFonts w:eastAsiaTheme="minorEastAsia" w:hint="cs"/>
          <w:i/>
          <w:rtl/>
          <w:lang w:val="en-CA" w:bidi="ar-SY"/>
        </w:rPr>
        <w:t xml:space="preserve"> اللعاب. استخدام تركيز الدواء باللعاب هو مؤشر علاجي ولكن يجب أن يتم استخدامه بحذر</w:t>
      </w:r>
      <w:r>
        <w:rPr>
          <w:rFonts w:eastAsiaTheme="minorEastAsia" w:hint="cs"/>
          <w:i/>
          <w:rtl/>
          <w:lang w:val="en-CA" w:bidi="ar-SY"/>
        </w:rPr>
        <w:t>.</w:t>
      </w:r>
    </w:p>
    <w:p w14:paraId="6702AE33" w14:textId="77777777" w:rsidR="00506C53" w:rsidRPr="00D502BD" w:rsidRDefault="00506C53" w:rsidP="00506C53">
      <w:pPr>
        <w:bidi/>
        <w:jc w:val="both"/>
        <w:rPr>
          <w:rFonts w:eastAsiaTheme="minorEastAsia"/>
          <w:b/>
          <w:bCs/>
          <w:i/>
          <w:rtl/>
          <w:lang w:val="en-CA" w:bidi="ar-SY"/>
        </w:rPr>
      </w:pPr>
      <w:r w:rsidRPr="00D502BD">
        <w:rPr>
          <w:rFonts w:eastAsiaTheme="minorEastAsia" w:hint="cs"/>
          <w:b/>
          <w:bCs/>
          <w:i/>
          <w:rtl/>
          <w:lang w:val="en-CA" w:bidi="ar-SY"/>
        </w:rPr>
        <w:t xml:space="preserve">دلائل قياس التراكيز </w:t>
      </w:r>
      <w:proofErr w:type="spellStart"/>
      <w:r w:rsidRPr="00D502BD">
        <w:rPr>
          <w:rFonts w:eastAsiaTheme="minorEastAsia" w:hint="cs"/>
          <w:b/>
          <w:bCs/>
          <w:i/>
          <w:rtl/>
          <w:lang w:val="en-CA" w:bidi="ar-SY"/>
        </w:rPr>
        <w:t>البلاسمية</w:t>
      </w:r>
      <w:proofErr w:type="spellEnd"/>
      <w:r w:rsidRPr="00D502BD">
        <w:rPr>
          <w:rFonts w:eastAsiaTheme="minorEastAsia" w:hint="cs"/>
          <w:b/>
          <w:bCs/>
          <w:i/>
          <w:rtl/>
          <w:lang w:val="en-CA" w:bidi="ar-SY"/>
        </w:rPr>
        <w:t xml:space="preserve"> للدواء:</w:t>
      </w:r>
    </w:p>
    <w:p w14:paraId="6CE1D123"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شدة التأثير العلاجي أو السمي للدواء ترتبط بالتركيز في موقع المستقبل والذي </w:t>
      </w:r>
      <w:proofErr w:type="spellStart"/>
      <w:r w:rsidRPr="00D531BE">
        <w:rPr>
          <w:rFonts w:eastAsiaTheme="minorEastAsia" w:hint="cs"/>
          <w:i/>
          <w:rtl/>
          <w:lang w:val="en-CA" w:bidi="ar-SY"/>
        </w:rPr>
        <w:t>ي</w:t>
      </w:r>
      <w:r>
        <w:rPr>
          <w:rFonts w:eastAsiaTheme="minorEastAsia" w:hint="cs"/>
          <w:i/>
          <w:rtl/>
          <w:lang w:val="en-CA" w:bidi="ar-SY"/>
        </w:rPr>
        <w:t>توضع</w:t>
      </w:r>
      <w:proofErr w:type="spellEnd"/>
      <w:r>
        <w:rPr>
          <w:rFonts w:eastAsiaTheme="minorEastAsia" w:hint="cs"/>
          <w:i/>
          <w:rtl/>
          <w:lang w:val="en-CA" w:bidi="ar-SY"/>
        </w:rPr>
        <w:t xml:space="preserve"> غالباً في الخلايا النسيجية</w:t>
      </w:r>
      <w:r w:rsidRPr="00D531BE">
        <w:rPr>
          <w:rFonts w:eastAsiaTheme="minorEastAsia" w:hint="cs"/>
          <w:i/>
          <w:rtl/>
          <w:lang w:val="en-CA" w:bidi="ar-SY"/>
        </w:rPr>
        <w:t>. بما أن معظم ال</w:t>
      </w:r>
      <w:r>
        <w:rPr>
          <w:rFonts w:eastAsiaTheme="minorEastAsia" w:hint="cs"/>
          <w:i/>
          <w:rtl/>
          <w:lang w:val="en-CA" w:bidi="ar-SY"/>
        </w:rPr>
        <w:t>أنسجة</w:t>
      </w:r>
      <w:r w:rsidRPr="00D531BE">
        <w:rPr>
          <w:rFonts w:eastAsiaTheme="minorEastAsia" w:hint="cs"/>
          <w:i/>
          <w:rtl/>
          <w:lang w:val="en-CA" w:bidi="ar-SY"/>
        </w:rPr>
        <w:t xml:space="preserve"> تتم ترويتها بالدم لذلك فإن قياس التراكيز في البلاسما هو طريقة جيدة لمراقبة سير العلاج</w:t>
      </w:r>
      <w:r>
        <w:rPr>
          <w:rFonts w:eastAsiaTheme="minorEastAsia" w:hint="cs"/>
          <w:i/>
          <w:rtl/>
          <w:lang w:val="en-CA" w:bidi="ar-SY"/>
        </w:rPr>
        <w:t>.</w:t>
      </w:r>
    </w:p>
    <w:p w14:paraId="2E211A29"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بشكل سريري، التنوع الفردي للحركية الدوائية للدواء شائع جداً، مراقبة تراكيز الدواء في الدم أو البلاسما تؤكد </w:t>
      </w:r>
      <w:r>
        <w:rPr>
          <w:rFonts w:eastAsiaTheme="minorEastAsia" w:hint="cs"/>
          <w:i/>
          <w:rtl/>
          <w:lang w:val="en-CA" w:bidi="ar-SY"/>
        </w:rPr>
        <w:t>إ</w:t>
      </w:r>
      <w:r w:rsidRPr="00D531BE">
        <w:rPr>
          <w:rFonts w:eastAsiaTheme="minorEastAsia" w:hint="cs"/>
          <w:i/>
          <w:rtl/>
          <w:lang w:val="en-CA" w:bidi="ar-SY"/>
        </w:rPr>
        <w:t xml:space="preserve">ذا كانت الجرعة المحسوبة تحقق التركيز </w:t>
      </w:r>
      <w:proofErr w:type="spellStart"/>
      <w:r w:rsidRPr="00D531BE">
        <w:rPr>
          <w:rFonts w:eastAsiaTheme="minorEastAsia" w:hint="cs"/>
          <w:i/>
          <w:rtl/>
          <w:lang w:val="en-CA" w:bidi="ar-SY"/>
        </w:rPr>
        <w:t>البلاسمي</w:t>
      </w:r>
      <w:proofErr w:type="spellEnd"/>
      <w:r w:rsidRPr="00D531BE">
        <w:rPr>
          <w:rFonts w:eastAsiaTheme="minorEastAsia" w:hint="cs"/>
          <w:i/>
          <w:rtl/>
          <w:lang w:val="en-CA" w:bidi="ar-SY"/>
        </w:rPr>
        <w:t xml:space="preserve"> اللازم </w:t>
      </w:r>
      <w:proofErr w:type="spellStart"/>
      <w:r w:rsidRPr="00D531BE">
        <w:rPr>
          <w:rFonts w:eastAsiaTheme="minorEastAsia" w:hint="cs"/>
          <w:i/>
          <w:rtl/>
          <w:lang w:val="en-CA" w:bidi="ar-SY"/>
        </w:rPr>
        <w:t>لاعطاء</w:t>
      </w:r>
      <w:proofErr w:type="spellEnd"/>
      <w:r w:rsidRPr="00D531BE">
        <w:rPr>
          <w:rFonts w:eastAsiaTheme="minorEastAsia" w:hint="cs"/>
          <w:i/>
          <w:rtl/>
          <w:lang w:val="en-CA" w:bidi="ar-SY"/>
        </w:rPr>
        <w:t xml:space="preserve"> التأثيرات العلاجية.</w:t>
      </w:r>
    </w:p>
    <w:p w14:paraId="46F566D8"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lastRenderedPageBreak/>
        <w:t>قد تتبدل الوظائف الفيزيولوجية للمريض في بعض ال</w:t>
      </w:r>
      <w:r>
        <w:rPr>
          <w:rFonts w:eastAsiaTheme="minorEastAsia" w:hint="cs"/>
          <w:i/>
          <w:rtl/>
          <w:lang w:val="en-CA" w:bidi="ar-SY"/>
        </w:rPr>
        <w:t>أ</w:t>
      </w:r>
      <w:r w:rsidRPr="00D531BE">
        <w:rPr>
          <w:rFonts w:eastAsiaTheme="minorEastAsia" w:hint="cs"/>
          <w:i/>
          <w:rtl/>
          <w:lang w:val="en-CA" w:bidi="ar-SY"/>
        </w:rPr>
        <w:t xml:space="preserve">مراض، الظروف البيئية والتغذية إضافة للعلاجات الحالية وعوامل </w:t>
      </w:r>
      <w:r>
        <w:rPr>
          <w:rFonts w:eastAsiaTheme="minorEastAsia" w:hint="cs"/>
          <w:i/>
          <w:rtl/>
          <w:lang w:val="en-CA" w:bidi="ar-SY"/>
        </w:rPr>
        <w:t>أ</w:t>
      </w:r>
      <w:r w:rsidRPr="00D531BE">
        <w:rPr>
          <w:rFonts w:eastAsiaTheme="minorEastAsia" w:hint="cs"/>
          <w:i/>
          <w:rtl/>
          <w:lang w:val="en-CA" w:bidi="ar-SY"/>
        </w:rPr>
        <w:t xml:space="preserve">خرى. نماذج الحركية الدوائية تسمح بتفسير منطقي للعلاقة بين التراكيز </w:t>
      </w:r>
      <w:proofErr w:type="spellStart"/>
      <w:r w:rsidRPr="00D531BE">
        <w:rPr>
          <w:rFonts w:eastAsiaTheme="minorEastAsia" w:hint="cs"/>
          <w:i/>
          <w:rtl/>
          <w:lang w:val="en-CA" w:bidi="ar-SY"/>
        </w:rPr>
        <w:t>البلاسمية</w:t>
      </w:r>
      <w:proofErr w:type="spellEnd"/>
      <w:r w:rsidRPr="00D531BE">
        <w:rPr>
          <w:rFonts w:eastAsiaTheme="minorEastAsia" w:hint="cs"/>
          <w:i/>
          <w:rtl/>
          <w:lang w:val="en-CA" w:bidi="ar-SY"/>
        </w:rPr>
        <w:t xml:space="preserve"> والاستجابة الدوائية.</w:t>
      </w:r>
    </w:p>
    <w:p w14:paraId="4F773F0A"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مراقبة التراكيز </w:t>
      </w:r>
      <w:proofErr w:type="spellStart"/>
      <w:r w:rsidRPr="00D531BE">
        <w:rPr>
          <w:rFonts w:eastAsiaTheme="minorEastAsia" w:hint="cs"/>
          <w:i/>
          <w:rtl/>
          <w:lang w:val="en-CA" w:bidi="ar-SY"/>
        </w:rPr>
        <w:t>البلاسمية</w:t>
      </w:r>
      <w:proofErr w:type="spellEnd"/>
      <w:r w:rsidRPr="00D531BE">
        <w:rPr>
          <w:rFonts w:eastAsiaTheme="minorEastAsia" w:hint="cs"/>
          <w:i/>
          <w:rtl/>
          <w:lang w:val="en-CA" w:bidi="ar-SY"/>
        </w:rPr>
        <w:t xml:space="preserve"> تسمح بضبط الجرعة الدوائية لتحسين النظام العلاجي والتأكد من ملاءمته لكل شخص. في حال حدوث اي تبدل في الوظائف الفيزيولوجية العائد إلى مرض فإن مراقبة التراكيز </w:t>
      </w:r>
      <w:proofErr w:type="spellStart"/>
      <w:r w:rsidRPr="00D531BE">
        <w:rPr>
          <w:rFonts w:eastAsiaTheme="minorEastAsia" w:hint="cs"/>
          <w:i/>
          <w:rtl/>
          <w:lang w:val="en-CA" w:bidi="ar-SY"/>
        </w:rPr>
        <w:t>البلاسيمة</w:t>
      </w:r>
      <w:proofErr w:type="spellEnd"/>
      <w:r w:rsidRPr="00D531BE">
        <w:rPr>
          <w:rFonts w:eastAsiaTheme="minorEastAsia" w:hint="cs"/>
          <w:i/>
          <w:rtl/>
          <w:lang w:val="en-CA" w:bidi="ar-SY"/>
        </w:rPr>
        <w:t xml:space="preserve"> هي مؤشر لتطور الحالة المرضية وتسمح للمراقب بتعديل الجرعة بشكل ملائم.</w:t>
      </w:r>
    </w:p>
    <w:p w14:paraId="2CBA42EB"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في عدة حالات الاستجابة </w:t>
      </w:r>
      <w:proofErr w:type="spellStart"/>
      <w:r w:rsidRPr="00D531BE">
        <w:rPr>
          <w:rFonts w:eastAsiaTheme="minorEastAsia" w:hint="cs"/>
          <w:i/>
          <w:rtl/>
          <w:lang w:val="en-CA" w:bidi="ar-SY"/>
        </w:rPr>
        <w:t>الفارماكوديناميكية</w:t>
      </w:r>
      <w:proofErr w:type="spellEnd"/>
      <w:r w:rsidRPr="00D531BE">
        <w:rPr>
          <w:rFonts w:eastAsiaTheme="minorEastAsia" w:hint="cs"/>
          <w:i/>
          <w:rtl/>
          <w:lang w:val="en-CA" w:bidi="ar-SY"/>
        </w:rPr>
        <w:t xml:space="preserve"> للدواء هي </w:t>
      </w:r>
      <w:r>
        <w:rPr>
          <w:rFonts w:eastAsiaTheme="minorEastAsia" w:hint="cs"/>
          <w:i/>
          <w:rtl/>
          <w:lang w:val="en-CA" w:bidi="ar-SY"/>
        </w:rPr>
        <w:t>أ</w:t>
      </w:r>
      <w:r w:rsidRPr="00D531BE">
        <w:rPr>
          <w:rFonts w:eastAsiaTheme="minorEastAsia" w:hint="cs"/>
          <w:i/>
          <w:rtl/>
          <w:lang w:val="en-CA" w:bidi="ar-SY"/>
        </w:rPr>
        <w:t xml:space="preserve">كثر </w:t>
      </w:r>
      <w:r>
        <w:rPr>
          <w:rFonts w:eastAsiaTheme="minorEastAsia" w:hint="cs"/>
          <w:i/>
          <w:rtl/>
          <w:lang w:val="en-CA" w:bidi="ar-SY"/>
        </w:rPr>
        <w:t>أهمية</w:t>
      </w:r>
      <w:r w:rsidRPr="00D531BE">
        <w:rPr>
          <w:rFonts w:eastAsiaTheme="minorEastAsia" w:hint="cs"/>
          <w:i/>
          <w:rtl/>
          <w:lang w:val="en-CA" w:bidi="ar-SY"/>
        </w:rPr>
        <w:t xml:space="preserve"> للقياس من قياس التراكيز </w:t>
      </w:r>
      <w:proofErr w:type="spellStart"/>
      <w:r w:rsidRPr="00D531BE">
        <w:rPr>
          <w:rFonts w:eastAsiaTheme="minorEastAsia" w:hint="cs"/>
          <w:i/>
          <w:rtl/>
          <w:lang w:val="en-CA" w:bidi="ar-SY"/>
        </w:rPr>
        <w:t>البلاسمية</w:t>
      </w:r>
      <w:proofErr w:type="spellEnd"/>
      <w:r w:rsidRPr="00D531BE">
        <w:rPr>
          <w:rFonts w:eastAsiaTheme="minorEastAsia" w:hint="cs"/>
          <w:i/>
          <w:rtl/>
          <w:lang w:val="en-CA" w:bidi="ar-SY"/>
        </w:rPr>
        <w:t xml:space="preserve"> مثلاً في حالات </w:t>
      </w:r>
      <w:proofErr w:type="spellStart"/>
      <w:r w:rsidRPr="00D531BE">
        <w:rPr>
          <w:rFonts w:eastAsiaTheme="minorEastAsia" w:hint="cs"/>
          <w:i/>
          <w:rtl/>
          <w:lang w:val="en-CA" w:bidi="ar-SY"/>
        </w:rPr>
        <w:t>الديجوكسين</w:t>
      </w:r>
      <w:proofErr w:type="spellEnd"/>
      <w:r w:rsidRPr="00D531BE">
        <w:rPr>
          <w:rFonts w:eastAsiaTheme="minorEastAsia" w:hint="cs"/>
          <w:i/>
          <w:rtl/>
          <w:lang w:val="en-CA" w:bidi="ar-SY"/>
        </w:rPr>
        <w:t xml:space="preserve"> من المهم مراقبة مخطط القلب الكهربائي في حال</w:t>
      </w:r>
      <w:r>
        <w:rPr>
          <w:rFonts w:eastAsiaTheme="minorEastAsia" w:hint="cs"/>
          <w:i/>
          <w:rtl/>
          <w:lang w:val="en-CA" w:bidi="ar-SY"/>
        </w:rPr>
        <w:t xml:space="preserve">ة مضادات التخثر مثل </w:t>
      </w:r>
      <w:proofErr w:type="spellStart"/>
      <w:r>
        <w:rPr>
          <w:rFonts w:eastAsiaTheme="minorEastAsia" w:hint="cs"/>
          <w:i/>
          <w:rtl/>
          <w:lang w:val="en-CA" w:bidi="ar-SY"/>
        </w:rPr>
        <w:t>الديكومارول</w:t>
      </w:r>
      <w:proofErr w:type="spellEnd"/>
      <w:r w:rsidRPr="00D531BE">
        <w:rPr>
          <w:rFonts w:eastAsiaTheme="minorEastAsia" w:hint="cs"/>
          <w:i/>
          <w:rtl/>
          <w:lang w:val="en-CA" w:bidi="ar-SY"/>
        </w:rPr>
        <w:t xml:space="preserve">، فإن قياس زمن </w:t>
      </w:r>
      <w:proofErr w:type="spellStart"/>
      <w:r w:rsidRPr="00D531BE">
        <w:rPr>
          <w:rFonts w:eastAsiaTheme="minorEastAsia" w:hint="cs"/>
          <w:i/>
          <w:rtl/>
          <w:lang w:val="en-CA" w:bidi="ar-SY"/>
        </w:rPr>
        <w:t>البروترومبين</w:t>
      </w:r>
      <w:proofErr w:type="spellEnd"/>
      <w:r w:rsidRPr="00D531BE">
        <w:rPr>
          <w:rFonts w:eastAsiaTheme="minorEastAsia" w:hint="cs"/>
          <w:i/>
          <w:rtl/>
          <w:lang w:val="en-CA" w:bidi="ar-SY"/>
        </w:rPr>
        <w:t xml:space="preserve"> قد ي</w:t>
      </w:r>
      <w:r>
        <w:rPr>
          <w:rFonts w:eastAsiaTheme="minorEastAsia" w:hint="cs"/>
          <w:i/>
          <w:rtl/>
          <w:lang w:val="en-CA" w:bidi="ar-SY"/>
        </w:rPr>
        <w:t>كون مؤشراً فيما إذا كانت الجرعة</w:t>
      </w:r>
      <w:r w:rsidRPr="00D531BE">
        <w:rPr>
          <w:rFonts w:eastAsiaTheme="minorEastAsia" w:hint="cs"/>
          <w:i/>
          <w:rtl/>
          <w:lang w:val="en-CA" w:bidi="ar-SY"/>
        </w:rPr>
        <w:t xml:space="preserve"> المطلوبة قد تم الحصول عليها. كما هو الحال </w:t>
      </w:r>
      <w:r>
        <w:rPr>
          <w:rFonts w:eastAsiaTheme="minorEastAsia" w:hint="cs"/>
          <w:i/>
          <w:rtl/>
          <w:lang w:val="en-CA" w:bidi="ar-SY"/>
        </w:rPr>
        <w:t>أ</w:t>
      </w:r>
      <w:r w:rsidRPr="00D531BE">
        <w:rPr>
          <w:rFonts w:eastAsiaTheme="minorEastAsia" w:hint="cs"/>
          <w:i/>
          <w:rtl/>
          <w:lang w:val="en-CA" w:bidi="ar-SY"/>
        </w:rPr>
        <w:t>يضاً لدى مرضى السكري المعالجين بال</w:t>
      </w:r>
      <w:r>
        <w:rPr>
          <w:rFonts w:eastAsiaTheme="minorEastAsia" w:hint="cs"/>
          <w:i/>
          <w:rtl/>
          <w:lang w:val="en-CA" w:bidi="ar-SY"/>
        </w:rPr>
        <w:t>أ</w:t>
      </w:r>
      <w:r w:rsidRPr="00D531BE">
        <w:rPr>
          <w:rFonts w:eastAsiaTheme="minorEastAsia" w:hint="cs"/>
          <w:i/>
          <w:rtl/>
          <w:lang w:val="en-CA" w:bidi="ar-SY"/>
        </w:rPr>
        <w:t>نسولين.</w:t>
      </w:r>
    </w:p>
    <w:p w14:paraId="00A5F483"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في حال الأدوية التي تعمل بشكل معاكس على المستقبلات قياس التراكيز </w:t>
      </w:r>
      <w:proofErr w:type="spellStart"/>
      <w:r w:rsidRPr="00D531BE">
        <w:rPr>
          <w:rFonts w:eastAsiaTheme="minorEastAsia" w:hint="cs"/>
          <w:i/>
          <w:rtl/>
          <w:lang w:val="en-CA" w:bidi="ar-SY"/>
        </w:rPr>
        <w:t>البلاسمية</w:t>
      </w:r>
      <w:proofErr w:type="spellEnd"/>
      <w:r w:rsidRPr="00D531BE">
        <w:rPr>
          <w:rFonts w:eastAsiaTheme="minorEastAsia" w:hint="cs"/>
          <w:i/>
          <w:rtl/>
          <w:lang w:val="en-CA" w:bidi="ar-SY"/>
        </w:rPr>
        <w:t xml:space="preserve"> لا يمكن أن يتنبأ بشكل جيد بالاستجابة </w:t>
      </w:r>
      <w:proofErr w:type="spellStart"/>
      <w:r w:rsidRPr="00D531BE">
        <w:rPr>
          <w:rFonts w:eastAsiaTheme="minorEastAsia" w:hint="cs"/>
          <w:i/>
          <w:rtl/>
          <w:lang w:val="en-CA" w:bidi="ar-SY"/>
        </w:rPr>
        <w:t>الفارماكويناميكية</w:t>
      </w:r>
      <w:proofErr w:type="spellEnd"/>
      <w:r w:rsidRPr="00D531BE">
        <w:rPr>
          <w:rFonts w:eastAsiaTheme="minorEastAsia" w:hint="cs"/>
          <w:i/>
          <w:rtl/>
          <w:lang w:val="en-CA" w:bidi="ar-SY"/>
        </w:rPr>
        <w:t>. الأدوية المستخدمة في ال</w:t>
      </w:r>
      <w:r>
        <w:rPr>
          <w:rFonts w:eastAsiaTheme="minorEastAsia" w:hint="cs"/>
          <w:i/>
          <w:rtl/>
          <w:lang w:val="en-CA" w:bidi="ar-SY"/>
        </w:rPr>
        <w:t>علاج الكيماوي في حالة السرطان و</w:t>
      </w:r>
      <w:r w:rsidRPr="00D531BE">
        <w:rPr>
          <w:rFonts w:eastAsiaTheme="minorEastAsia" w:hint="cs"/>
          <w:i/>
          <w:rtl/>
          <w:lang w:val="en-CA" w:bidi="ar-SY"/>
        </w:rPr>
        <w:t>تتداخل مع الحموض الن</w:t>
      </w:r>
      <w:r>
        <w:rPr>
          <w:rFonts w:eastAsiaTheme="minorEastAsia" w:hint="cs"/>
          <w:i/>
          <w:rtl/>
          <w:lang w:val="en-CA" w:bidi="ar-SY"/>
        </w:rPr>
        <w:t>ووية و</w:t>
      </w:r>
      <w:r w:rsidRPr="00D531BE">
        <w:rPr>
          <w:rFonts w:eastAsiaTheme="minorEastAsia" w:hint="cs"/>
          <w:i/>
          <w:rtl/>
          <w:lang w:val="en-CA" w:bidi="ar-SY"/>
        </w:rPr>
        <w:t xml:space="preserve">تصنيع البروتينات حتى يتم تحطيم الخلية السرطانية. بالنسبة لهذه الأدوية التراكيز </w:t>
      </w:r>
      <w:proofErr w:type="spellStart"/>
      <w:r w:rsidRPr="00D531BE">
        <w:rPr>
          <w:rFonts w:eastAsiaTheme="minorEastAsia" w:hint="cs"/>
          <w:i/>
          <w:rtl/>
          <w:lang w:val="en-CA" w:bidi="ar-SY"/>
        </w:rPr>
        <w:t>البلاسمية</w:t>
      </w:r>
      <w:proofErr w:type="spellEnd"/>
      <w:r w:rsidRPr="00D531BE">
        <w:rPr>
          <w:rFonts w:eastAsiaTheme="minorEastAsia" w:hint="cs"/>
          <w:i/>
          <w:rtl/>
          <w:lang w:val="en-CA" w:bidi="ar-SY"/>
        </w:rPr>
        <w:t xml:space="preserve"> لا ترتبط بشكل مباشر بالاستجابة العلاجية. في هذه الحالة، معاملات فيزيولوجية </w:t>
      </w:r>
      <w:r>
        <w:rPr>
          <w:rFonts w:eastAsiaTheme="minorEastAsia" w:hint="cs"/>
          <w:i/>
          <w:rtl/>
          <w:lang w:val="en-CA" w:bidi="ar-SY"/>
        </w:rPr>
        <w:t>أ</w:t>
      </w:r>
      <w:r w:rsidRPr="00D531BE">
        <w:rPr>
          <w:rFonts w:eastAsiaTheme="minorEastAsia" w:hint="cs"/>
          <w:i/>
          <w:rtl/>
          <w:lang w:val="en-CA" w:bidi="ar-SY"/>
        </w:rPr>
        <w:t>خرى والاثار الجانبية هي التي يتم مراقبتها حتى تمنع التأثيرات السمية.</w:t>
      </w:r>
    </w:p>
    <w:p w14:paraId="79A1EF79" w14:textId="77777777" w:rsidR="00506C53" w:rsidRPr="00D531BE" w:rsidRDefault="00506C53" w:rsidP="00506C53">
      <w:pPr>
        <w:bidi/>
        <w:jc w:val="both"/>
        <w:rPr>
          <w:rFonts w:eastAsiaTheme="minorEastAsia"/>
          <w:i/>
          <w:rtl/>
          <w:lang w:val="en-CA" w:bidi="ar-SY"/>
        </w:rPr>
      </w:pPr>
      <w:r w:rsidRPr="00D502BD">
        <w:rPr>
          <w:rFonts w:eastAsiaTheme="minorEastAsia" w:hint="cs"/>
          <w:b/>
          <w:bCs/>
          <w:i/>
          <w:rtl/>
          <w:lang w:val="en-CA" w:bidi="ar-SY"/>
        </w:rPr>
        <w:t xml:space="preserve">الحركيات الدوائية الاساسية ونماذج الحركية الدوائية </w:t>
      </w:r>
      <w:r w:rsidRPr="00D502BD">
        <w:rPr>
          <w:rFonts w:eastAsiaTheme="minorEastAsia"/>
          <w:b/>
          <w:bCs/>
          <w:iCs/>
          <w:lang w:bidi="ar-SY"/>
        </w:rPr>
        <w:t xml:space="preserve">Basic pharmacokinetics and pharmacokinetics </w:t>
      </w:r>
      <w:proofErr w:type="gramStart"/>
      <w:r w:rsidRPr="00D502BD">
        <w:rPr>
          <w:rFonts w:eastAsiaTheme="minorEastAsia"/>
          <w:b/>
          <w:bCs/>
          <w:iCs/>
          <w:lang w:bidi="ar-SY"/>
        </w:rPr>
        <w:t>models</w:t>
      </w:r>
      <w:r w:rsidRPr="00D531BE">
        <w:rPr>
          <w:rFonts w:eastAsiaTheme="minorEastAsia"/>
          <w:i/>
          <w:lang w:bidi="ar-SY"/>
        </w:rPr>
        <w:t> :</w:t>
      </w:r>
      <w:proofErr w:type="gramEnd"/>
    </w:p>
    <w:p w14:paraId="546CE367"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الحركيات الدوائية الاساسية تتضمن دراسة كمية لعمليات الحركية المخلفة للدواء، الطبيعة الحيوية لتوزع واستقلاب الدواء معقدة وغالباً ما يحصل بشكل متزامن. تتطلب الحركيات الدوائية 1) معرفة شاملة في الفيزيولوجيا والتشريح 2) فهم لمفاهيم ومحدودية النماذج الرياضية</w:t>
      </w:r>
      <w:r>
        <w:rPr>
          <w:rFonts w:eastAsiaTheme="minorEastAsia" w:hint="cs"/>
          <w:i/>
          <w:rtl/>
          <w:lang w:val="en-CA" w:bidi="ar-SY"/>
        </w:rPr>
        <w:t>.</w:t>
      </w:r>
    </w:p>
    <w:p w14:paraId="705CC1C1"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تكون الأدوية بحالة حركية في الجسم. النموذج هو فرضية تستخدم علاقات رياضية لتوصيف العلاقة الكمية. الفرضيات المبسطة تم حصرها لتوصيف النظام الحيوي المعقد المتعلق بحركية الدواء. عدة نماذج حسابية يمكن أن تشتق لتحاكي سرعة عملية امتصاص الدواء والتوزع وال</w:t>
      </w:r>
      <w:r>
        <w:rPr>
          <w:rFonts w:eastAsiaTheme="minorEastAsia" w:hint="cs"/>
          <w:i/>
          <w:rtl/>
          <w:lang w:val="en-CA" w:bidi="ar-SY"/>
        </w:rPr>
        <w:t>إزالة</w:t>
      </w:r>
      <w:r w:rsidRPr="00D531BE">
        <w:rPr>
          <w:rFonts w:eastAsiaTheme="minorEastAsia" w:hint="cs"/>
          <w:i/>
          <w:rtl/>
          <w:lang w:val="en-CA" w:bidi="ar-SY"/>
        </w:rPr>
        <w:t xml:space="preserve">. هذه النماذج الحسابية تجعل من السهل تطوير علاقة لتوصيف تركيز الدواء في الجسم كدالة للزمن. المقدرة </w:t>
      </w:r>
      <w:proofErr w:type="spellStart"/>
      <w:r w:rsidRPr="00D531BE">
        <w:rPr>
          <w:rFonts w:eastAsiaTheme="minorEastAsia" w:hint="cs"/>
          <w:i/>
          <w:rtl/>
          <w:lang w:val="en-CA" w:bidi="ar-SY"/>
        </w:rPr>
        <w:t>التنبؤية</w:t>
      </w:r>
      <w:proofErr w:type="spellEnd"/>
      <w:r w:rsidRPr="00D531BE">
        <w:rPr>
          <w:rFonts w:eastAsiaTheme="minorEastAsia" w:hint="cs"/>
          <w:i/>
          <w:rtl/>
          <w:lang w:val="en-CA" w:bidi="ar-SY"/>
        </w:rPr>
        <w:t xml:space="preserve"> للنموذج تكمن في الاختيار المناسب وتطوير الوظائف أو الدالات الاساسية وتعيين العوامل الاساسية المسيطرة على عملية الحركية المعامل </w:t>
      </w:r>
      <w:proofErr w:type="spellStart"/>
      <w:r w:rsidRPr="00D531BE">
        <w:rPr>
          <w:rFonts w:eastAsiaTheme="minorEastAsia" w:hint="cs"/>
          <w:i/>
          <w:rtl/>
          <w:lang w:val="en-CA" w:bidi="ar-SY"/>
        </w:rPr>
        <w:t>المفتاحي</w:t>
      </w:r>
      <w:proofErr w:type="spellEnd"/>
      <w:r w:rsidRPr="00D531BE">
        <w:rPr>
          <w:rFonts w:eastAsiaTheme="minorEastAsia" w:hint="cs"/>
          <w:i/>
          <w:rtl/>
          <w:lang w:val="en-CA" w:bidi="ar-SY"/>
        </w:rPr>
        <w:t xml:space="preserve"> في عملية يقدر عادة عبر رسم أو تحري النموذج مع المعطيات التجريبية التي تعرف بالمتغيرات. وظائف الحركية الدوائية يرتبط متغير معتمد إلى متغير مستقل. مثلاً، النموذج قد يتنبأ بتركيز الدواء في الكبد بعد ساعة من الاعطاء الفموي. </w:t>
      </w:r>
    </w:p>
    <w:p w14:paraId="3181F310"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جرعة تقدر بـ 20 </w:t>
      </w:r>
      <w:proofErr w:type="spellStart"/>
      <w:r w:rsidRPr="00D531BE">
        <w:rPr>
          <w:rFonts w:eastAsiaTheme="minorEastAsia" w:hint="cs"/>
          <w:i/>
          <w:rtl/>
          <w:lang w:val="en-CA" w:bidi="ar-SY"/>
        </w:rPr>
        <w:t>مغ</w:t>
      </w:r>
      <w:proofErr w:type="spellEnd"/>
      <w:r w:rsidRPr="00D531BE">
        <w:rPr>
          <w:rFonts w:eastAsiaTheme="minorEastAsia" w:hint="cs"/>
          <w:i/>
          <w:rtl/>
          <w:lang w:val="en-CA" w:bidi="ar-SY"/>
        </w:rPr>
        <w:t>. المتغير المستقل هو الزمن والمتغير المعتمد هو تركيز الدواء في الكبد. بالاستناد إلى معطيات الزمن مقابل التركيز ويتم اشتقاق علاقة النموذج للتنبؤ بتركيز الدواء في الكبد حسب الزمن. يعتمد تركيز الدواء على الزمن بعد تناول الجرعة.</w:t>
      </w:r>
    </w:p>
    <w:p w14:paraId="615680A8"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النموذج الذي </w:t>
      </w:r>
      <w:proofErr w:type="spellStart"/>
      <w:r w:rsidRPr="00D531BE">
        <w:rPr>
          <w:rFonts w:eastAsiaTheme="minorEastAsia" w:hint="cs"/>
          <w:i/>
          <w:rtl/>
          <w:lang w:val="en-CA" w:bidi="ar-SY"/>
        </w:rPr>
        <w:t>يستقرء</w:t>
      </w:r>
      <w:proofErr w:type="spellEnd"/>
      <w:r w:rsidRPr="00D531BE">
        <w:rPr>
          <w:rFonts w:eastAsiaTheme="minorEastAsia" w:hint="cs"/>
          <w:i/>
          <w:rtl/>
          <w:lang w:val="en-CA" w:bidi="ar-SY"/>
        </w:rPr>
        <w:t xml:space="preserve"> المعطيات ويسمح بعلاقة تجريبية لتقدير مستويات الدواء عبر الزمن يكون مبرراً عندما تكون المعلومات المتوفرة محدودة. النموذج التجريبي هو عملي ولكن غير مفيد في شرح اليات العم</w:t>
      </w:r>
      <w:r>
        <w:rPr>
          <w:rFonts w:eastAsiaTheme="minorEastAsia" w:hint="cs"/>
          <w:i/>
          <w:rtl/>
          <w:lang w:val="en-CA" w:bidi="ar-SY"/>
        </w:rPr>
        <w:t>ليات التي يتم بها امتصاص الدواء</w:t>
      </w:r>
      <w:r w:rsidRPr="00D531BE">
        <w:rPr>
          <w:rFonts w:eastAsiaTheme="minorEastAsia" w:hint="cs"/>
          <w:i/>
          <w:rtl/>
          <w:lang w:val="en-CA" w:bidi="ar-SY"/>
        </w:rPr>
        <w:t>، توزعه وازالته من الجسم.</w:t>
      </w:r>
    </w:p>
    <w:p w14:paraId="4E9290AF"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النماذج الفيزيولوجية لها </w:t>
      </w:r>
      <w:r>
        <w:rPr>
          <w:rFonts w:eastAsiaTheme="minorEastAsia" w:hint="cs"/>
          <w:i/>
          <w:rtl/>
          <w:lang w:val="en-CA" w:bidi="ar-SY"/>
        </w:rPr>
        <w:t>أ</w:t>
      </w:r>
      <w:r w:rsidRPr="00D531BE">
        <w:rPr>
          <w:rFonts w:eastAsiaTheme="minorEastAsia" w:hint="cs"/>
          <w:i/>
          <w:rtl/>
          <w:lang w:val="en-CA" w:bidi="ar-SY"/>
        </w:rPr>
        <w:t>يضاً م</w:t>
      </w:r>
      <w:r>
        <w:rPr>
          <w:rFonts w:eastAsiaTheme="minorEastAsia" w:hint="cs"/>
          <w:i/>
          <w:rtl/>
          <w:lang w:val="en-CA" w:bidi="ar-SY"/>
        </w:rPr>
        <w:t>حدودية باستخدام المثال السابق و</w:t>
      </w:r>
      <w:r w:rsidRPr="00D531BE">
        <w:rPr>
          <w:rFonts w:eastAsiaTheme="minorEastAsia" w:hint="cs"/>
          <w:i/>
          <w:rtl/>
          <w:lang w:val="en-CA" w:bidi="ar-SY"/>
        </w:rPr>
        <w:t>فضلاً عن ضرورة عينات النسيج ومراقبة الجريان الدموي إلى الكبد (في الجسم الحي)، المراقب يحتاج لفهم التساؤلات التالية: ما هو متوسط التراكيز الدوائية في الكبد؟ هل يجب تركيز الدواء في الدم ضمن النسيج وطرحه من تركيز الدواء في النسيج؟</w:t>
      </w:r>
    </w:p>
    <w:p w14:paraId="67C579BD"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ما هو نمط الخلايا الكبدية المنتقلة في حال تم اختيار خزعة من الكبد دون التلوث بالخلايا المحيطة. بالاستناد إلى </w:t>
      </w:r>
      <w:proofErr w:type="spellStart"/>
      <w:r w:rsidRPr="00D531BE">
        <w:rPr>
          <w:rFonts w:eastAsiaTheme="minorEastAsia" w:hint="cs"/>
          <w:i/>
          <w:rtl/>
          <w:lang w:val="en-CA" w:bidi="ar-SY"/>
        </w:rPr>
        <w:t>التوضع</w:t>
      </w:r>
      <w:proofErr w:type="spellEnd"/>
      <w:r w:rsidRPr="00D531BE">
        <w:rPr>
          <w:rFonts w:eastAsiaTheme="minorEastAsia" w:hint="cs"/>
          <w:i/>
          <w:rtl/>
          <w:lang w:val="en-CA" w:bidi="ar-SY"/>
        </w:rPr>
        <w:t xml:space="preserve"> الفراغي لنسيج الكبد بالنسبة للأوعية الدموية الكبدية ويمكن أن يختلف تركيز الدواء. بالإضافة لذلك، التبدلات في التروية الدموية الكبدية سوف تغير تركيز الدواء في الكبد. </w:t>
      </w:r>
      <w:r>
        <w:rPr>
          <w:rFonts w:eastAsiaTheme="minorEastAsia" w:hint="cs"/>
          <w:i/>
          <w:rtl/>
          <w:lang w:val="en-CA" w:bidi="ar-SY"/>
        </w:rPr>
        <w:t>إ</w:t>
      </w:r>
      <w:r w:rsidRPr="00D531BE">
        <w:rPr>
          <w:rFonts w:eastAsiaTheme="minorEastAsia" w:hint="cs"/>
          <w:i/>
          <w:rtl/>
          <w:lang w:val="en-CA" w:bidi="ar-SY"/>
        </w:rPr>
        <w:t>ذا تم مجانسة النسيج الكبدي المبزول ثم قياس الدواء قد يعطي فكرة عن تركيزه الحقيقي. معظم معلومات الحركية الدوائية تعتمد على طريقة تحضير العينات النسيجية، زمن اختيار العينات، تحليل أو</w:t>
      </w:r>
      <w:r>
        <w:rPr>
          <w:rFonts w:eastAsiaTheme="minorEastAsia" w:hint="cs"/>
          <w:i/>
          <w:rtl/>
          <w:lang w:val="en-CA" w:bidi="ar-SY"/>
        </w:rPr>
        <w:t xml:space="preserve"> معايرة الدواء والنموذج المختار. الفرضيات هي متأصلة</w:t>
      </w:r>
      <w:r w:rsidRPr="00D531BE">
        <w:rPr>
          <w:rFonts w:eastAsiaTheme="minorEastAsia" w:hint="cs"/>
          <w:i/>
          <w:rtl/>
          <w:lang w:val="en-CA" w:bidi="ar-SY"/>
        </w:rPr>
        <w:t xml:space="preserve"> في كل نماذج الحركية الدواية حتى في النماذج الفيزيولوجية. النموذج الفيزيولوجي المفصل</w:t>
      </w:r>
      <w:r>
        <w:rPr>
          <w:rFonts w:eastAsiaTheme="minorEastAsia" w:hint="cs"/>
          <w:i/>
          <w:rtl/>
          <w:lang w:val="en-CA" w:bidi="ar-SY"/>
        </w:rPr>
        <w:t xml:space="preserve"> أكثر تعقيداً ولكن يظهر معلومات</w:t>
      </w:r>
      <w:r w:rsidRPr="00D531BE">
        <w:rPr>
          <w:rFonts w:eastAsiaTheme="minorEastAsia" w:hint="cs"/>
          <w:i/>
          <w:rtl/>
          <w:lang w:val="en-CA" w:bidi="ar-SY"/>
        </w:rPr>
        <w:t xml:space="preserve"> خاصة بالعضو أو بالمناطق داخل العضو. بشكل عام، معظم الحركيات الدوائية تفترض أن التراكيز </w:t>
      </w:r>
      <w:proofErr w:type="spellStart"/>
      <w:r w:rsidRPr="00D531BE">
        <w:rPr>
          <w:rFonts w:eastAsiaTheme="minorEastAsia" w:hint="cs"/>
          <w:i/>
          <w:rtl/>
          <w:lang w:val="en-CA" w:bidi="ar-SY"/>
        </w:rPr>
        <w:t>البلاسمية</w:t>
      </w:r>
      <w:proofErr w:type="spellEnd"/>
      <w:r w:rsidRPr="00D531BE">
        <w:rPr>
          <w:rFonts w:eastAsiaTheme="minorEastAsia" w:hint="cs"/>
          <w:i/>
          <w:rtl/>
          <w:lang w:val="en-CA" w:bidi="ar-SY"/>
        </w:rPr>
        <w:t xml:space="preserve"> تعكس تركيز الدواء في الجسم. استناداً إلى معرفة التركيب الحيوي والفيزيول</w:t>
      </w:r>
      <w:r>
        <w:rPr>
          <w:rFonts w:eastAsiaTheme="minorEastAsia" w:hint="cs"/>
          <w:i/>
          <w:rtl/>
          <w:lang w:val="en-CA" w:bidi="ar-SY"/>
        </w:rPr>
        <w:t>و</w:t>
      </w:r>
      <w:r w:rsidRPr="00D531BE">
        <w:rPr>
          <w:rFonts w:eastAsiaTheme="minorEastAsia" w:hint="cs"/>
          <w:i/>
          <w:rtl/>
          <w:lang w:val="en-CA" w:bidi="ar-SY"/>
        </w:rPr>
        <w:t xml:space="preserve">جي </w:t>
      </w:r>
      <w:proofErr w:type="spellStart"/>
      <w:r w:rsidRPr="00D531BE">
        <w:rPr>
          <w:rFonts w:eastAsiaTheme="minorEastAsia" w:hint="cs"/>
          <w:i/>
          <w:rtl/>
          <w:lang w:val="en-CA" w:bidi="ar-SY"/>
        </w:rPr>
        <w:t>لاعضاء</w:t>
      </w:r>
      <w:proofErr w:type="spellEnd"/>
      <w:r w:rsidRPr="00D531BE">
        <w:rPr>
          <w:rFonts w:eastAsiaTheme="minorEastAsia" w:hint="cs"/>
          <w:i/>
          <w:rtl/>
          <w:lang w:val="en-CA" w:bidi="ar-SY"/>
        </w:rPr>
        <w:t xml:space="preserve"> الجسم، يمكن تقدير تركيز الدواء في الكبد بمعرفة معدل الاستخلاص الكبدي للدواء.</w:t>
      </w:r>
    </w:p>
    <w:p w14:paraId="1DDC44A5"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تم تطوير عدد كبير من النماذج لتقدير معلومات هامة وجزئية </w:t>
      </w:r>
      <w:proofErr w:type="spellStart"/>
      <w:r w:rsidRPr="00D531BE">
        <w:rPr>
          <w:rFonts w:eastAsiaTheme="minorEastAsia" w:hint="cs"/>
          <w:i/>
          <w:rtl/>
          <w:lang w:val="en-CA" w:bidi="ar-SY"/>
        </w:rPr>
        <w:t>لافراغ</w:t>
      </w:r>
      <w:proofErr w:type="spellEnd"/>
      <w:r w:rsidRPr="00D531BE">
        <w:rPr>
          <w:rFonts w:eastAsiaTheme="minorEastAsia" w:hint="cs"/>
          <w:i/>
          <w:rtl/>
          <w:lang w:val="en-CA" w:bidi="ar-SY"/>
        </w:rPr>
        <w:t xml:space="preserve"> الدواء بما أن النماذج تستند</w:t>
      </w:r>
      <w:r>
        <w:rPr>
          <w:rFonts w:eastAsiaTheme="minorEastAsia" w:hint="cs"/>
          <w:i/>
          <w:rtl/>
          <w:lang w:val="en-CA" w:bidi="ar-SY"/>
        </w:rPr>
        <w:t xml:space="preserve"> إلى نظريات و</w:t>
      </w:r>
      <w:r w:rsidRPr="00D531BE">
        <w:rPr>
          <w:rFonts w:eastAsiaTheme="minorEastAsia" w:hint="cs"/>
          <w:i/>
          <w:rtl/>
          <w:lang w:val="en-CA" w:bidi="ar-SY"/>
        </w:rPr>
        <w:t>فرضيات مبسطة، يجب أن يتم الحذر عند ربط نموذج الحركية الدوائية إلى التنبؤ بفعالية الدواء. تطوير نماذج معيارية واحصائية قد يساهم في تحسين التنبؤ بالتراكيز الدوائية</w:t>
      </w:r>
    </w:p>
    <w:p w14:paraId="26422085" w14:textId="77777777" w:rsidR="00506C53" w:rsidRPr="00D16470" w:rsidRDefault="00506C53" w:rsidP="00506C53">
      <w:pPr>
        <w:bidi/>
        <w:jc w:val="both"/>
        <w:rPr>
          <w:rFonts w:eastAsiaTheme="minorEastAsia"/>
          <w:b/>
          <w:bCs/>
          <w:iCs/>
          <w:rtl/>
          <w:lang w:val="en-CA" w:bidi="ar-SY"/>
        </w:rPr>
      </w:pPr>
      <w:r w:rsidRPr="00D16470">
        <w:rPr>
          <w:rFonts w:eastAsiaTheme="minorEastAsia" w:hint="cs"/>
          <w:b/>
          <w:bCs/>
          <w:i/>
          <w:rtl/>
          <w:lang w:val="en-CA" w:bidi="ar-SY"/>
        </w:rPr>
        <w:lastRenderedPageBreak/>
        <w:t>نماذج الحجرات</w:t>
      </w:r>
      <w:r w:rsidRPr="00D16470">
        <w:rPr>
          <w:rFonts w:eastAsiaTheme="minorEastAsia" w:hint="cs"/>
          <w:b/>
          <w:bCs/>
          <w:iCs/>
          <w:rtl/>
          <w:lang w:val="en-CA" w:bidi="ar-SY"/>
        </w:rPr>
        <w:t xml:space="preserve"> </w:t>
      </w:r>
      <w:proofErr w:type="spellStart"/>
      <w:r w:rsidRPr="00D16470">
        <w:rPr>
          <w:rFonts w:eastAsiaTheme="minorEastAsia"/>
          <w:b/>
          <w:bCs/>
          <w:iCs/>
          <w:lang w:bidi="ar-SY"/>
        </w:rPr>
        <w:t>compartement</w:t>
      </w:r>
      <w:proofErr w:type="spellEnd"/>
      <w:r w:rsidRPr="00D16470">
        <w:rPr>
          <w:rFonts w:eastAsiaTheme="minorEastAsia"/>
          <w:b/>
          <w:bCs/>
          <w:iCs/>
          <w:lang w:bidi="ar-SY"/>
        </w:rPr>
        <w:t xml:space="preserve"> models</w:t>
      </w:r>
      <w:r w:rsidRPr="006B567A">
        <w:rPr>
          <w:rFonts w:eastAsiaTheme="minorEastAsia" w:hint="cs"/>
          <w:b/>
          <w:bCs/>
          <w:i/>
          <w:rtl/>
          <w:lang w:val="en-CA" w:bidi="ar-SY"/>
        </w:rPr>
        <w:t>:</w:t>
      </w:r>
    </w:p>
    <w:p w14:paraId="51E65918" w14:textId="77777777" w:rsidR="00506C53" w:rsidRDefault="00506C53" w:rsidP="00506C53">
      <w:pPr>
        <w:bidi/>
        <w:spacing w:after="0"/>
        <w:jc w:val="both"/>
        <w:rPr>
          <w:rFonts w:eastAsiaTheme="minorEastAsia"/>
          <w:i/>
          <w:rtl/>
          <w:lang w:val="en-CA" w:bidi="ar-SY"/>
        </w:rPr>
      </w:pPr>
      <w:r>
        <w:rPr>
          <w:rFonts w:eastAsiaTheme="minorEastAsia" w:hint="cs"/>
          <w:i/>
          <w:rtl/>
          <w:lang w:val="en-CA" w:bidi="ar-SY"/>
        </w:rPr>
        <w:t xml:space="preserve">إذا كان تركيز الدواء في النسيج الحر والمرتبط معروفاً فإن نموذج الحركية الفيزيولوجي والذي يستند إلى التراكيز النسيجية والجريان الدموي إليها سيوصف المعطيات بشكل حقيقي. نماذج الحركية الدوائية الفيزيولوجية هي الأكثر استخداماً لتوصيف حركية الدواء في النماذج الحيوانية وذلك لسهولة الحصول على التراكيز النسيجية. من جهة أخرى العينات النسيجية غير متوفرة لدى الإنسان ولذلك معظم النماذج الفيزيولوجية تفترض جرياناً وسطياً للدم. </w:t>
      </w:r>
    </w:p>
    <w:p w14:paraId="0CF4D233" w14:textId="77777777" w:rsidR="00506C53" w:rsidRDefault="00506C53" w:rsidP="00506C53">
      <w:pPr>
        <w:bidi/>
        <w:spacing w:after="0"/>
        <w:jc w:val="both"/>
        <w:rPr>
          <w:rFonts w:eastAsiaTheme="minorEastAsia"/>
          <w:i/>
          <w:rtl/>
          <w:lang w:val="en-CA" w:bidi="ar-SY"/>
        </w:rPr>
      </w:pPr>
      <w:r>
        <w:rPr>
          <w:rFonts w:eastAsiaTheme="minorEastAsia" w:hint="cs"/>
          <w:i/>
          <w:rtl/>
          <w:lang w:val="en-CA" w:bidi="ar-SY"/>
        </w:rPr>
        <w:t xml:space="preserve">بالمقابل، بسبب التعقيد الكبير للجسم يتم تبسيط الحركية الدوائية في الجسم وتقدم عبر خزان أو أكثر أو حجرات متعددة. </w:t>
      </w:r>
      <w:r w:rsidRPr="00D531BE">
        <w:rPr>
          <w:rFonts w:eastAsiaTheme="minorEastAsia" w:hint="cs"/>
          <w:i/>
          <w:rtl/>
          <w:lang w:val="en-CA" w:bidi="ar-SY"/>
        </w:rPr>
        <w:t>يمكن تمثيل الجسم كسلسلة أو منظومة حجرات تتصل بشكل عكوس مع بعضها. الحجرة ليست منطقة تشريحية أو فيزيولوجية حقيقية ولكن تعتبر كمجموعة من ال</w:t>
      </w:r>
      <w:r>
        <w:rPr>
          <w:rFonts w:eastAsiaTheme="minorEastAsia" w:hint="cs"/>
          <w:i/>
          <w:rtl/>
          <w:lang w:val="en-CA" w:bidi="ar-SY"/>
        </w:rPr>
        <w:t>أنسجة</w:t>
      </w:r>
      <w:r w:rsidRPr="00D531BE">
        <w:rPr>
          <w:rFonts w:eastAsiaTheme="minorEastAsia" w:hint="cs"/>
          <w:i/>
          <w:rtl/>
          <w:lang w:val="en-CA" w:bidi="ar-SY"/>
        </w:rPr>
        <w:t xml:space="preserve"> التي لها تروية دموية متشابهة أو ا</w:t>
      </w:r>
      <w:r>
        <w:rPr>
          <w:rFonts w:eastAsiaTheme="minorEastAsia" w:hint="cs"/>
          <w:i/>
          <w:rtl/>
          <w:lang w:val="en-CA" w:bidi="ar-SY"/>
        </w:rPr>
        <w:t>لفة للدواء متشابهة. ضمن كل حجرة</w:t>
      </w:r>
      <w:r w:rsidRPr="00D531BE">
        <w:rPr>
          <w:rFonts w:eastAsiaTheme="minorEastAsia" w:hint="cs"/>
          <w:i/>
          <w:rtl/>
          <w:lang w:val="en-CA" w:bidi="ar-SY"/>
        </w:rPr>
        <w:t xml:space="preserve">، يعتبر الدواء بأنه يتوزع بشكل متجانس. </w:t>
      </w:r>
      <w:r>
        <w:rPr>
          <w:rFonts w:eastAsiaTheme="minorEastAsia" w:hint="cs"/>
          <w:i/>
          <w:rtl/>
          <w:lang w:val="en-CA" w:bidi="ar-SY"/>
        </w:rPr>
        <w:t>مزج</w:t>
      </w:r>
      <w:r w:rsidRPr="00D531BE">
        <w:rPr>
          <w:rFonts w:eastAsiaTheme="minorEastAsia" w:hint="cs"/>
          <w:i/>
          <w:rtl/>
          <w:lang w:val="en-CA" w:bidi="ar-SY"/>
        </w:rPr>
        <w:t xml:space="preserve"> الدواء</w:t>
      </w:r>
      <w:r>
        <w:rPr>
          <w:rFonts w:eastAsiaTheme="minorEastAsia" w:hint="cs"/>
          <w:i/>
          <w:rtl/>
          <w:lang w:val="en-CA" w:bidi="ar-SY"/>
        </w:rPr>
        <w:t xml:space="preserve"> في الحجرة يكون سريعاً و</w:t>
      </w:r>
      <w:r w:rsidRPr="00D531BE">
        <w:rPr>
          <w:rFonts w:eastAsiaTheme="minorEastAsia" w:hint="cs"/>
          <w:i/>
          <w:rtl/>
          <w:lang w:val="en-CA" w:bidi="ar-SY"/>
        </w:rPr>
        <w:t>متجانساً بالتال</w:t>
      </w:r>
      <w:r w:rsidRPr="00D531BE">
        <w:rPr>
          <w:rFonts w:eastAsiaTheme="minorEastAsia" w:hint="eastAsia"/>
          <w:i/>
          <w:rtl/>
          <w:lang w:val="en-CA" w:bidi="ar-SY"/>
        </w:rPr>
        <w:t>ي</w:t>
      </w:r>
      <w:r w:rsidRPr="00D531BE">
        <w:rPr>
          <w:rFonts w:eastAsiaTheme="minorEastAsia" w:hint="cs"/>
          <w:i/>
          <w:rtl/>
          <w:lang w:val="en-CA" w:bidi="ar-SY"/>
        </w:rPr>
        <w:t xml:space="preserve"> تركيز الدواء يمثل تركيز وسطي وكل جزئية لها نفس الاحتمالية لترك الحجرة. يستند نموذج الحجرات إلى افتراضات خطية باستخدام علامات أو معادلات خطية.</w:t>
      </w:r>
    </w:p>
    <w:p w14:paraId="2730B842" w14:textId="77777777" w:rsidR="00506C53" w:rsidRPr="00D531BE" w:rsidRDefault="00506C53" w:rsidP="00506C53">
      <w:pPr>
        <w:bidi/>
        <w:spacing w:after="0"/>
        <w:jc w:val="both"/>
        <w:rPr>
          <w:rFonts w:eastAsiaTheme="minorEastAsia"/>
          <w:i/>
          <w:rtl/>
          <w:lang w:val="en-CA" w:bidi="ar-SY"/>
        </w:rPr>
      </w:pPr>
      <w:r w:rsidRPr="00D531BE">
        <w:rPr>
          <w:rFonts w:eastAsiaTheme="minorEastAsia" w:hint="cs"/>
          <w:i/>
          <w:rtl/>
          <w:lang w:val="en-CA" w:bidi="ar-SY"/>
        </w:rPr>
        <w:t xml:space="preserve">بشكل افتراضي، تعديل الدواء بشكل حركي من وإلى الحجرة، ثوابت السرعة تستخدم لتمثل سرعة عمليات دخول الدواء وخروجه من الحجرة. النموذج هو نظام مفتوح لأن الدواء يمكن أن يتم </w:t>
      </w:r>
      <w:proofErr w:type="gramStart"/>
      <w:r w:rsidRPr="00D531BE">
        <w:rPr>
          <w:rFonts w:eastAsiaTheme="minorEastAsia" w:hint="cs"/>
          <w:i/>
          <w:rtl/>
          <w:lang w:val="en-CA" w:bidi="ar-SY"/>
        </w:rPr>
        <w:t>اطراحه</w:t>
      </w:r>
      <w:proofErr w:type="gramEnd"/>
      <w:r w:rsidRPr="00D531BE">
        <w:rPr>
          <w:rFonts w:eastAsiaTheme="minorEastAsia" w:hint="cs"/>
          <w:i/>
          <w:rtl/>
          <w:lang w:val="en-CA" w:bidi="ar-SY"/>
        </w:rPr>
        <w:t xml:space="preserve"> من المنظومة.</w:t>
      </w:r>
    </w:p>
    <w:p w14:paraId="13198BA1" w14:textId="77777777" w:rsidR="00506C53" w:rsidRDefault="00506C53" w:rsidP="00506C53">
      <w:pPr>
        <w:bidi/>
        <w:spacing w:after="0"/>
        <w:jc w:val="both"/>
        <w:rPr>
          <w:rFonts w:eastAsiaTheme="minorEastAsia"/>
          <w:i/>
          <w:rtl/>
          <w:lang w:val="en-CA" w:bidi="ar-SY"/>
        </w:rPr>
      </w:pPr>
      <w:r w:rsidRPr="00D531BE">
        <w:rPr>
          <w:rFonts w:eastAsiaTheme="minorEastAsia" w:hint="cs"/>
          <w:i/>
          <w:rtl/>
          <w:lang w:val="en-CA" w:bidi="ar-SY"/>
        </w:rPr>
        <w:t xml:space="preserve">يزود نموذج الحجرات طريقة بسيطة لتجميع عدة </w:t>
      </w:r>
      <w:r>
        <w:rPr>
          <w:rFonts w:eastAsiaTheme="minorEastAsia" w:hint="cs"/>
          <w:i/>
          <w:rtl/>
          <w:lang w:val="en-CA" w:bidi="ar-SY"/>
        </w:rPr>
        <w:t>أنسجة</w:t>
      </w:r>
      <w:r w:rsidRPr="00D531BE">
        <w:rPr>
          <w:rFonts w:eastAsiaTheme="minorEastAsia" w:hint="cs"/>
          <w:i/>
          <w:rtl/>
          <w:lang w:val="en-CA" w:bidi="ar-SY"/>
        </w:rPr>
        <w:t xml:space="preserve"> ضمن حجرة أو أكثر. تحرك الدواء إلى ومن الحجرة المركزية (البلاسما) وكذلك من وإلى حجرة النسيج. من</w:t>
      </w:r>
      <w:r>
        <w:rPr>
          <w:rFonts w:eastAsiaTheme="minorEastAsia" w:hint="cs"/>
          <w:i/>
          <w:rtl/>
          <w:lang w:val="en-CA" w:bidi="ar-SY"/>
        </w:rPr>
        <w:t xml:space="preserve"> أي وقت</w:t>
      </w:r>
      <w:r w:rsidRPr="00D531BE">
        <w:rPr>
          <w:rFonts w:eastAsiaTheme="minorEastAsia" w:hint="cs"/>
          <w:i/>
          <w:rtl/>
          <w:lang w:val="en-CA" w:bidi="ar-SY"/>
        </w:rPr>
        <w:t xml:space="preserve">، كمية الدواء في الجسم هي مجموع الكمية الموجودة </w:t>
      </w:r>
      <w:r>
        <w:rPr>
          <w:rFonts w:eastAsiaTheme="minorEastAsia" w:hint="cs"/>
          <w:i/>
          <w:rtl/>
          <w:lang w:val="en-CA" w:bidi="ar-SY"/>
        </w:rPr>
        <w:t>في الحجرة المركزية (البلاسما) و</w:t>
      </w:r>
      <w:r w:rsidRPr="00D531BE">
        <w:rPr>
          <w:rFonts w:eastAsiaTheme="minorEastAsia" w:hint="cs"/>
          <w:i/>
          <w:rtl/>
          <w:lang w:val="en-CA" w:bidi="ar-SY"/>
        </w:rPr>
        <w:t>الدواء الموجد في حجرة النسيج. رغم أن حجرة النسيج لا تمثل نسيج معين فإن توازن الكتلة يفسر تمثل الدواء في كل ال</w:t>
      </w:r>
      <w:r>
        <w:rPr>
          <w:rFonts w:eastAsiaTheme="minorEastAsia" w:hint="cs"/>
          <w:i/>
          <w:rtl/>
          <w:lang w:val="en-CA" w:bidi="ar-SY"/>
        </w:rPr>
        <w:t>أنسجة</w:t>
      </w:r>
      <w:r w:rsidRPr="00D531BE">
        <w:rPr>
          <w:rFonts w:eastAsiaTheme="minorEastAsia" w:hint="cs"/>
          <w:i/>
          <w:rtl/>
          <w:lang w:val="en-CA" w:bidi="ar-SY"/>
        </w:rPr>
        <w:t>.</w:t>
      </w:r>
      <w:r>
        <w:rPr>
          <w:rFonts w:eastAsiaTheme="minorEastAsia" w:hint="cs"/>
          <w:i/>
          <w:rtl/>
          <w:lang w:val="en-CA" w:bidi="ar-SY"/>
        </w:rPr>
        <w:t xml:space="preserve"> </w:t>
      </w:r>
      <w:r w:rsidRPr="00D531BE">
        <w:rPr>
          <w:rFonts w:eastAsiaTheme="minorEastAsia" w:hint="cs"/>
          <w:i/>
          <w:rtl/>
          <w:lang w:val="en-CA" w:bidi="ar-SY"/>
        </w:rPr>
        <w:t xml:space="preserve">معرفة معاملات النموذج ثنائي الحجرة يمكن تقدير كمية الدواء الذي يبقى في الجسم وكمية الدواء التي يتم </w:t>
      </w:r>
      <w:r>
        <w:rPr>
          <w:rFonts w:eastAsiaTheme="minorEastAsia" w:hint="cs"/>
          <w:i/>
          <w:rtl/>
          <w:lang w:val="en-CA" w:bidi="ar-SY"/>
        </w:rPr>
        <w:t>إ</w:t>
      </w:r>
      <w:r w:rsidRPr="00D531BE">
        <w:rPr>
          <w:rFonts w:eastAsiaTheme="minorEastAsia" w:hint="cs"/>
          <w:i/>
          <w:rtl/>
          <w:lang w:val="en-CA" w:bidi="ar-SY"/>
        </w:rPr>
        <w:t xml:space="preserve">زالتها من الجسم في </w:t>
      </w:r>
      <w:r>
        <w:rPr>
          <w:rFonts w:eastAsiaTheme="minorEastAsia" w:hint="cs"/>
          <w:i/>
          <w:rtl/>
          <w:lang w:val="en-CA" w:bidi="ar-SY"/>
        </w:rPr>
        <w:t>أ</w:t>
      </w:r>
      <w:r w:rsidRPr="00D531BE">
        <w:rPr>
          <w:rFonts w:eastAsiaTheme="minorEastAsia" w:hint="cs"/>
          <w:i/>
          <w:rtl/>
          <w:lang w:val="en-CA" w:bidi="ar-SY"/>
        </w:rPr>
        <w:t>ي لحظة.</w:t>
      </w:r>
    </w:p>
    <w:p w14:paraId="560E562F" w14:textId="77777777" w:rsidR="00506C53" w:rsidRPr="00D531BE" w:rsidRDefault="00506C53" w:rsidP="00506C53">
      <w:pPr>
        <w:bidi/>
        <w:spacing w:after="0"/>
        <w:jc w:val="both"/>
        <w:rPr>
          <w:rFonts w:eastAsiaTheme="minorEastAsia"/>
          <w:i/>
          <w:rtl/>
          <w:lang w:val="en-CA" w:bidi="ar-SY"/>
        </w:rPr>
      </w:pPr>
    </w:p>
    <w:p w14:paraId="7F0D39D6" w14:textId="77777777" w:rsidR="00506C53" w:rsidRPr="00EE39C9" w:rsidRDefault="00506C53" w:rsidP="00506C53">
      <w:pPr>
        <w:bidi/>
        <w:spacing w:after="0"/>
        <w:jc w:val="both"/>
        <w:rPr>
          <w:rFonts w:eastAsiaTheme="minorEastAsia"/>
          <w:b/>
          <w:bCs/>
          <w:iCs/>
          <w:rtl/>
          <w:lang w:val="en-CA" w:bidi="ar-SY"/>
        </w:rPr>
      </w:pPr>
      <w:r w:rsidRPr="008D3180">
        <w:rPr>
          <w:rFonts w:eastAsiaTheme="minorEastAsia" w:hint="cs"/>
          <w:b/>
          <w:bCs/>
          <w:i/>
          <w:rtl/>
          <w:lang w:bidi="ar-SY"/>
        </w:rPr>
        <w:t xml:space="preserve"> نموذج الحركية </w:t>
      </w:r>
      <w:proofErr w:type="spellStart"/>
      <w:r>
        <w:rPr>
          <w:rFonts w:eastAsiaTheme="minorEastAsia" w:hint="cs"/>
          <w:b/>
          <w:bCs/>
          <w:i/>
          <w:rtl/>
          <w:lang w:bidi="ar-SY"/>
        </w:rPr>
        <w:t>التفرعي</w:t>
      </w:r>
      <w:proofErr w:type="spellEnd"/>
      <w:r w:rsidRPr="008D3180">
        <w:rPr>
          <w:rFonts w:eastAsiaTheme="minorEastAsia" w:hint="cs"/>
          <w:b/>
          <w:bCs/>
          <w:i/>
          <w:rtl/>
          <w:lang w:bidi="ar-SY"/>
        </w:rPr>
        <w:t xml:space="preserve"> أو </w:t>
      </w:r>
      <w:proofErr w:type="spellStart"/>
      <w:r w:rsidRPr="008D3180">
        <w:rPr>
          <w:rFonts w:eastAsiaTheme="minorEastAsia" w:hint="cs"/>
          <w:b/>
          <w:bCs/>
          <w:i/>
          <w:rtl/>
          <w:lang w:bidi="ar-SY"/>
        </w:rPr>
        <w:t>الحليمي</w:t>
      </w:r>
      <w:proofErr w:type="spellEnd"/>
      <w:r>
        <w:rPr>
          <w:rFonts w:eastAsiaTheme="minorEastAsia" w:hint="cs"/>
          <w:b/>
          <w:bCs/>
          <w:iCs/>
          <w:rtl/>
          <w:lang w:bidi="ar-SY"/>
        </w:rPr>
        <w:t xml:space="preserve"> </w:t>
      </w:r>
      <w:proofErr w:type="spellStart"/>
      <w:r w:rsidRPr="00EE39C9">
        <w:rPr>
          <w:rFonts w:eastAsiaTheme="minorEastAsia"/>
          <w:b/>
          <w:bCs/>
          <w:iCs/>
          <w:lang w:bidi="ar-SY"/>
        </w:rPr>
        <w:t>Mamillary</w:t>
      </w:r>
      <w:proofErr w:type="spellEnd"/>
      <w:r w:rsidRPr="00EE39C9">
        <w:rPr>
          <w:rFonts w:eastAsiaTheme="minorEastAsia"/>
          <w:b/>
          <w:bCs/>
          <w:iCs/>
          <w:lang w:bidi="ar-SY"/>
        </w:rPr>
        <w:t xml:space="preserve"> model</w:t>
      </w:r>
      <w:r w:rsidRPr="00EE39C9">
        <w:rPr>
          <w:rFonts w:eastAsiaTheme="minorEastAsia" w:hint="cs"/>
          <w:b/>
          <w:bCs/>
          <w:i/>
          <w:rtl/>
          <w:lang w:val="en-CA" w:bidi="ar-SY"/>
        </w:rPr>
        <w:t>:</w:t>
      </w:r>
    </w:p>
    <w:p w14:paraId="3970D51B" w14:textId="77777777" w:rsidR="00506C53" w:rsidRPr="00D531BE" w:rsidRDefault="00506C53" w:rsidP="00506C53">
      <w:pPr>
        <w:bidi/>
        <w:jc w:val="both"/>
        <w:rPr>
          <w:rFonts w:eastAsiaTheme="minorEastAsia"/>
          <w:i/>
          <w:rtl/>
          <w:lang w:bidi="ar-SY"/>
        </w:rPr>
      </w:pPr>
      <w:r w:rsidRPr="00D531BE">
        <w:rPr>
          <w:rFonts w:eastAsiaTheme="minorEastAsia" w:hint="cs"/>
          <w:i/>
          <w:rtl/>
          <w:lang w:val="en-CA" w:bidi="ar-SY"/>
        </w:rPr>
        <w:t xml:space="preserve">هو نموذج الحجرات الأكثر استخداماً في الحركيات الدوائية. يتألف هذا النموذج من حجرة محيطية أو </w:t>
      </w:r>
      <w:r>
        <w:rPr>
          <w:rFonts w:eastAsiaTheme="minorEastAsia" w:hint="cs"/>
          <w:i/>
          <w:rtl/>
          <w:lang w:val="en-CA" w:bidi="ar-SY"/>
        </w:rPr>
        <w:t>أ</w:t>
      </w:r>
      <w:r w:rsidRPr="00D531BE">
        <w:rPr>
          <w:rFonts w:eastAsiaTheme="minorEastAsia" w:hint="cs"/>
          <w:i/>
          <w:rtl/>
          <w:lang w:val="en-CA" w:bidi="ar-SY"/>
        </w:rPr>
        <w:t>كثر متصلة بحجرة مركزية. الحجرة المركزية تمثل البلاسما وال</w:t>
      </w:r>
      <w:r>
        <w:rPr>
          <w:rFonts w:eastAsiaTheme="minorEastAsia" w:hint="cs"/>
          <w:i/>
          <w:rtl/>
          <w:lang w:val="en-CA" w:bidi="ar-SY"/>
        </w:rPr>
        <w:t>أنسجة</w:t>
      </w:r>
      <w:r w:rsidRPr="00D531BE">
        <w:rPr>
          <w:rFonts w:eastAsiaTheme="minorEastAsia" w:hint="cs"/>
          <w:i/>
          <w:rtl/>
          <w:lang w:val="en-CA" w:bidi="ar-SY"/>
        </w:rPr>
        <w:t xml:space="preserve"> ذات التروية العالية والتي تتوازن مباشرة </w:t>
      </w:r>
      <w:r>
        <w:rPr>
          <w:rFonts w:eastAsiaTheme="minorEastAsia" w:hint="cs"/>
          <w:i/>
          <w:rtl/>
          <w:lang w:val="en-CA" w:bidi="ar-SY"/>
        </w:rPr>
        <w:t>بمحتواها من</w:t>
      </w:r>
      <w:r w:rsidRPr="00D531BE">
        <w:rPr>
          <w:rFonts w:eastAsiaTheme="minorEastAsia" w:hint="cs"/>
          <w:i/>
          <w:rtl/>
          <w:lang w:val="en-CA" w:bidi="ar-SY"/>
        </w:rPr>
        <w:t xml:space="preserve"> الدواء</w:t>
      </w:r>
      <w:r w:rsidRPr="008D3180">
        <w:rPr>
          <w:rFonts w:eastAsiaTheme="minorEastAsia" w:hint="cs"/>
          <w:iCs/>
          <w:rtl/>
          <w:lang w:val="en-CA" w:bidi="ar-SY"/>
        </w:rPr>
        <w:t xml:space="preserve">. </w:t>
      </w:r>
      <w:proofErr w:type="spellStart"/>
      <w:r w:rsidRPr="008D3180">
        <w:rPr>
          <w:rFonts w:eastAsiaTheme="minorEastAsia"/>
          <w:iCs/>
          <w:lang w:bidi="ar-SY"/>
        </w:rPr>
        <w:t>Mamillary</w:t>
      </w:r>
      <w:proofErr w:type="spellEnd"/>
      <w:r w:rsidRPr="008D3180">
        <w:rPr>
          <w:rFonts w:eastAsiaTheme="minorEastAsia"/>
          <w:iCs/>
          <w:lang w:bidi="ar-SY"/>
        </w:rPr>
        <w:t xml:space="preserve"> model</w:t>
      </w:r>
      <w:r w:rsidRPr="00D531BE">
        <w:rPr>
          <w:rFonts w:eastAsiaTheme="minorEastAsia" w:hint="cs"/>
          <w:i/>
          <w:rtl/>
          <w:lang w:bidi="ar-SY"/>
        </w:rPr>
        <w:t xml:space="preserve"> نظام مرتبط بشكل قوي حيث يمكن تقدير الدواء في </w:t>
      </w:r>
      <w:r>
        <w:rPr>
          <w:rFonts w:eastAsiaTheme="minorEastAsia" w:hint="cs"/>
          <w:i/>
          <w:rtl/>
          <w:lang w:bidi="ar-SY"/>
        </w:rPr>
        <w:t>أ</w:t>
      </w:r>
      <w:r w:rsidRPr="00D531BE">
        <w:rPr>
          <w:rFonts w:eastAsiaTheme="minorEastAsia" w:hint="cs"/>
          <w:i/>
          <w:rtl/>
          <w:lang w:bidi="ar-SY"/>
        </w:rPr>
        <w:t xml:space="preserve">ي حجرة من المنظومة بعد أن يتم ادخال الدواء إلى حجرة معينة. عندما يتم </w:t>
      </w:r>
      <w:r>
        <w:rPr>
          <w:rFonts w:eastAsiaTheme="minorEastAsia" w:hint="cs"/>
          <w:i/>
          <w:rtl/>
          <w:lang w:bidi="ar-SY"/>
        </w:rPr>
        <w:t>إ</w:t>
      </w:r>
      <w:r w:rsidRPr="00D531BE">
        <w:rPr>
          <w:rFonts w:eastAsiaTheme="minorEastAsia" w:hint="cs"/>
          <w:i/>
          <w:rtl/>
          <w:lang w:bidi="ar-SY"/>
        </w:rPr>
        <w:t xml:space="preserve">عطاء دواء بالطريق الوريدي ويدخل الدواء مباشرة إلى الحجرة المركزية. </w:t>
      </w:r>
      <w:r>
        <w:rPr>
          <w:rFonts w:eastAsiaTheme="minorEastAsia" w:hint="cs"/>
          <w:i/>
          <w:rtl/>
          <w:lang w:bidi="ar-SY"/>
        </w:rPr>
        <w:t>إزالة</w:t>
      </w:r>
      <w:r w:rsidRPr="00D531BE">
        <w:rPr>
          <w:rFonts w:eastAsiaTheme="minorEastAsia" w:hint="cs"/>
          <w:i/>
          <w:rtl/>
          <w:lang w:bidi="ar-SY"/>
        </w:rPr>
        <w:t xml:space="preserve"> الدواء تحصل من الحجرة المركزية لأن الأعضاء المسؤولة عن عملية </w:t>
      </w:r>
      <w:r>
        <w:rPr>
          <w:rFonts w:eastAsiaTheme="minorEastAsia" w:hint="cs"/>
          <w:i/>
          <w:rtl/>
          <w:lang w:bidi="ar-SY"/>
        </w:rPr>
        <w:t>الإزالة</w:t>
      </w:r>
      <w:r w:rsidRPr="00D531BE">
        <w:rPr>
          <w:rFonts w:eastAsiaTheme="minorEastAsia" w:hint="cs"/>
          <w:i/>
          <w:rtl/>
          <w:lang w:bidi="ar-SY"/>
        </w:rPr>
        <w:t xml:space="preserve">، بشكل </w:t>
      </w:r>
      <w:r>
        <w:rPr>
          <w:rFonts w:eastAsiaTheme="minorEastAsia" w:hint="cs"/>
          <w:i/>
          <w:rtl/>
          <w:lang w:bidi="ar-SY"/>
        </w:rPr>
        <w:t>أ</w:t>
      </w:r>
      <w:r w:rsidRPr="00D531BE">
        <w:rPr>
          <w:rFonts w:eastAsiaTheme="minorEastAsia" w:hint="cs"/>
          <w:i/>
          <w:rtl/>
          <w:lang w:bidi="ar-SY"/>
        </w:rPr>
        <w:t xml:space="preserve">ساسي الكبد، والكلية هي </w:t>
      </w:r>
      <w:r>
        <w:rPr>
          <w:rFonts w:eastAsiaTheme="minorEastAsia" w:hint="cs"/>
          <w:i/>
          <w:rtl/>
          <w:lang w:bidi="ar-SY"/>
        </w:rPr>
        <w:t>أنسجة</w:t>
      </w:r>
      <w:r w:rsidRPr="00D531BE">
        <w:rPr>
          <w:rFonts w:eastAsiaTheme="minorEastAsia" w:hint="cs"/>
          <w:i/>
          <w:rtl/>
          <w:lang w:bidi="ar-SY"/>
        </w:rPr>
        <w:t xml:space="preserve"> عالية التروية.</w:t>
      </w:r>
    </w:p>
    <w:p w14:paraId="38AC4B25" w14:textId="77777777" w:rsidR="00506C53" w:rsidRDefault="00506C53" w:rsidP="00506C53">
      <w:pPr>
        <w:bidi/>
        <w:spacing w:after="0"/>
        <w:jc w:val="both"/>
        <w:rPr>
          <w:rFonts w:eastAsiaTheme="minorEastAsia"/>
          <w:i/>
          <w:rtl/>
          <w:lang w:val="en-CA" w:bidi="ar-SY"/>
        </w:rPr>
      </w:pPr>
      <w:r w:rsidRPr="00D531BE">
        <w:rPr>
          <w:rFonts w:eastAsiaTheme="minorEastAsia" w:hint="cs"/>
          <w:i/>
          <w:rtl/>
          <w:lang w:bidi="ar-SY"/>
        </w:rPr>
        <w:t xml:space="preserve">عدة نماذج من نظام الحجرات تم عرضها في الشكل 5. يتم تقدير ثوابت السرعة للحركية الدوائية بالحرف </w:t>
      </w:r>
      <w:r w:rsidRPr="00D531BE">
        <w:rPr>
          <w:rFonts w:eastAsiaTheme="minorEastAsia"/>
          <w:i/>
          <w:lang w:bidi="ar-SY"/>
        </w:rPr>
        <w:t>K</w:t>
      </w:r>
      <w:r w:rsidRPr="00D531BE">
        <w:rPr>
          <w:rFonts w:eastAsiaTheme="minorEastAsia" w:hint="cs"/>
          <w:i/>
          <w:rtl/>
          <w:lang w:val="en-CA" w:bidi="ar-SY"/>
        </w:rPr>
        <w:t>. الحجرة الأولى تمثل الحجرة المركزية أو البلاسما، الحجرة الثانية تمثل حجرة ال</w:t>
      </w:r>
      <w:r>
        <w:rPr>
          <w:rFonts w:eastAsiaTheme="minorEastAsia" w:hint="cs"/>
          <w:i/>
          <w:rtl/>
          <w:lang w:val="en-CA" w:bidi="ar-SY"/>
        </w:rPr>
        <w:t>أنسجة. رسم النموذج له ثلاث وظائف</w:t>
      </w:r>
      <w:r w:rsidRPr="00D531BE">
        <w:rPr>
          <w:rFonts w:eastAsiaTheme="minorEastAsia" w:hint="cs"/>
          <w:i/>
          <w:rtl/>
          <w:lang w:val="en-CA" w:bidi="ar-SY"/>
        </w:rPr>
        <w:t>: 1- النموذج يمكّن الصيدلاني المراقب للحركية الدوائية من كتابة علاقات تفاضلية لوصف تبدلات تركيز الدواء في كل حجرة. 2) يعطي تمثيل منظور لعملية السرعة .3) يظهر كم ثابت حركية دوائي</w:t>
      </w:r>
      <w:r>
        <w:rPr>
          <w:rFonts w:eastAsiaTheme="minorEastAsia" w:hint="cs"/>
          <w:i/>
          <w:rtl/>
          <w:lang w:val="en-CA" w:bidi="ar-SY"/>
        </w:rPr>
        <w:t>ة ضروري لتوصيف العملية بشكل كافٍ.</w:t>
      </w:r>
      <w:bookmarkStart w:id="0" w:name="_GoBack"/>
      <w:bookmarkEnd w:id="0"/>
    </w:p>
    <w:p w14:paraId="44CB9838" w14:textId="77777777" w:rsidR="00506C53" w:rsidRDefault="00506C53" w:rsidP="00506C53">
      <w:pPr>
        <w:bidi/>
        <w:jc w:val="center"/>
        <w:rPr>
          <w:rFonts w:eastAsiaTheme="minorEastAsia"/>
          <w:i/>
          <w:rtl/>
          <w:lang w:val="en-CA" w:bidi="ar-SY"/>
        </w:rPr>
      </w:pPr>
      <w:r>
        <w:rPr>
          <w:rFonts w:eastAsiaTheme="minorEastAsia" w:cs="Arial"/>
          <w:i/>
          <w:noProof/>
          <w:rtl/>
        </w:rPr>
        <w:drawing>
          <wp:inline distT="0" distB="0" distL="0" distR="0" wp14:anchorId="020220EB" wp14:editId="26B59B68">
            <wp:extent cx="2749138" cy="2956956"/>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7731"/>
                    <a:stretch>
                      <a:fillRect/>
                    </a:stretch>
                  </pic:blipFill>
                  <pic:spPr bwMode="auto">
                    <a:xfrm>
                      <a:off x="0" y="0"/>
                      <a:ext cx="2749138" cy="2956956"/>
                    </a:xfrm>
                    <a:prstGeom prst="rect">
                      <a:avLst/>
                    </a:prstGeom>
                    <a:noFill/>
                    <a:ln w="9525">
                      <a:noFill/>
                      <a:miter lim="800000"/>
                      <a:headEnd/>
                      <a:tailEnd/>
                    </a:ln>
                  </pic:spPr>
                </pic:pic>
              </a:graphicData>
            </a:graphic>
          </wp:inline>
        </w:drawing>
      </w:r>
    </w:p>
    <w:p w14:paraId="519B64A6" w14:textId="77777777" w:rsidR="00506C53" w:rsidRPr="008D3180" w:rsidRDefault="00506C53" w:rsidP="00506C53">
      <w:pPr>
        <w:bidi/>
        <w:jc w:val="center"/>
        <w:rPr>
          <w:rFonts w:eastAsiaTheme="minorEastAsia"/>
          <w:b/>
          <w:bCs/>
          <w:i/>
          <w:rtl/>
          <w:lang w:val="en-CA" w:bidi="ar-SY"/>
        </w:rPr>
      </w:pPr>
      <w:r w:rsidRPr="008D3180">
        <w:rPr>
          <w:rFonts w:eastAsiaTheme="minorEastAsia" w:hint="cs"/>
          <w:b/>
          <w:bCs/>
          <w:i/>
          <w:rtl/>
          <w:lang w:val="en-CA" w:bidi="ar-SY"/>
        </w:rPr>
        <w:t xml:space="preserve">الشكل 5: </w:t>
      </w:r>
      <w:r w:rsidRPr="008D3180">
        <w:rPr>
          <w:rFonts w:eastAsiaTheme="minorEastAsia" w:hint="cs"/>
          <w:b/>
          <w:bCs/>
          <w:i/>
          <w:rtl/>
          <w:lang w:bidi="ar-SY"/>
        </w:rPr>
        <w:t xml:space="preserve">نماذج من نظام الحجرات </w:t>
      </w:r>
    </w:p>
    <w:p w14:paraId="51711902" w14:textId="77777777" w:rsidR="00506C53" w:rsidRPr="008D3180" w:rsidRDefault="00506C53" w:rsidP="00506C53">
      <w:pPr>
        <w:bidi/>
        <w:jc w:val="both"/>
        <w:rPr>
          <w:rFonts w:eastAsiaTheme="minorEastAsia"/>
          <w:b/>
          <w:bCs/>
          <w:i/>
          <w:rtl/>
          <w:lang w:bidi="ar-SY"/>
        </w:rPr>
      </w:pPr>
      <w:r w:rsidRPr="008D3180">
        <w:rPr>
          <w:rFonts w:eastAsiaTheme="minorEastAsia" w:hint="cs"/>
          <w:b/>
          <w:bCs/>
          <w:i/>
          <w:rtl/>
          <w:lang w:bidi="ar-SY"/>
        </w:rPr>
        <w:lastRenderedPageBreak/>
        <w:t xml:space="preserve">النموذج </w:t>
      </w:r>
      <w:proofErr w:type="spellStart"/>
      <w:proofErr w:type="gramStart"/>
      <w:r w:rsidRPr="008D3180">
        <w:rPr>
          <w:rFonts w:eastAsiaTheme="minorEastAsia" w:hint="cs"/>
          <w:b/>
          <w:bCs/>
          <w:i/>
          <w:rtl/>
          <w:lang w:bidi="ar-SY"/>
        </w:rPr>
        <w:t>السلسلي</w:t>
      </w:r>
      <w:proofErr w:type="spellEnd"/>
      <w:r w:rsidRPr="008D3180">
        <w:rPr>
          <w:rFonts w:eastAsiaTheme="minorEastAsia" w:hint="cs"/>
          <w:b/>
          <w:bCs/>
          <w:i/>
          <w:rtl/>
          <w:lang w:bidi="ar-SY"/>
        </w:rPr>
        <w:t xml:space="preserve"> </w:t>
      </w:r>
      <w:r w:rsidRPr="008D3180">
        <w:rPr>
          <w:rFonts w:eastAsiaTheme="minorEastAsia"/>
          <w:b/>
          <w:bCs/>
          <w:iCs/>
          <w:lang w:bidi="ar-SY"/>
        </w:rPr>
        <w:t xml:space="preserve"> Catenary</w:t>
      </w:r>
      <w:proofErr w:type="gramEnd"/>
      <w:r w:rsidRPr="008D3180">
        <w:rPr>
          <w:rFonts w:eastAsiaTheme="minorEastAsia"/>
          <w:b/>
          <w:bCs/>
          <w:iCs/>
          <w:lang w:bidi="ar-SY"/>
        </w:rPr>
        <w:t xml:space="preserve"> model</w:t>
      </w:r>
    </w:p>
    <w:p w14:paraId="7AD9405C" w14:textId="77777777" w:rsidR="00506C53" w:rsidRPr="00D531BE" w:rsidRDefault="00506C53" w:rsidP="00506C53">
      <w:pPr>
        <w:bidi/>
        <w:jc w:val="both"/>
        <w:rPr>
          <w:rFonts w:eastAsiaTheme="minorEastAsia"/>
          <w:i/>
          <w:lang w:bidi="ar-SY"/>
        </w:rPr>
      </w:pPr>
      <w:r w:rsidRPr="00D531BE">
        <w:rPr>
          <w:rFonts w:eastAsiaTheme="minorEastAsia" w:hint="cs"/>
          <w:i/>
          <w:rtl/>
          <w:lang w:val="en-CA" w:bidi="ar-SY"/>
        </w:rPr>
        <w:t xml:space="preserve"> في الحركية الدوائية يجب تمييز</w:t>
      </w:r>
      <w:r>
        <w:rPr>
          <w:rFonts w:eastAsiaTheme="minorEastAsia" w:hint="cs"/>
          <w:i/>
          <w:rtl/>
          <w:lang w:val="en-CA" w:bidi="ar-SY"/>
        </w:rPr>
        <w:t xml:space="preserve"> النموذج </w:t>
      </w:r>
      <w:proofErr w:type="spellStart"/>
      <w:r>
        <w:rPr>
          <w:rFonts w:eastAsiaTheme="minorEastAsia" w:hint="cs"/>
          <w:i/>
          <w:rtl/>
          <w:lang w:val="en-CA" w:bidi="ar-SY"/>
        </w:rPr>
        <w:t>التفرعي</w:t>
      </w:r>
      <w:proofErr w:type="spellEnd"/>
      <w:r w:rsidRPr="00D531BE">
        <w:rPr>
          <w:rFonts w:eastAsiaTheme="minorEastAsia" w:hint="cs"/>
          <w:i/>
          <w:rtl/>
          <w:lang w:val="en-CA" w:bidi="ar-SY"/>
        </w:rPr>
        <w:t xml:space="preserve"> </w:t>
      </w:r>
      <w:proofErr w:type="spellStart"/>
      <w:r w:rsidRPr="00591124">
        <w:rPr>
          <w:rFonts w:eastAsiaTheme="minorEastAsia"/>
          <w:iCs/>
          <w:lang w:bidi="ar-SY"/>
        </w:rPr>
        <w:t>Mamillary</w:t>
      </w:r>
      <w:proofErr w:type="spellEnd"/>
      <w:r w:rsidRPr="00591124">
        <w:rPr>
          <w:rFonts w:eastAsiaTheme="minorEastAsia"/>
          <w:iCs/>
          <w:lang w:bidi="ar-SY"/>
        </w:rPr>
        <w:t xml:space="preserve"> model</w:t>
      </w:r>
      <w:r w:rsidRPr="00D531BE">
        <w:rPr>
          <w:rFonts w:eastAsiaTheme="minorEastAsia" w:hint="cs"/>
          <w:i/>
          <w:rtl/>
          <w:lang w:bidi="ar-SY"/>
        </w:rPr>
        <w:t xml:space="preserve"> عن النماذج الأخرى والتي تسمى</w:t>
      </w:r>
      <w:r>
        <w:rPr>
          <w:rFonts w:eastAsiaTheme="minorEastAsia" w:hint="cs"/>
          <w:i/>
          <w:rtl/>
          <w:lang w:bidi="ar-SY"/>
        </w:rPr>
        <w:t xml:space="preserve"> نماذج السلسلة</w:t>
      </w:r>
      <w:r w:rsidRPr="00D531BE">
        <w:rPr>
          <w:rFonts w:eastAsiaTheme="minorEastAsia" w:hint="cs"/>
          <w:i/>
          <w:rtl/>
          <w:lang w:bidi="ar-SY"/>
        </w:rPr>
        <w:t xml:space="preserve"> </w:t>
      </w:r>
      <w:r w:rsidRPr="00D531BE">
        <w:rPr>
          <w:rFonts w:eastAsiaTheme="minorEastAsia"/>
          <w:iCs/>
          <w:lang w:bidi="ar-SY"/>
        </w:rPr>
        <w:t>Catenary model</w:t>
      </w:r>
    </w:p>
    <w:p w14:paraId="7B86F311" w14:textId="77777777" w:rsidR="00506C53" w:rsidRDefault="00506C53" w:rsidP="00506C53">
      <w:pPr>
        <w:bidi/>
        <w:jc w:val="both"/>
        <w:rPr>
          <w:rFonts w:eastAsiaTheme="minorEastAsia"/>
          <w:i/>
          <w:rtl/>
          <w:lang w:bidi="ar-SY"/>
        </w:rPr>
      </w:pPr>
      <w:r w:rsidRPr="00D531BE">
        <w:rPr>
          <w:rFonts w:eastAsiaTheme="minorEastAsia" w:hint="cs"/>
          <w:i/>
          <w:rtl/>
          <w:lang w:val="en-CA" w:bidi="ar-SY"/>
        </w:rPr>
        <w:t xml:space="preserve"> </w:t>
      </w:r>
      <w:r w:rsidRPr="00D531BE">
        <w:rPr>
          <w:rFonts w:eastAsiaTheme="minorEastAsia" w:hint="cs"/>
          <w:i/>
          <w:rtl/>
          <w:lang w:bidi="ar-SY"/>
        </w:rPr>
        <w:t>يتألف</w:t>
      </w:r>
      <w:r>
        <w:rPr>
          <w:rFonts w:eastAsiaTheme="minorEastAsia" w:hint="cs"/>
          <w:i/>
          <w:rtl/>
          <w:lang w:bidi="ar-SY"/>
        </w:rPr>
        <w:t xml:space="preserve"> نموذج السلسلة</w:t>
      </w:r>
      <w:r w:rsidRPr="00D531BE">
        <w:rPr>
          <w:rFonts w:eastAsiaTheme="minorEastAsia" w:hint="cs"/>
          <w:i/>
          <w:rtl/>
          <w:lang w:bidi="ar-SY"/>
        </w:rPr>
        <w:t xml:space="preserve"> </w:t>
      </w:r>
      <w:r w:rsidRPr="00D531BE">
        <w:rPr>
          <w:rFonts w:eastAsiaTheme="minorEastAsia"/>
          <w:iCs/>
          <w:lang w:bidi="ar-SY"/>
        </w:rPr>
        <w:t>Catenary model</w:t>
      </w:r>
      <w:r w:rsidRPr="00D531BE">
        <w:rPr>
          <w:rFonts w:eastAsiaTheme="minorEastAsia" w:hint="cs"/>
          <w:i/>
          <w:rtl/>
          <w:lang w:bidi="ar-SY"/>
        </w:rPr>
        <w:t xml:space="preserve"> من حجرات </w:t>
      </w:r>
      <w:r>
        <w:rPr>
          <w:rFonts w:eastAsiaTheme="minorEastAsia" w:hint="cs"/>
          <w:i/>
          <w:rtl/>
          <w:lang w:bidi="ar-SY"/>
        </w:rPr>
        <w:t>مرتبطة بعضها بشكل يشبه القطار (</w:t>
      </w:r>
      <w:r w:rsidRPr="00D531BE">
        <w:rPr>
          <w:rFonts w:eastAsiaTheme="minorEastAsia" w:hint="cs"/>
          <w:i/>
          <w:rtl/>
          <w:lang w:bidi="ar-SY"/>
        </w:rPr>
        <w:t>الشكل 6</w:t>
      </w:r>
      <w:proofErr w:type="gramStart"/>
      <w:r w:rsidRPr="00D531BE">
        <w:rPr>
          <w:rFonts w:eastAsiaTheme="minorEastAsia" w:hint="cs"/>
          <w:i/>
          <w:rtl/>
          <w:lang w:bidi="ar-SY"/>
        </w:rPr>
        <w:t>) .</w:t>
      </w:r>
      <w:proofErr w:type="gramEnd"/>
      <w:r w:rsidRPr="00D531BE">
        <w:rPr>
          <w:rFonts w:eastAsiaTheme="minorEastAsia" w:hint="cs"/>
          <w:i/>
          <w:rtl/>
          <w:lang w:bidi="ar-SY"/>
        </w:rPr>
        <w:t xml:space="preserve"> بشكل معاكس </w:t>
      </w:r>
      <w:r>
        <w:rPr>
          <w:rFonts w:eastAsiaTheme="minorEastAsia" w:hint="cs"/>
          <w:i/>
          <w:rtl/>
          <w:lang w:bidi="ar-SY"/>
        </w:rPr>
        <w:t>لل</w:t>
      </w:r>
      <w:r w:rsidRPr="00D531BE">
        <w:rPr>
          <w:rFonts w:eastAsiaTheme="minorEastAsia" w:hint="cs"/>
          <w:i/>
          <w:rtl/>
          <w:lang w:bidi="ar-SY"/>
        </w:rPr>
        <w:t xml:space="preserve">نموذج </w:t>
      </w:r>
      <w:proofErr w:type="spellStart"/>
      <w:r>
        <w:rPr>
          <w:rFonts w:eastAsiaTheme="minorEastAsia" w:hint="cs"/>
          <w:i/>
          <w:rtl/>
          <w:lang w:bidi="ar-SY"/>
        </w:rPr>
        <w:t>التفرعي</w:t>
      </w:r>
      <w:proofErr w:type="spellEnd"/>
      <w:r>
        <w:rPr>
          <w:rFonts w:eastAsiaTheme="minorEastAsia" w:hint="cs"/>
          <w:i/>
          <w:rtl/>
          <w:lang w:bidi="ar-SY"/>
        </w:rPr>
        <w:t xml:space="preserve"> الذي </w:t>
      </w:r>
      <w:r w:rsidRPr="00D531BE">
        <w:rPr>
          <w:rFonts w:eastAsiaTheme="minorEastAsia" w:hint="cs"/>
          <w:i/>
          <w:rtl/>
          <w:lang w:bidi="ar-SY"/>
        </w:rPr>
        <w:t>يتألف من حجرة أو أكثر حول الحجرة الم</w:t>
      </w:r>
      <w:r>
        <w:rPr>
          <w:rFonts w:eastAsiaTheme="minorEastAsia" w:hint="cs"/>
          <w:i/>
          <w:rtl/>
          <w:lang w:bidi="ar-SY"/>
        </w:rPr>
        <w:t>ركزية مثل التوابع. بما أن نموذج السلسلة</w:t>
      </w:r>
      <w:r w:rsidRPr="00D531BE">
        <w:rPr>
          <w:rFonts w:eastAsiaTheme="minorEastAsia" w:hint="cs"/>
          <w:i/>
          <w:rtl/>
          <w:lang w:bidi="ar-SY"/>
        </w:rPr>
        <w:t xml:space="preserve"> لا يمكن تطبيقه إلى الطريقة التي يرتبط بها معظم الاعضاء الوظيفية في الجسم إلى البلاسما فإن استخدامه </w:t>
      </w:r>
      <w:r>
        <w:rPr>
          <w:rFonts w:eastAsiaTheme="minorEastAsia" w:hint="cs"/>
          <w:i/>
          <w:rtl/>
          <w:lang w:bidi="ar-SY"/>
        </w:rPr>
        <w:t>أقل</w:t>
      </w:r>
      <w:r w:rsidRPr="00D531BE">
        <w:rPr>
          <w:rFonts w:eastAsiaTheme="minorEastAsia" w:hint="cs"/>
          <w:i/>
          <w:rtl/>
          <w:lang w:bidi="ar-SY"/>
        </w:rPr>
        <w:t xml:space="preserve"> من </w:t>
      </w:r>
      <w:r>
        <w:rPr>
          <w:rFonts w:eastAsiaTheme="minorEastAsia" w:hint="cs"/>
          <w:i/>
          <w:rtl/>
          <w:lang w:bidi="ar-SY"/>
        </w:rPr>
        <w:t>ال</w:t>
      </w:r>
      <w:r w:rsidRPr="00D531BE">
        <w:rPr>
          <w:rFonts w:eastAsiaTheme="minorEastAsia" w:hint="cs"/>
          <w:i/>
          <w:rtl/>
          <w:lang w:bidi="ar-SY"/>
        </w:rPr>
        <w:t>نموذج</w:t>
      </w:r>
      <w:r>
        <w:rPr>
          <w:rFonts w:eastAsiaTheme="minorEastAsia" w:hint="cs"/>
          <w:i/>
          <w:rtl/>
          <w:lang w:bidi="ar-SY"/>
        </w:rPr>
        <w:t xml:space="preserve"> </w:t>
      </w:r>
      <w:proofErr w:type="spellStart"/>
      <w:r>
        <w:rPr>
          <w:rFonts w:eastAsiaTheme="minorEastAsia" w:hint="cs"/>
          <w:i/>
          <w:rtl/>
          <w:lang w:bidi="ar-SY"/>
        </w:rPr>
        <w:t>التفرعي</w:t>
      </w:r>
      <w:proofErr w:type="spellEnd"/>
      <w:r w:rsidRPr="00D531BE">
        <w:rPr>
          <w:rFonts w:eastAsiaTheme="minorEastAsia" w:hint="cs"/>
          <w:i/>
          <w:rtl/>
          <w:lang w:bidi="ar-SY"/>
        </w:rPr>
        <w:t>.</w:t>
      </w:r>
    </w:p>
    <w:p w14:paraId="0327D7E1" w14:textId="77777777" w:rsidR="00506C53" w:rsidRPr="00D531BE" w:rsidRDefault="00506C53" w:rsidP="00506C53">
      <w:pPr>
        <w:bidi/>
        <w:jc w:val="center"/>
        <w:rPr>
          <w:rFonts w:eastAsiaTheme="minorEastAsia"/>
          <w:i/>
          <w:rtl/>
          <w:lang w:bidi="ar-SY"/>
        </w:rPr>
      </w:pPr>
      <w:r>
        <w:rPr>
          <w:rFonts w:eastAsiaTheme="minorEastAsia" w:cs="Arial"/>
          <w:i/>
          <w:noProof/>
          <w:rtl/>
        </w:rPr>
        <w:drawing>
          <wp:inline distT="0" distB="0" distL="0" distR="0" wp14:anchorId="2017BBED" wp14:editId="49914718">
            <wp:extent cx="4422322" cy="605642"/>
            <wp:effectExtent l="1905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1557" b="17365"/>
                    <a:stretch>
                      <a:fillRect/>
                    </a:stretch>
                  </pic:blipFill>
                  <pic:spPr bwMode="auto">
                    <a:xfrm>
                      <a:off x="0" y="0"/>
                      <a:ext cx="4422322" cy="605642"/>
                    </a:xfrm>
                    <a:prstGeom prst="rect">
                      <a:avLst/>
                    </a:prstGeom>
                    <a:noFill/>
                    <a:ln w="9525">
                      <a:noFill/>
                      <a:miter lim="800000"/>
                      <a:headEnd/>
                      <a:tailEnd/>
                    </a:ln>
                  </pic:spPr>
                </pic:pic>
              </a:graphicData>
            </a:graphic>
          </wp:inline>
        </w:drawing>
      </w:r>
    </w:p>
    <w:p w14:paraId="2A917A3A" w14:textId="77777777" w:rsidR="00506C53" w:rsidRDefault="00506C53" w:rsidP="00506C53">
      <w:pPr>
        <w:bidi/>
        <w:jc w:val="center"/>
        <w:rPr>
          <w:rFonts w:eastAsiaTheme="minorEastAsia"/>
          <w:b/>
          <w:bCs/>
          <w:i/>
          <w:rtl/>
          <w:lang w:val="en-CA" w:bidi="ar-SY"/>
        </w:rPr>
      </w:pPr>
      <w:r>
        <w:rPr>
          <w:rFonts w:eastAsiaTheme="minorEastAsia" w:hint="cs"/>
          <w:b/>
          <w:bCs/>
          <w:i/>
          <w:rtl/>
          <w:lang w:val="en-CA" w:bidi="ar-SY"/>
        </w:rPr>
        <w:t>الشكل 6: نموذج السلسلة</w:t>
      </w:r>
    </w:p>
    <w:p w14:paraId="2A0AD259" w14:textId="77777777" w:rsidR="00506C53" w:rsidRPr="00D531BE" w:rsidRDefault="00506C53" w:rsidP="00506C53">
      <w:pPr>
        <w:bidi/>
        <w:jc w:val="both"/>
        <w:rPr>
          <w:rFonts w:eastAsiaTheme="minorEastAsia"/>
          <w:i/>
          <w:rtl/>
          <w:lang w:val="en-CA" w:bidi="ar-SY"/>
        </w:rPr>
      </w:pPr>
      <w:r w:rsidRPr="00C971D2">
        <w:rPr>
          <w:rFonts w:eastAsiaTheme="minorEastAsia" w:hint="cs"/>
          <w:b/>
          <w:bCs/>
          <w:i/>
          <w:rtl/>
          <w:lang w:val="en-CA" w:bidi="ar-SY"/>
        </w:rPr>
        <w:t>نماذج الحركية الدوائية</w:t>
      </w:r>
      <w:r>
        <w:rPr>
          <w:rFonts w:eastAsiaTheme="minorEastAsia" w:hint="cs"/>
          <w:b/>
          <w:bCs/>
          <w:i/>
          <w:rtl/>
          <w:lang w:val="en-CA" w:bidi="ar-SY"/>
        </w:rPr>
        <w:t xml:space="preserve"> الفيزيولوجية</w:t>
      </w:r>
      <w:r w:rsidRPr="00C971D2">
        <w:rPr>
          <w:rFonts w:eastAsiaTheme="minorEastAsia" w:hint="cs"/>
          <w:b/>
          <w:bCs/>
          <w:i/>
          <w:rtl/>
          <w:lang w:val="en-CA" w:bidi="ar-SY"/>
        </w:rPr>
        <w:t xml:space="preserve"> </w:t>
      </w:r>
      <w:proofErr w:type="gramStart"/>
      <w:r w:rsidRPr="00C971D2">
        <w:rPr>
          <w:rFonts w:eastAsiaTheme="minorEastAsia" w:hint="cs"/>
          <w:b/>
          <w:bCs/>
          <w:i/>
          <w:rtl/>
          <w:lang w:val="en-CA" w:bidi="ar-SY"/>
        </w:rPr>
        <w:t>( نموذج</w:t>
      </w:r>
      <w:proofErr w:type="gramEnd"/>
      <w:r w:rsidRPr="00C971D2">
        <w:rPr>
          <w:rFonts w:eastAsiaTheme="minorEastAsia" w:hint="cs"/>
          <w:b/>
          <w:bCs/>
          <w:i/>
          <w:rtl/>
          <w:lang w:val="en-CA" w:bidi="ar-SY"/>
        </w:rPr>
        <w:t xml:space="preserve"> الجريان)</w:t>
      </w:r>
      <w:r w:rsidRPr="00C971D2">
        <w:rPr>
          <w:rFonts w:eastAsiaTheme="minorEastAsia" w:hint="cs"/>
          <w:b/>
          <w:bCs/>
          <w:iCs/>
          <w:rtl/>
          <w:lang w:val="en-CA" w:bidi="ar-SY"/>
        </w:rPr>
        <w:t xml:space="preserve"> </w:t>
      </w:r>
      <w:r w:rsidRPr="00C971D2">
        <w:rPr>
          <w:rFonts w:eastAsiaTheme="minorEastAsia"/>
          <w:b/>
          <w:bCs/>
          <w:iCs/>
          <w:lang w:bidi="ar-SY"/>
        </w:rPr>
        <w:t>Physiologic pharmacokinetics model (flow model</w:t>
      </w:r>
      <w:r w:rsidRPr="00C971D2">
        <w:rPr>
          <w:rFonts w:eastAsiaTheme="minorEastAsia"/>
          <w:iCs/>
          <w:lang w:val="en-CA" w:bidi="ar-SY"/>
        </w:rPr>
        <w:t>)</w:t>
      </w:r>
    </w:p>
    <w:p w14:paraId="7C34718D"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نموذج الحركية الفيزيولوجية والذي يعرف </w:t>
      </w:r>
      <w:r>
        <w:rPr>
          <w:rFonts w:eastAsiaTheme="minorEastAsia" w:hint="cs"/>
          <w:i/>
          <w:rtl/>
          <w:lang w:val="en-CA" w:bidi="ar-SY"/>
        </w:rPr>
        <w:t>أ</w:t>
      </w:r>
      <w:r w:rsidRPr="00D531BE">
        <w:rPr>
          <w:rFonts w:eastAsiaTheme="minorEastAsia" w:hint="cs"/>
          <w:i/>
          <w:rtl/>
          <w:lang w:val="en-CA" w:bidi="ar-SY"/>
        </w:rPr>
        <w:t>يضاً بنموذج جريان الدم أن نموذج التروية هو نموذج حرك</w:t>
      </w:r>
      <w:r>
        <w:rPr>
          <w:rFonts w:eastAsiaTheme="minorEastAsia" w:hint="cs"/>
          <w:i/>
          <w:rtl/>
          <w:lang w:val="en-CA" w:bidi="ar-SY"/>
        </w:rPr>
        <w:t>ي</w:t>
      </w:r>
      <w:r w:rsidRPr="00D531BE">
        <w:rPr>
          <w:rFonts w:eastAsiaTheme="minorEastAsia" w:hint="cs"/>
          <w:i/>
          <w:rtl/>
          <w:lang w:val="en-CA" w:bidi="ar-SY"/>
        </w:rPr>
        <w:t xml:space="preserve">ة دوائية يعتمد على معطيات فيزيولوجية تشريحية معروفة. النموذج يصف حركياً المعطيات مع اعتبارات الجريان الدموي هو المسؤول عن توزيع الدواء إلى </w:t>
      </w:r>
      <w:r>
        <w:rPr>
          <w:rFonts w:eastAsiaTheme="minorEastAsia" w:hint="cs"/>
          <w:i/>
          <w:rtl/>
          <w:lang w:val="en-CA" w:bidi="ar-SY"/>
        </w:rPr>
        <w:t>أ</w:t>
      </w:r>
      <w:r w:rsidRPr="00D531BE">
        <w:rPr>
          <w:rFonts w:eastAsiaTheme="minorEastAsia" w:hint="cs"/>
          <w:i/>
          <w:rtl/>
          <w:lang w:val="en-CA" w:bidi="ar-SY"/>
        </w:rPr>
        <w:t>نحاء الجسم المختلفة. قبط ال</w:t>
      </w:r>
      <w:r>
        <w:rPr>
          <w:rFonts w:eastAsiaTheme="minorEastAsia" w:hint="cs"/>
          <w:i/>
          <w:rtl/>
          <w:lang w:val="en-CA" w:bidi="ar-SY"/>
        </w:rPr>
        <w:t>د</w:t>
      </w:r>
      <w:r w:rsidRPr="00D531BE">
        <w:rPr>
          <w:rFonts w:eastAsiaTheme="minorEastAsia" w:hint="cs"/>
          <w:i/>
          <w:rtl/>
          <w:lang w:val="en-CA" w:bidi="ar-SY"/>
        </w:rPr>
        <w:t>واء إلى الأعضاء يت</w:t>
      </w:r>
      <w:r>
        <w:rPr>
          <w:rFonts w:eastAsiaTheme="minorEastAsia" w:hint="cs"/>
          <w:i/>
          <w:rtl/>
          <w:lang w:val="en-CA" w:bidi="ar-SY"/>
        </w:rPr>
        <w:t>م</w:t>
      </w:r>
      <w:r w:rsidRPr="00D531BE">
        <w:rPr>
          <w:rFonts w:eastAsiaTheme="minorEastAsia" w:hint="cs"/>
          <w:i/>
          <w:rtl/>
          <w:lang w:val="en-CA" w:bidi="ar-SY"/>
        </w:rPr>
        <w:t xml:space="preserve"> تحديده بارتباط الدواء بهذه ال</w:t>
      </w:r>
      <w:r>
        <w:rPr>
          <w:rFonts w:eastAsiaTheme="minorEastAsia" w:hint="cs"/>
          <w:i/>
          <w:rtl/>
          <w:lang w:val="en-CA" w:bidi="ar-SY"/>
        </w:rPr>
        <w:t>أنسجة</w:t>
      </w:r>
      <w:r w:rsidRPr="00D531BE">
        <w:rPr>
          <w:rFonts w:eastAsiaTheme="minorEastAsia" w:hint="cs"/>
          <w:i/>
          <w:rtl/>
          <w:lang w:val="en-CA" w:bidi="ar-SY"/>
        </w:rPr>
        <w:t>. بشكل معاكس لحجم التوزع لافتراضي يتم استخدام الحجم الحقيق</w:t>
      </w:r>
      <w:r>
        <w:rPr>
          <w:rFonts w:eastAsiaTheme="minorEastAsia" w:hint="cs"/>
          <w:i/>
          <w:rtl/>
          <w:lang w:val="en-CA" w:bidi="ar-SY"/>
        </w:rPr>
        <w:t>ي</w:t>
      </w:r>
      <w:r w:rsidRPr="00D531BE">
        <w:rPr>
          <w:rFonts w:eastAsiaTheme="minorEastAsia" w:hint="cs"/>
          <w:i/>
          <w:rtl/>
          <w:lang w:val="en-CA" w:bidi="ar-SY"/>
        </w:rPr>
        <w:t xml:space="preserve">. </w:t>
      </w:r>
      <w:r>
        <w:rPr>
          <w:rFonts w:eastAsiaTheme="minorEastAsia" w:hint="cs"/>
          <w:i/>
          <w:rtl/>
          <w:lang w:val="en-CA" w:bidi="ar-SY"/>
        </w:rPr>
        <w:t>ب</w:t>
      </w:r>
      <w:r w:rsidRPr="00D531BE">
        <w:rPr>
          <w:rFonts w:eastAsiaTheme="minorEastAsia" w:hint="cs"/>
          <w:i/>
          <w:rtl/>
          <w:lang w:val="en-CA" w:bidi="ar-SY"/>
        </w:rPr>
        <w:t xml:space="preserve">ما أنه يتواجد عدة </w:t>
      </w:r>
      <w:r>
        <w:rPr>
          <w:rFonts w:eastAsiaTheme="minorEastAsia" w:hint="cs"/>
          <w:i/>
          <w:rtl/>
          <w:lang w:val="en-CA" w:bidi="ar-SY"/>
        </w:rPr>
        <w:t>أنسجة</w:t>
      </w:r>
      <w:r w:rsidRPr="00D531BE">
        <w:rPr>
          <w:rFonts w:eastAsiaTheme="minorEastAsia" w:hint="cs"/>
          <w:i/>
          <w:rtl/>
          <w:lang w:val="en-CA" w:bidi="ar-SY"/>
        </w:rPr>
        <w:t xml:space="preserve"> في الجسم، يمكن حساب حجم كل نسج وتركيز الدواء فيه. النموذج سوف يتنبأ بتركيز الدو</w:t>
      </w:r>
      <w:r>
        <w:rPr>
          <w:rFonts w:eastAsiaTheme="minorEastAsia" w:hint="cs"/>
          <w:i/>
          <w:rtl/>
          <w:lang w:val="en-CA" w:bidi="ar-SY"/>
        </w:rPr>
        <w:t>اء</w:t>
      </w:r>
      <w:r w:rsidRPr="00D531BE">
        <w:rPr>
          <w:rFonts w:eastAsiaTheme="minorEastAsia" w:hint="cs"/>
          <w:i/>
          <w:rtl/>
          <w:lang w:val="en-CA" w:bidi="ar-SY"/>
        </w:rPr>
        <w:t xml:space="preserve"> الحقيق</w:t>
      </w:r>
      <w:r>
        <w:rPr>
          <w:rFonts w:eastAsiaTheme="minorEastAsia" w:hint="cs"/>
          <w:i/>
          <w:rtl/>
          <w:lang w:val="en-CA" w:bidi="ar-SY"/>
        </w:rPr>
        <w:t>ي</w:t>
      </w:r>
      <w:r w:rsidRPr="00D531BE">
        <w:rPr>
          <w:rFonts w:eastAsiaTheme="minorEastAsia" w:hint="cs"/>
          <w:i/>
          <w:rtl/>
          <w:lang w:val="en-CA" w:bidi="ar-SY"/>
        </w:rPr>
        <w:t xml:space="preserve"> وهذا ما يفشل نموذج ثنائي الحجرات بتقديره. لسوء الحظ، معظم المع</w:t>
      </w:r>
      <w:r>
        <w:rPr>
          <w:rFonts w:eastAsiaTheme="minorEastAsia" w:hint="cs"/>
          <w:i/>
          <w:rtl/>
          <w:lang w:val="en-CA" w:bidi="ar-SY"/>
        </w:rPr>
        <w:t>ل</w:t>
      </w:r>
      <w:r w:rsidRPr="00D531BE">
        <w:rPr>
          <w:rFonts w:eastAsiaTheme="minorEastAsia" w:hint="cs"/>
          <w:i/>
          <w:rtl/>
          <w:lang w:val="en-CA" w:bidi="ar-SY"/>
        </w:rPr>
        <w:t xml:space="preserve">ومات المطلوبة لبناء النموذج صعبة الحصول. رغم محدودية هذا النموذج فأنه </w:t>
      </w:r>
      <w:r>
        <w:rPr>
          <w:rFonts w:eastAsiaTheme="minorEastAsia" w:hint="cs"/>
          <w:i/>
          <w:rtl/>
          <w:lang w:val="en-CA" w:bidi="ar-SY"/>
        </w:rPr>
        <w:t xml:space="preserve">يعطي مقاربة أفضل بكثير </w:t>
      </w:r>
      <w:proofErr w:type="spellStart"/>
      <w:r>
        <w:rPr>
          <w:rFonts w:eastAsiaTheme="minorEastAsia" w:hint="cs"/>
          <w:i/>
          <w:rtl/>
          <w:lang w:val="en-CA" w:bidi="ar-SY"/>
        </w:rPr>
        <w:t>لايضاح</w:t>
      </w:r>
      <w:proofErr w:type="spellEnd"/>
      <w:r>
        <w:rPr>
          <w:rFonts w:eastAsiaTheme="minorEastAsia" w:hint="cs"/>
          <w:i/>
          <w:rtl/>
          <w:lang w:val="en-CA" w:bidi="ar-SY"/>
        </w:rPr>
        <w:t xml:space="preserve"> أو لفهم </w:t>
      </w:r>
      <w:r w:rsidRPr="00D531BE">
        <w:rPr>
          <w:rFonts w:eastAsiaTheme="minorEastAsia" w:hint="cs"/>
          <w:i/>
          <w:rtl/>
          <w:lang w:val="en-CA" w:bidi="ar-SY"/>
        </w:rPr>
        <w:t xml:space="preserve">كيفية تأثير العوامل الفيزيولوجية على توزع الدواء من نوع حيواني إلى </w:t>
      </w:r>
      <w:r>
        <w:rPr>
          <w:rFonts w:eastAsiaTheme="minorEastAsia" w:hint="cs"/>
          <w:i/>
          <w:rtl/>
          <w:lang w:val="en-CA" w:bidi="ar-SY"/>
        </w:rPr>
        <w:t>أ</w:t>
      </w:r>
      <w:r w:rsidRPr="00D531BE">
        <w:rPr>
          <w:rFonts w:eastAsiaTheme="minorEastAsia" w:hint="cs"/>
          <w:i/>
          <w:rtl/>
          <w:lang w:val="en-CA" w:bidi="ar-SY"/>
        </w:rPr>
        <w:t>خر. الفروق الرئيسية الأخرى مذكورة في الاسفل.</w:t>
      </w:r>
    </w:p>
    <w:p w14:paraId="02F52A88" w14:textId="77777777" w:rsidR="00506C53" w:rsidRPr="00D531BE" w:rsidRDefault="00506C53" w:rsidP="00506C53">
      <w:pPr>
        <w:bidi/>
        <w:jc w:val="both"/>
        <w:rPr>
          <w:rFonts w:eastAsiaTheme="minorEastAsia"/>
          <w:i/>
          <w:rtl/>
          <w:lang w:val="en-CA" w:bidi="ar-SY"/>
        </w:rPr>
      </w:pPr>
      <w:r>
        <w:rPr>
          <w:rFonts w:eastAsiaTheme="minorEastAsia" w:hint="cs"/>
          <w:i/>
          <w:rtl/>
          <w:lang w:val="en-CA" w:bidi="ar-SY"/>
        </w:rPr>
        <w:t>أولاً</w:t>
      </w:r>
      <w:r w:rsidRPr="00D531BE">
        <w:rPr>
          <w:rFonts w:eastAsiaTheme="minorEastAsia" w:hint="cs"/>
          <w:i/>
          <w:rtl/>
          <w:lang w:val="en-CA" w:bidi="ar-SY"/>
        </w:rPr>
        <w:t>، لا حاجة لتحري المعطيات في نموذج التروية، تركيز الدواء في مختلف ال</w:t>
      </w:r>
      <w:r>
        <w:rPr>
          <w:rFonts w:eastAsiaTheme="minorEastAsia" w:hint="cs"/>
          <w:i/>
          <w:rtl/>
          <w:lang w:val="en-CA" w:bidi="ar-SY"/>
        </w:rPr>
        <w:t>أنسجة</w:t>
      </w:r>
      <w:r w:rsidRPr="00D531BE">
        <w:rPr>
          <w:rFonts w:eastAsiaTheme="minorEastAsia" w:hint="cs"/>
          <w:i/>
          <w:rtl/>
          <w:lang w:val="en-CA" w:bidi="ar-SY"/>
        </w:rPr>
        <w:t xml:space="preserve"> يمكن التنبؤ به من خلال حجم النسيج وجريان الدم و</w:t>
      </w:r>
      <w:r>
        <w:rPr>
          <w:rFonts w:eastAsiaTheme="minorEastAsia" w:hint="cs"/>
          <w:i/>
          <w:rtl/>
          <w:lang w:val="en-CA" w:bidi="ar-SY"/>
        </w:rPr>
        <w:t xml:space="preserve">معدل الدواء في النسيج/ الدم والمحدد تجريبياً </w:t>
      </w:r>
      <w:r w:rsidRPr="00D531BE">
        <w:rPr>
          <w:rFonts w:eastAsiaTheme="minorEastAsia" w:hint="cs"/>
          <w:i/>
          <w:rtl/>
          <w:lang w:val="en-CA" w:bidi="ar-SY"/>
        </w:rPr>
        <w:t>(توزع الدواء بين النسيج والدم)</w:t>
      </w:r>
      <w:r>
        <w:rPr>
          <w:rFonts w:eastAsiaTheme="minorEastAsia" w:hint="cs"/>
          <w:i/>
          <w:rtl/>
          <w:lang w:val="en-CA" w:bidi="ar-SY"/>
        </w:rPr>
        <w:t>.</w:t>
      </w:r>
    </w:p>
    <w:p w14:paraId="126D6413" w14:textId="77777777" w:rsidR="00506C53" w:rsidRPr="00D531BE" w:rsidRDefault="00506C53" w:rsidP="00506C53">
      <w:pPr>
        <w:bidi/>
        <w:jc w:val="both"/>
        <w:rPr>
          <w:rFonts w:eastAsiaTheme="minorEastAsia"/>
          <w:i/>
          <w:rtl/>
          <w:lang w:val="en-CA" w:bidi="ar-SY"/>
        </w:rPr>
      </w:pPr>
      <w:r>
        <w:rPr>
          <w:rFonts w:eastAsiaTheme="minorEastAsia" w:hint="cs"/>
          <w:i/>
          <w:rtl/>
          <w:lang w:val="en-CA" w:bidi="ar-SY"/>
        </w:rPr>
        <w:t>ثانياً، جريان الدم</w:t>
      </w:r>
      <w:r w:rsidRPr="00D531BE">
        <w:rPr>
          <w:rFonts w:eastAsiaTheme="minorEastAsia" w:hint="cs"/>
          <w:i/>
          <w:rtl/>
          <w:lang w:val="en-CA" w:bidi="ar-SY"/>
        </w:rPr>
        <w:t>، حجم النسيج ومعدل الدواء في النسيج /دم قد يتنوع بسبب بعض الظروف الفيزيولوجية المرضية. بالتالي تأثير هذه التغيرات على توزع الدواء يجب ن تؤخذ بعين الاعتبار في نماذج الحركية الدوائية الفيزيولوجية.</w:t>
      </w:r>
    </w:p>
    <w:p w14:paraId="09A4D705" w14:textId="77777777" w:rsidR="00506C53" w:rsidRDefault="00506C53" w:rsidP="00506C53">
      <w:pPr>
        <w:bidi/>
        <w:jc w:val="both"/>
        <w:rPr>
          <w:rFonts w:eastAsiaTheme="minorEastAsia"/>
          <w:i/>
          <w:rtl/>
          <w:lang w:val="en-CA" w:bidi="ar-SY"/>
        </w:rPr>
      </w:pPr>
      <w:r w:rsidRPr="00D531BE">
        <w:rPr>
          <w:rFonts w:eastAsiaTheme="minorEastAsia" w:hint="cs"/>
          <w:i/>
          <w:rtl/>
          <w:lang w:val="en-CA" w:bidi="ar-SY"/>
        </w:rPr>
        <w:t xml:space="preserve">ثالثاً: الأكثر </w:t>
      </w:r>
      <w:r>
        <w:rPr>
          <w:rFonts w:eastAsiaTheme="minorEastAsia" w:hint="cs"/>
          <w:i/>
          <w:rtl/>
          <w:lang w:val="en-CA" w:bidi="ar-SY"/>
        </w:rPr>
        <w:t>أهمية</w:t>
      </w:r>
      <w:r w:rsidRPr="00D531BE">
        <w:rPr>
          <w:rFonts w:eastAsiaTheme="minorEastAsia" w:hint="cs"/>
          <w:i/>
          <w:rtl/>
          <w:lang w:val="en-CA" w:bidi="ar-SY"/>
        </w:rPr>
        <w:t xml:space="preserve"> من كل ما سبق هو أن نموذج الحركية </w:t>
      </w:r>
      <w:r>
        <w:rPr>
          <w:rFonts w:eastAsiaTheme="minorEastAsia" w:hint="cs"/>
          <w:i/>
          <w:rtl/>
          <w:lang w:val="en-CA" w:bidi="ar-SY"/>
        </w:rPr>
        <w:t>الدوائية الفيزيولوجي يمكن تطبيق</w:t>
      </w:r>
      <w:r w:rsidRPr="00D531BE">
        <w:rPr>
          <w:rFonts w:eastAsiaTheme="minorEastAsia" w:hint="cs"/>
          <w:i/>
          <w:rtl/>
          <w:lang w:val="en-CA" w:bidi="ar-SY"/>
        </w:rPr>
        <w:t xml:space="preserve">ه على عدة </w:t>
      </w:r>
      <w:r>
        <w:rPr>
          <w:rFonts w:eastAsiaTheme="minorEastAsia" w:hint="cs"/>
          <w:i/>
          <w:rtl/>
          <w:lang w:val="en-CA" w:bidi="ar-SY"/>
        </w:rPr>
        <w:t>أ</w:t>
      </w:r>
      <w:r w:rsidRPr="00D531BE">
        <w:rPr>
          <w:rFonts w:eastAsiaTheme="minorEastAsia" w:hint="cs"/>
          <w:i/>
          <w:rtl/>
          <w:lang w:val="en-CA" w:bidi="ar-SY"/>
        </w:rPr>
        <w:t>نوع بالنسبة لبعض الأدوية يمكن استقراء هذه المعطيات بالنسبة للنوع البشري. الاستقراء من المعطيات الحيوان</w:t>
      </w:r>
      <w:r>
        <w:rPr>
          <w:rFonts w:eastAsiaTheme="minorEastAsia" w:hint="cs"/>
          <w:i/>
          <w:rtl/>
          <w:lang w:val="en-CA" w:bidi="ar-SY"/>
        </w:rPr>
        <w:t>ية غير ممكن في نظام الحجرات لأن</w:t>
      </w:r>
      <w:r w:rsidRPr="00D531BE">
        <w:rPr>
          <w:rFonts w:eastAsiaTheme="minorEastAsia" w:hint="cs"/>
          <w:i/>
          <w:rtl/>
          <w:lang w:val="en-CA" w:bidi="ar-SY"/>
        </w:rPr>
        <w:t xml:space="preserve"> حجم التوزع في هذا النموذج هو مفهوم حسابي ولا يرتبط بحجم الدم أو جريان الدم</w:t>
      </w:r>
      <w:r>
        <w:rPr>
          <w:rFonts w:eastAsiaTheme="minorEastAsia" w:hint="cs"/>
          <w:i/>
          <w:rtl/>
          <w:lang w:val="en-CA" w:bidi="ar-SY"/>
        </w:rPr>
        <w:t>. حتى الأن، عدة أدوية (</w:t>
      </w:r>
      <w:proofErr w:type="spellStart"/>
      <w:r>
        <w:rPr>
          <w:rFonts w:eastAsiaTheme="minorEastAsia" w:hint="cs"/>
          <w:i/>
          <w:rtl/>
          <w:lang w:val="en-CA" w:bidi="ar-SY"/>
        </w:rPr>
        <w:t>ديجوكسين</w:t>
      </w:r>
      <w:proofErr w:type="spellEnd"/>
      <w:r w:rsidRPr="00D531BE">
        <w:rPr>
          <w:rFonts w:eastAsiaTheme="minorEastAsia" w:hint="cs"/>
          <w:i/>
          <w:rtl/>
          <w:lang w:val="en-CA" w:bidi="ar-SY"/>
        </w:rPr>
        <w:t xml:space="preserve">، </w:t>
      </w:r>
      <w:proofErr w:type="spellStart"/>
      <w:r w:rsidRPr="00D531BE">
        <w:rPr>
          <w:rFonts w:eastAsiaTheme="minorEastAsia" w:hint="cs"/>
          <w:i/>
          <w:rtl/>
          <w:lang w:val="en-CA" w:bidi="ar-SY"/>
        </w:rPr>
        <w:t>ليدوكائين</w:t>
      </w:r>
      <w:proofErr w:type="spellEnd"/>
      <w:r w:rsidRPr="00D531BE">
        <w:rPr>
          <w:rFonts w:eastAsiaTheme="minorEastAsia" w:hint="cs"/>
          <w:i/>
          <w:rtl/>
          <w:lang w:val="en-CA" w:bidi="ar-SY"/>
        </w:rPr>
        <w:t xml:space="preserve">، </w:t>
      </w:r>
      <w:proofErr w:type="spellStart"/>
      <w:r w:rsidRPr="00D531BE">
        <w:rPr>
          <w:rFonts w:eastAsiaTheme="minorEastAsia" w:hint="cs"/>
          <w:i/>
          <w:rtl/>
          <w:lang w:val="en-CA" w:bidi="ar-SY"/>
        </w:rPr>
        <w:t>ميتوتركسات</w:t>
      </w:r>
      <w:proofErr w:type="spellEnd"/>
      <w:r w:rsidRPr="00D531BE">
        <w:rPr>
          <w:rFonts w:eastAsiaTheme="minorEastAsia" w:hint="cs"/>
          <w:i/>
          <w:rtl/>
          <w:lang w:val="en-CA" w:bidi="ar-SY"/>
        </w:rPr>
        <w:t xml:space="preserve"> </w:t>
      </w:r>
      <w:proofErr w:type="spellStart"/>
      <w:r w:rsidRPr="00D531BE">
        <w:rPr>
          <w:rFonts w:eastAsiaTheme="minorEastAsia" w:hint="cs"/>
          <w:i/>
          <w:rtl/>
          <w:lang w:val="en-CA" w:bidi="ar-SY"/>
        </w:rPr>
        <w:t>وال</w:t>
      </w:r>
      <w:r>
        <w:rPr>
          <w:rFonts w:eastAsiaTheme="minorEastAsia" w:hint="cs"/>
          <w:i/>
          <w:rtl/>
          <w:lang w:val="en-CA" w:bidi="ar-SY"/>
        </w:rPr>
        <w:t>تيوبنتال</w:t>
      </w:r>
      <w:proofErr w:type="spellEnd"/>
      <w:r w:rsidRPr="00D531BE">
        <w:rPr>
          <w:rFonts w:eastAsiaTheme="minorEastAsia" w:hint="cs"/>
          <w:i/>
          <w:rtl/>
          <w:lang w:val="en-CA" w:bidi="ar-SY"/>
        </w:rPr>
        <w:t xml:space="preserve">) تم وضعها بنموذج التروية. المستويات النسيجية لبعض الأدوية لا يمكن التنبؤ بها بشكل جيد. </w:t>
      </w:r>
    </w:p>
    <w:p w14:paraId="13D98215" w14:textId="77777777" w:rsidR="00506C53" w:rsidRPr="00D531BE" w:rsidRDefault="00506C53" w:rsidP="00506C53">
      <w:pPr>
        <w:bidi/>
        <w:jc w:val="center"/>
        <w:rPr>
          <w:rFonts w:eastAsiaTheme="minorEastAsia"/>
          <w:i/>
          <w:rtl/>
          <w:lang w:val="en-CA" w:bidi="ar-SY"/>
        </w:rPr>
      </w:pPr>
    </w:p>
    <w:p w14:paraId="1A601A00" w14:textId="77777777" w:rsidR="00506C53" w:rsidRPr="00CD36E9" w:rsidRDefault="00506C53" w:rsidP="00506C53">
      <w:pPr>
        <w:bidi/>
        <w:jc w:val="both"/>
        <w:rPr>
          <w:rFonts w:eastAsiaTheme="minorEastAsia"/>
          <w:i/>
          <w:rtl/>
          <w:lang w:bidi="ar-SY"/>
        </w:rPr>
      </w:pPr>
    </w:p>
    <w:p w14:paraId="73D23894" w14:textId="77777777" w:rsidR="00506C53" w:rsidRPr="00D531BE" w:rsidRDefault="00506C53" w:rsidP="00506C53">
      <w:pPr>
        <w:bidi/>
        <w:jc w:val="center"/>
        <w:rPr>
          <w:rFonts w:eastAsiaTheme="minorEastAsia"/>
          <w:i/>
          <w:rtl/>
          <w:lang w:val="en-CA" w:bidi="ar-SY"/>
        </w:rPr>
      </w:pPr>
    </w:p>
    <w:p w14:paraId="62D18A03" w14:textId="77777777" w:rsidR="00506C53" w:rsidRPr="005F3681" w:rsidRDefault="00506C53" w:rsidP="00506C53">
      <w:pPr>
        <w:rPr>
          <w:b/>
          <w:bCs/>
          <w:i/>
          <w:sz w:val="28"/>
          <w:szCs w:val="28"/>
          <w:lang w:bidi="ar-SY"/>
        </w:rPr>
      </w:pPr>
      <w:r>
        <w:rPr>
          <w:b/>
          <w:bCs/>
          <w:i/>
          <w:sz w:val="28"/>
          <w:szCs w:val="28"/>
          <w:rtl/>
          <w:lang w:val="en-CA" w:bidi="ar-SY"/>
        </w:rPr>
        <w:br w:type="page"/>
      </w:r>
    </w:p>
    <w:p w14:paraId="1BA885DC" w14:textId="77777777" w:rsidR="00506C53" w:rsidRPr="00D531BE" w:rsidRDefault="00506C53" w:rsidP="00506C53">
      <w:pPr>
        <w:bidi/>
        <w:jc w:val="center"/>
        <w:rPr>
          <w:b/>
          <w:bCs/>
          <w:i/>
          <w:sz w:val="28"/>
          <w:szCs w:val="28"/>
          <w:rtl/>
          <w:lang w:val="en-CA" w:bidi="ar-SY"/>
        </w:rPr>
      </w:pPr>
      <w:r w:rsidRPr="00D531BE">
        <w:rPr>
          <w:rFonts w:hint="cs"/>
          <w:b/>
          <w:bCs/>
          <w:i/>
          <w:sz w:val="28"/>
          <w:szCs w:val="28"/>
          <w:rtl/>
          <w:lang w:val="en-CA" w:bidi="ar-SY"/>
        </w:rPr>
        <w:lastRenderedPageBreak/>
        <w:t xml:space="preserve">مراجعة </w:t>
      </w:r>
      <w:proofErr w:type="spellStart"/>
      <w:r w:rsidRPr="00D531BE">
        <w:rPr>
          <w:rFonts w:hint="cs"/>
          <w:b/>
          <w:bCs/>
          <w:i/>
          <w:sz w:val="28"/>
          <w:szCs w:val="28"/>
          <w:rtl/>
          <w:lang w:val="en-CA" w:bidi="ar-SY"/>
        </w:rPr>
        <w:t>لاساسيات</w:t>
      </w:r>
      <w:proofErr w:type="spellEnd"/>
      <w:r w:rsidRPr="00D531BE">
        <w:rPr>
          <w:rFonts w:hint="cs"/>
          <w:b/>
          <w:bCs/>
          <w:i/>
          <w:sz w:val="28"/>
          <w:szCs w:val="28"/>
          <w:rtl/>
          <w:lang w:val="en-CA" w:bidi="ar-SY"/>
        </w:rPr>
        <w:t xml:space="preserve"> في الرياضيات</w:t>
      </w:r>
    </w:p>
    <w:p w14:paraId="2B240A90" w14:textId="77777777" w:rsidR="00506C53" w:rsidRPr="00D531BE" w:rsidRDefault="00506C53" w:rsidP="00506C53">
      <w:pPr>
        <w:bidi/>
        <w:jc w:val="both"/>
        <w:rPr>
          <w:i/>
          <w:rtl/>
          <w:lang w:val="en-CA" w:bidi="ar-SY"/>
        </w:rPr>
      </w:pPr>
      <w:r w:rsidRPr="00D531BE">
        <w:rPr>
          <w:rFonts w:hint="cs"/>
          <w:i/>
          <w:rtl/>
          <w:lang w:val="en-CA" w:bidi="ar-SY"/>
        </w:rPr>
        <w:t xml:space="preserve">1- </w:t>
      </w:r>
      <w:r w:rsidRPr="00A30050">
        <w:rPr>
          <w:rFonts w:hint="cs"/>
          <w:b/>
          <w:bCs/>
          <w:i/>
          <w:rtl/>
          <w:lang w:val="en-CA" w:bidi="ar-SY"/>
        </w:rPr>
        <w:t>السرعة ورتبة التفاعل</w:t>
      </w:r>
      <w:r w:rsidRPr="00D531BE">
        <w:rPr>
          <w:rFonts w:hint="cs"/>
          <w:i/>
          <w:rtl/>
          <w:lang w:val="en-CA" w:bidi="ar-SY"/>
        </w:rPr>
        <w:t xml:space="preserve"> </w:t>
      </w:r>
      <w:r w:rsidRPr="00A30050">
        <w:rPr>
          <w:b/>
          <w:bCs/>
          <w:iCs/>
          <w:lang w:bidi="ar-SY"/>
        </w:rPr>
        <w:t>rates and orders of reaction</w:t>
      </w:r>
      <w:r w:rsidRPr="00A30050">
        <w:rPr>
          <w:rFonts w:hint="cs"/>
          <w:b/>
          <w:bCs/>
          <w:i/>
          <w:rtl/>
          <w:lang w:val="en-CA" w:bidi="ar-SY"/>
        </w:rPr>
        <w:t>:</w:t>
      </w:r>
    </w:p>
    <w:p w14:paraId="20B5EE49" w14:textId="77777777" w:rsidR="00506C53" w:rsidRPr="00D531BE" w:rsidRDefault="00506C53" w:rsidP="00506C53">
      <w:pPr>
        <w:bidi/>
        <w:jc w:val="both"/>
        <w:rPr>
          <w:i/>
          <w:rtl/>
          <w:lang w:val="en-CA" w:bidi="ar-SY"/>
        </w:rPr>
      </w:pPr>
      <w:r>
        <w:rPr>
          <w:rFonts w:hint="cs"/>
          <w:i/>
          <w:rtl/>
          <w:lang w:val="en-CA" w:bidi="ar-SY"/>
        </w:rPr>
        <w:t>السرعة</w:t>
      </w:r>
      <w:r w:rsidRPr="00D531BE">
        <w:rPr>
          <w:rFonts w:hint="cs"/>
          <w:i/>
          <w:rtl/>
          <w:lang w:val="en-CA" w:bidi="ar-SY"/>
        </w:rPr>
        <w:t>:</w:t>
      </w:r>
      <w:r>
        <w:rPr>
          <w:rFonts w:hint="cs"/>
          <w:i/>
          <w:rtl/>
          <w:lang w:val="en-CA" w:bidi="ar-SY"/>
        </w:rPr>
        <w:t xml:space="preserve"> </w:t>
      </w:r>
      <w:r w:rsidRPr="00D531BE">
        <w:rPr>
          <w:rFonts w:hint="cs"/>
          <w:i/>
          <w:rtl/>
          <w:lang w:val="en-CA" w:bidi="ar-SY"/>
        </w:rPr>
        <w:t xml:space="preserve">سرعة التفاعل الكيميائي هي السرعة التي يتم بها التفاعل </w:t>
      </w:r>
    </w:p>
    <w:p w14:paraId="7E83344B" w14:textId="77777777" w:rsidR="00506C53" w:rsidRPr="00D531BE" w:rsidRDefault="00506C53" w:rsidP="00506C53">
      <w:pPr>
        <w:bidi/>
        <w:jc w:val="both"/>
        <w:rPr>
          <w:i/>
          <w:rtl/>
          <w:lang w:val="en-CA" w:bidi="ar-SY"/>
        </w:rPr>
      </w:pPr>
      <w:r>
        <w:rPr>
          <w:rFonts w:hint="cs"/>
          <w:i/>
          <w:rtl/>
          <w:lang w:val="en-CA" w:bidi="ar-SY"/>
        </w:rPr>
        <w:t>ثابت السرعة</w:t>
      </w:r>
      <w:r w:rsidRPr="00D531BE">
        <w:rPr>
          <w:rFonts w:hint="cs"/>
          <w:i/>
          <w:rtl/>
          <w:lang w:val="en-CA" w:bidi="ar-SY"/>
        </w:rPr>
        <w:t>: تشير رتبة التفاعل إلى الطريقة التي يؤثر بها تركيز الدواء على سرعة العملية</w:t>
      </w:r>
    </w:p>
    <w:p w14:paraId="0A7A0FEB" w14:textId="77777777" w:rsidR="00506C53" w:rsidRPr="00530849" w:rsidRDefault="00506C53" w:rsidP="00506C53">
      <w:pPr>
        <w:bidi/>
        <w:jc w:val="both"/>
        <w:rPr>
          <w:b/>
          <w:bCs/>
          <w:i/>
          <w:rtl/>
          <w:lang w:val="en-CA" w:bidi="ar-SY"/>
        </w:rPr>
      </w:pPr>
      <w:r w:rsidRPr="00530849">
        <w:rPr>
          <w:rFonts w:hint="cs"/>
          <w:b/>
          <w:bCs/>
          <w:i/>
          <w:rtl/>
          <w:lang w:val="en-CA" w:bidi="ar-SY"/>
        </w:rPr>
        <w:t xml:space="preserve">1-1- التفاعلات من الرتبة صفر </w:t>
      </w:r>
      <w:r w:rsidRPr="00530849">
        <w:rPr>
          <w:b/>
          <w:bCs/>
          <w:iCs/>
          <w:lang w:bidi="ar-SY"/>
        </w:rPr>
        <w:t>zero-order reactions</w:t>
      </w:r>
      <w:r w:rsidRPr="00530849">
        <w:rPr>
          <w:rFonts w:hint="cs"/>
          <w:b/>
          <w:bCs/>
          <w:i/>
          <w:rtl/>
          <w:lang w:val="en-CA" w:bidi="ar-SY"/>
        </w:rPr>
        <w:t>:</w:t>
      </w:r>
    </w:p>
    <w:p w14:paraId="07C168CA" w14:textId="77777777" w:rsidR="00506C53" w:rsidRPr="00D531BE" w:rsidRDefault="00506C53" w:rsidP="00506C53">
      <w:pPr>
        <w:bidi/>
        <w:jc w:val="both"/>
        <w:rPr>
          <w:i/>
          <w:rtl/>
          <w:lang w:val="en-CA" w:bidi="ar-SY"/>
        </w:rPr>
      </w:pPr>
      <w:proofErr w:type="gramStart"/>
      <w:r w:rsidRPr="00D531BE">
        <w:rPr>
          <w:rFonts w:hint="cs"/>
          <w:i/>
          <w:rtl/>
          <w:lang w:val="en-CA" w:bidi="ar-SY"/>
        </w:rPr>
        <w:t>اذا</w:t>
      </w:r>
      <w:proofErr w:type="gramEnd"/>
      <w:r w:rsidRPr="00D531BE">
        <w:rPr>
          <w:rFonts w:hint="cs"/>
          <w:i/>
          <w:rtl/>
          <w:lang w:val="en-CA" w:bidi="ar-SY"/>
        </w:rPr>
        <w:t xml:space="preserve"> كان كمية الدواء </w:t>
      </w:r>
      <w:r w:rsidRPr="00475ED6">
        <w:rPr>
          <w:iCs/>
          <w:lang w:bidi="ar-SY"/>
        </w:rPr>
        <w:t>A</w:t>
      </w:r>
      <w:r w:rsidRPr="00D531BE">
        <w:rPr>
          <w:rFonts w:hint="cs"/>
          <w:i/>
          <w:rtl/>
          <w:lang w:val="en-CA" w:bidi="ar-SY"/>
        </w:rPr>
        <w:t xml:space="preserve"> تناقص خلال زمن ثابت </w:t>
      </w:r>
      <w:r w:rsidRPr="00D531BE">
        <w:rPr>
          <w:i/>
          <w:lang w:bidi="ar-SY"/>
        </w:rPr>
        <w:t>t</w:t>
      </w:r>
      <w:r w:rsidRPr="00D531BE">
        <w:rPr>
          <w:rFonts w:hint="cs"/>
          <w:i/>
          <w:rtl/>
          <w:lang w:val="en-CA" w:bidi="ar-SY"/>
        </w:rPr>
        <w:t xml:space="preserve"> فإن سرعة اختفاء الدواء التي يتم التعبير عنها بـ:</w:t>
      </w:r>
    </w:p>
    <w:p w14:paraId="21DDCCA0" w14:textId="77777777" w:rsidR="00506C53" w:rsidRPr="00530849" w:rsidRDefault="00506C53" w:rsidP="00506C53">
      <w:pPr>
        <w:tabs>
          <w:tab w:val="left" w:pos="192"/>
          <w:tab w:val="center" w:pos="5400"/>
        </w:tabs>
        <w:bidi/>
        <w:jc w:val="center"/>
        <w:rPr>
          <w:rFonts w:eastAsiaTheme="minorEastAsia"/>
          <w:iCs/>
          <w:lang w:bidi="ar-SY"/>
        </w:rPr>
      </w:pPr>
      <m:oMath>
        <m:f>
          <m:fPr>
            <m:ctrlPr>
              <w:rPr>
                <w:iCs/>
                <w:lang w:val="en-CA" w:bidi="ar-SY"/>
              </w:rPr>
            </m:ctrlPr>
          </m:fPr>
          <m:num>
            <m:r>
              <m:rPr>
                <m:sty m:val="p"/>
              </m:rPr>
              <w:rPr>
                <w:rFonts w:ascii="Cambria Math" w:hAnsi="Cambria Math"/>
                <w:lang w:val="en-CA" w:bidi="ar-SY"/>
              </w:rPr>
              <m:t>dA</m:t>
            </m:r>
          </m:num>
          <m:den>
            <m:r>
              <m:rPr>
                <m:sty m:val="p"/>
              </m:rPr>
              <w:rPr>
                <w:rFonts w:ascii="Cambria Math" w:hAnsi="Cambria Math"/>
                <w:lang w:val="en-CA" w:bidi="ar-SY"/>
              </w:rPr>
              <m:t>dt</m:t>
            </m:r>
          </m:den>
        </m:f>
        <m:r>
          <m:rPr>
            <m:sty m:val="p"/>
          </m:rPr>
          <w:rPr>
            <w:rFonts w:ascii="Cambria Math" w:hAnsi="Cambria Math"/>
            <w:lang w:bidi="ar-SY"/>
          </w:rPr>
          <m:t>=-</m:t>
        </m:r>
        <m:sSub>
          <m:sSubPr>
            <m:ctrlPr>
              <w:rPr>
                <w:iCs/>
                <w:lang w:bidi="ar-SY"/>
              </w:rPr>
            </m:ctrlPr>
          </m:sSubPr>
          <m:e>
            <m:r>
              <m:rPr>
                <m:sty m:val="p"/>
              </m:rPr>
              <w:rPr>
                <w:rFonts w:ascii="Cambria Math" w:hAnsi="Cambria Math"/>
                <w:lang w:bidi="ar-SY"/>
              </w:rPr>
              <m:t>K</m:t>
            </m:r>
          </m:e>
          <m:sub>
            <m:r>
              <m:rPr>
                <m:sty m:val="p"/>
              </m:rPr>
              <w:rPr>
                <w:rFonts w:ascii="Cambria Math" w:hAnsi="Cambria Math"/>
                <w:lang w:bidi="ar-SY"/>
              </w:rPr>
              <m:t>0</m:t>
            </m:r>
          </m:sub>
        </m:sSub>
      </m:oMath>
      <w:r w:rsidRPr="00530849">
        <w:rPr>
          <w:rFonts w:eastAsiaTheme="minorEastAsia"/>
          <w:iCs/>
          <w:lang w:bidi="ar-SY"/>
        </w:rPr>
        <w:t>(1)</w:t>
      </w:r>
    </w:p>
    <w:p w14:paraId="54FFD54A" w14:textId="77777777" w:rsidR="00506C53" w:rsidRPr="00D531BE" w:rsidRDefault="00506C53" w:rsidP="00506C53">
      <w:pPr>
        <w:bidi/>
        <w:jc w:val="both"/>
        <w:rPr>
          <w:rFonts w:eastAsiaTheme="minorEastAsia"/>
          <w:i/>
          <w:rtl/>
          <w:lang w:val="en-CA" w:bidi="ar-SY"/>
        </w:rPr>
      </w:pPr>
      <w:r w:rsidRPr="00530849">
        <w:rPr>
          <w:rFonts w:eastAsiaTheme="minorEastAsia"/>
          <w:iCs/>
          <w:lang w:bidi="ar-SY"/>
        </w:rPr>
        <w:t>K</w:t>
      </w:r>
      <w:r w:rsidRPr="00530849">
        <w:rPr>
          <w:rFonts w:eastAsiaTheme="minorEastAsia"/>
          <w:iCs/>
          <w:vertAlign w:val="subscript"/>
          <w:lang w:bidi="ar-SY"/>
        </w:rPr>
        <w:t>0</w:t>
      </w:r>
      <w:r w:rsidRPr="00D531BE">
        <w:rPr>
          <w:rFonts w:eastAsiaTheme="minorEastAsia" w:hint="cs"/>
          <w:i/>
          <w:rtl/>
          <w:lang w:val="en-CA" w:bidi="ar-SY"/>
        </w:rPr>
        <w:t xml:space="preserve">: هو ثابت سرعة الرتبة صفر و يعبر عنه بـ كتلة/زمن. تكامل العلاقة 1 </w:t>
      </w:r>
    </w:p>
    <w:p w14:paraId="75A65670" w14:textId="77777777" w:rsidR="00506C53" w:rsidRPr="00530849" w:rsidRDefault="00506C53" w:rsidP="00506C53">
      <w:pPr>
        <w:bidi/>
        <w:jc w:val="center"/>
        <w:rPr>
          <w:rFonts w:eastAsiaTheme="minorEastAsia"/>
          <w:rtl/>
          <w:lang w:val="en-CA" w:bidi="ar-SY"/>
        </w:rPr>
      </w:pPr>
      <m:oMath>
        <m:r>
          <m:rPr>
            <m:sty m:val="p"/>
          </m:rPr>
          <w:rPr>
            <w:rFonts w:ascii="Cambria Math" w:hAnsi="Cambria Math"/>
            <w:lang w:bidi="ar-SY"/>
          </w:rPr>
          <m:t>A= -</m:t>
        </m:r>
        <m:sSub>
          <m:sSubPr>
            <m:ctrlPr>
              <w:rPr>
                <w:lang w:bidi="ar-SY"/>
              </w:rPr>
            </m:ctrlPr>
          </m:sSubPr>
          <m:e>
            <m:r>
              <m:rPr>
                <m:sty m:val="p"/>
              </m:rPr>
              <w:rPr>
                <w:rFonts w:ascii="Cambria Math" w:hAnsi="Cambria Math"/>
                <w:lang w:bidi="ar-SY"/>
              </w:rPr>
              <m:t>k</m:t>
            </m:r>
          </m:e>
          <m:sub>
            <m:r>
              <m:rPr>
                <m:sty m:val="p"/>
              </m:rPr>
              <w:rPr>
                <w:rFonts w:ascii="Cambria Math" w:hAnsi="Cambria Math"/>
                <w:lang w:bidi="ar-SY"/>
              </w:rPr>
              <m:t>0</m:t>
            </m:r>
          </m:sub>
        </m:sSub>
        <m:r>
          <m:rPr>
            <m:sty m:val="p"/>
          </m:rPr>
          <w:rPr>
            <w:rFonts w:ascii="Cambria Math" w:hAnsi="Cambria Math"/>
            <w:lang w:bidi="ar-SY"/>
          </w:rPr>
          <m:t>t+</m:t>
        </m:r>
        <m:sSub>
          <m:sSubPr>
            <m:ctrlPr>
              <w:rPr>
                <w:lang w:bidi="ar-SY"/>
              </w:rPr>
            </m:ctrlPr>
          </m:sSubPr>
          <m:e>
            <m:r>
              <m:rPr>
                <m:sty m:val="p"/>
              </m:rPr>
              <w:rPr>
                <w:rFonts w:ascii="Cambria Math" w:hAnsi="Cambria Math"/>
                <w:lang w:bidi="ar-SY"/>
              </w:rPr>
              <m:t>A</m:t>
            </m:r>
          </m:e>
          <m:sub>
            <m:r>
              <m:rPr>
                <m:sty m:val="p"/>
              </m:rPr>
              <w:rPr>
                <w:rFonts w:ascii="Cambria Math" w:hAnsi="Cambria Math"/>
                <w:lang w:bidi="ar-SY"/>
              </w:rPr>
              <m:t>0</m:t>
            </m:r>
          </m:sub>
        </m:sSub>
      </m:oMath>
      <w:r w:rsidRPr="00530849">
        <w:rPr>
          <w:rFonts w:eastAsiaTheme="minorEastAsia"/>
          <w:lang w:bidi="ar-SY"/>
        </w:rPr>
        <w:t xml:space="preserve"> (2)</w:t>
      </w:r>
    </w:p>
    <w:p w14:paraId="094F0FBC"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حيث</w:t>
      </w:r>
      <w:r w:rsidRPr="0019006A">
        <w:rPr>
          <w:rFonts w:eastAsiaTheme="minorEastAsia" w:hint="cs"/>
          <w:iCs/>
          <w:rtl/>
          <w:lang w:val="en-CA" w:bidi="ar-SY"/>
        </w:rPr>
        <w:t xml:space="preserve"> </w:t>
      </w:r>
      <w:r w:rsidRPr="0019006A">
        <w:rPr>
          <w:rFonts w:eastAsiaTheme="minorEastAsia"/>
          <w:iCs/>
          <w:lang w:bidi="ar-SY"/>
        </w:rPr>
        <w:t>A</w:t>
      </w:r>
      <w:r w:rsidRPr="0019006A">
        <w:rPr>
          <w:rFonts w:eastAsiaTheme="minorEastAsia"/>
          <w:iCs/>
          <w:vertAlign w:val="subscript"/>
          <w:lang w:bidi="ar-SY"/>
        </w:rPr>
        <w:t>0</w:t>
      </w:r>
      <w:r w:rsidRPr="00D531BE">
        <w:rPr>
          <w:rFonts w:eastAsiaTheme="minorEastAsia" w:hint="cs"/>
          <w:i/>
          <w:rtl/>
          <w:lang w:val="en-CA" w:bidi="ar-SY"/>
        </w:rPr>
        <w:t xml:space="preserve"> هي كمية الدواء في الزمن 0، استناداً إلى المعادلة 2 عند تحري </w:t>
      </w:r>
      <w:r w:rsidRPr="00D531BE">
        <w:rPr>
          <w:rFonts w:eastAsiaTheme="minorEastAsia"/>
          <w:i/>
          <w:lang w:bidi="ar-SY"/>
        </w:rPr>
        <w:t>A</w:t>
      </w:r>
      <w:r w:rsidRPr="00D531BE">
        <w:rPr>
          <w:rFonts w:eastAsiaTheme="minorEastAsia" w:hint="cs"/>
          <w:i/>
          <w:rtl/>
          <w:lang w:val="en-CA" w:bidi="ar-SY"/>
        </w:rPr>
        <w:t xml:space="preserve"> مقابل </w:t>
      </w:r>
      <w:r w:rsidRPr="00D531BE">
        <w:rPr>
          <w:rFonts w:eastAsiaTheme="minorEastAsia"/>
          <w:i/>
          <w:lang w:bidi="ar-SY"/>
        </w:rPr>
        <w:t>t</w:t>
      </w:r>
      <w:r w:rsidRPr="00D531BE">
        <w:rPr>
          <w:rFonts w:eastAsiaTheme="minorEastAsia" w:hint="cs"/>
          <w:i/>
          <w:rtl/>
          <w:lang w:val="en-CA" w:bidi="ar-SY"/>
        </w:rPr>
        <w:t xml:space="preserve"> سوف نحصل على خط مستقيم الشكل س</w:t>
      </w:r>
      <w:r>
        <w:rPr>
          <w:rFonts w:eastAsiaTheme="minorEastAsia" w:hint="cs"/>
          <w:i/>
          <w:rtl/>
          <w:lang w:val="en-CA" w:bidi="ar-SY"/>
        </w:rPr>
        <w:t xml:space="preserve">تكون نقطة الحصر العيني أو ما يسمى جذر الدالة </w:t>
      </w:r>
      <w:proofErr w:type="gramStart"/>
      <w:r w:rsidRPr="002617D4">
        <w:rPr>
          <w:rFonts w:eastAsiaTheme="minorEastAsia"/>
          <w:iCs/>
          <w:lang w:bidi="ar-SY"/>
        </w:rPr>
        <w:t>Y</w:t>
      </w:r>
      <w:r>
        <w:rPr>
          <w:rFonts w:eastAsiaTheme="minorEastAsia"/>
          <w:i/>
          <w:lang w:bidi="ar-SY"/>
        </w:rPr>
        <w:t xml:space="preserve"> </w:t>
      </w:r>
      <w:r>
        <w:rPr>
          <w:rFonts w:eastAsiaTheme="minorEastAsia" w:hint="cs"/>
          <w:i/>
          <w:rtl/>
          <w:lang w:bidi="ar-SY"/>
        </w:rPr>
        <w:t xml:space="preserve"> (</w:t>
      </w:r>
      <w:proofErr w:type="gramEnd"/>
      <w:r w:rsidRPr="002617D4">
        <w:rPr>
          <w:rFonts w:eastAsiaTheme="minorEastAsia"/>
          <w:iCs/>
          <w:lang w:bidi="ar-SY"/>
        </w:rPr>
        <w:t>intercept</w:t>
      </w:r>
      <w:r>
        <w:rPr>
          <w:rFonts w:eastAsiaTheme="minorEastAsia" w:hint="cs"/>
          <w:i/>
          <w:rtl/>
          <w:lang w:bidi="ar-SY"/>
        </w:rPr>
        <w:t>)</w:t>
      </w:r>
      <w:r>
        <w:rPr>
          <w:rFonts w:eastAsiaTheme="minorEastAsia" w:hint="cs"/>
          <w:i/>
          <w:rtl/>
          <w:lang w:val="en-CA" w:bidi="ar-SY"/>
        </w:rPr>
        <w:t xml:space="preserve"> </w:t>
      </w:r>
      <w:r w:rsidRPr="00D531BE">
        <w:rPr>
          <w:rFonts w:eastAsiaTheme="minorEastAsia" w:hint="cs"/>
          <w:i/>
          <w:rtl/>
          <w:lang w:val="en-CA" w:bidi="ar-SY"/>
        </w:rPr>
        <w:t>مساوي</w:t>
      </w:r>
      <w:r>
        <w:rPr>
          <w:rFonts w:eastAsiaTheme="minorEastAsia" w:hint="cs"/>
          <w:i/>
          <w:rtl/>
          <w:lang w:val="en-CA" w:bidi="ar-SY"/>
        </w:rPr>
        <w:t>ة</w:t>
      </w:r>
      <w:r w:rsidRPr="00D531BE">
        <w:rPr>
          <w:rFonts w:eastAsiaTheme="minorEastAsia" w:hint="cs"/>
          <w:i/>
          <w:rtl/>
          <w:lang w:val="en-CA" w:bidi="ar-SY"/>
        </w:rPr>
        <w:t xml:space="preserve"> لـ</w:t>
      </w:r>
      <w:r>
        <w:rPr>
          <w:rFonts w:eastAsiaTheme="minorEastAsia" w:hint="cs"/>
          <w:i/>
          <w:rtl/>
          <w:lang w:val="en-CA" w:bidi="ar-SY"/>
        </w:rPr>
        <w:t xml:space="preserve"> </w:t>
      </w:r>
      <w:r w:rsidRPr="0019006A">
        <w:rPr>
          <w:rFonts w:eastAsiaTheme="minorEastAsia"/>
          <w:iCs/>
          <w:lang w:bidi="ar-SY"/>
        </w:rPr>
        <w:t>A</w:t>
      </w:r>
      <w:r w:rsidRPr="0019006A">
        <w:rPr>
          <w:rFonts w:eastAsiaTheme="minorEastAsia"/>
          <w:iCs/>
          <w:vertAlign w:val="subscript"/>
          <w:lang w:bidi="ar-SY"/>
        </w:rPr>
        <w:t>0</w:t>
      </w:r>
      <w:r>
        <w:rPr>
          <w:rFonts w:eastAsiaTheme="minorEastAsia" w:hint="cs"/>
          <w:i/>
          <w:rtl/>
          <w:lang w:bidi="ar-SY"/>
        </w:rPr>
        <w:t xml:space="preserve"> وانحداره أو ميله مساوي لـ </w:t>
      </w:r>
      <w:r w:rsidRPr="0019006A">
        <w:rPr>
          <w:rFonts w:eastAsiaTheme="minorEastAsia"/>
          <w:iCs/>
          <w:lang w:bidi="ar-SY"/>
        </w:rPr>
        <w:t>K</w:t>
      </w:r>
      <w:r w:rsidRPr="0019006A">
        <w:rPr>
          <w:rFonts w:eastAsiaTheme="minorEastAsia"/>
          <w:iCs/>
          <w:vertAlign w:val="subscript"/>
          <w:lang w:bidi="ar-SY"/>
        </w:rPr>
        <w:t>0</w:t>
      </w:r>
      <w:r>
        <w:rPr>
          <w:rFonts w:eastAsiaTheme="minorEastAsia" w:hint="cs"/>
          <w:i/>
          <w:rtl/>
          <w:lang w:bidi="ar-SY"/>
        </w:rPr>
        <w:t>.</w:t>
      </w:r>
    </w:p>
    <w:p w14:paraId="391B5B51" w14:textId="77777777" w:rsidR="00506C53" w:rsidRPr="00D531BE" w:rsidRDefault="00506C53" w:rsidP="00506C53">
      <w:pPr>
        <w:bidi/>
        <w:jc w:val="both"/>
        <w:rPr>
          <w:rFonts w:eastAsiaTheme="minorEastAsia"/>
          <w:i/>
          <w:lang w:val="en-CA" w:bidi="ar-SY"/>
        </w:rPr>
      </w:pPr>
      <w:r w:rsidRPr="00D531BE">
        <w:rPr>
          <w:rFonts w:eastAsiaTheme="minorEastAsia" w:hint="cs"/>
          <w:i/>
          <w:rtl/>
          <w:lang w:val="en-CA" w:bidi="ar-SY"/>
        </w:rPr>
        <w:t>المعادلة 2 يمكن التعبير عنها بتركيز الدواء الذي يمكن أن يقاس مباشرة:</w:t>
      </w:r>
    </w:p>
    <w:p w14:paraId="698AF8DB" w14:textId="77777777" w:rsidR="00506C53" w:rsidRPr="00530849" w:rsidRDefault="00506C53" w:rsidP="00506C53">
      <w:pPr>
        <w:bidi/>
        <w:jc w:val="center"/>
        <w:rPr>
          <w:rFonts w:eastAsiaTheme="minorEastAsia"/>
          <w:lang w:bidi="ar-SY"/>
        </w:rPr>
      </w:pPr>
      <m:oMath>
        <m:r>
          <m:rPr>
            <m:sty m:val="p"/>
          </m:rPr>
          <w:rPr>
            <w:rFonts w:ascii="Cambria Math" w:hAnsi="Cambria Math"/>
            <w:lang w:bidi="ar-SY"/>
          </w:rPr>
          <m:t>C= -</m:t>
        </m:r>
        <m:sSub>
          <m:sSubPr>
            <m:ctrlPr>
              <w:rPr>
                <w:lang w:bidi="ar-SY"/>
              </w:rPr>
            </m:ctrlPr>
          </m:sSubPr>
          <m:e>
            <m:r>
              <m:rPr>
                <m:sty m:val="p"/>
              </m:rPr>
              <w:rPr>
                <w:rFonts w:ascii="Cambria Math" w:hAnsi="Cambria Math"/>
                <w:lang w:bidi="ar-SY"/>
              </w:rPr>
              <m:t>k</m:t>
            </m:r>
          </m:e>
          <m:sub>
            <m:r>
              <m:rPr>
                <m:sty m:val="p"/>
              </m:rPr>
              <w:rPr>
                <w:rFonts w:ascii="Cambria Math" w:hAnsi="Cambria Math"/>
                <w:lang w:bidi="ar-SY"/>
              </w:rPr>
              <m:t>0</m:t>
            </m:r>
          </m:sub>
        </m:sSub>
        <m:r>
          <m:rPr>
            <m:sty m:val="p"/>
          </m:rPr>
          <w:rPr>
            <w:rFonts w:ascii="Cambria Math" w:hAnsi="Cambria Math"/>
            <w:lang w:bidi="ar-SY"/>
          </w:rPr>
          <m:t>t+</m:t>
        </m:r>
        <m:sSub>
          <m:sSubPr>
            <m:ctrlPr>
              <w:rPr>
                <w:lang w:bidi="ar-SY"/>
              </w:rPr>
            </m:ctrlPr>
          </m:sSubPr>
          <m:e>
            <m:r>
              <m:rPr>
                <m:sty m:val="p"/>
              </m:rPr>
              <w:rPr>
                <w:rFonts w:ascii="Cambria Math" w:hAnsi="Cambria Math"/>
                <w:lang w:bidi="ar-SY"/>
              </w:rPr>
              <m:t>C</m:t>
            </m:r>
          </m:e>
          <m:sub>
            <m:r>
              <m:rPr>
                <m:sty m:val="p"/>
              </m:rPr>
              <w:rPr>
                <w:rFonts w:ascii="Cambria Math" w:hAnsi="Cambria Math"/>
                <w:lang w:bidi="ar-SY"/>
              </w:rPr>
              <m:t>0</m:t>
            </m:r>
          </m:sub>
        </m:sSub>
      </m:oMath>
      <w:r w:rsidRPr="00530849">
        <w:rPr>
          <w:rFonts w:eastAsiaTheme="minorEastAsia"/>
          <w:lang w:bidi="ar-SY"/>
        </w:rPr>
        <w:t xml:space="preserve"> (3)</w:t>
      </w:r>
    </w:p>
    <w:p w14:paraId="1379DFE0" w14:textId="77777777" w:rsidR="00506C53" w:rsidRPr="00D531BE" w:rsidRDefault="00506C53" w:rsidP="00506C53">
      <w:pPr>
        <w:bidi/>
        <w:jc w:val="both"/>
        <w:rPr>
          <w:rFonts w:eastAsiaTheme="minorEastAsia"/>
          <w:i/>
          <w:rtl/>
          <w:lang w:val="en-CA" w:bidi="ar-SY"/>
        </w:rPr>
      </w:pPr>
      <w:r w:rsidRPr="0019006A">
        <w:rPr>
          <w:rFonts w:eastAsiaTheme="minorEastAsia"/>
          <w:iCs/>
          <w:lang w:val="en-CA" w:bidi="ar-SY"/>
        </w:rPr>
        <w:t>C</w:t>
      </w:r>
      <w:proofErr w:type="gramStart"/>
      <w:r w:rsidRPr="0019006A">
        <w:rPr>
          <w:rFonts w:eastAsiaTheme="minorEastAsia"/>
          <w:iCs/>
          <w:vertAlign w:val="subscript"/>
          <w:lang w:val="en-CA" w:bidi="ar-SY"/>
        </w:rPr>
        <w:t>0</w:t>
      </w:r>
      <w:r w:rsidRPr="00D531BE">
        <w:rPr>
          <w:rFonts w:eastAsiaTheme="minorEastAsia"/>
          <w:i/>
          <w:lang w:bidi="ar-SY"/>
        </w:rPr>
        <w:t xml:space="preserve"> </w:t>
      </w:r>
      <w:r w:rsidRPr="00D531BE">
        <w:rPr>
          <w:rFonts w:eastAsiaTheme="minorEastAsia" w:hint="cs"/>
          <w:i/>
          <w:rtl/>
          <w:lang w:val="en-CA" w:bidi="ar-SY"/>
        </w:rPr>
        <w:t xml:space="preserve"> تركيز</w:t>
      </w:r>
      <w:proofErr w:type="gramEnd"/>
      <w:r w:rsidRPr="00D531BE">
        <w:rPr>
          <w:rFonts w:eastAsiaTheme="minorEastAsia" w:hint="cs"/>
          <w:i/>
          <w:rtl/>
          <w:lang w:val="en-CA" w:bidi="ar-SY"/>
        </w:rPr>
        <w:t xml:space="preserve"> الدواء في الزمن 0، </w:t>
      </w:r>
      <w:r w:rsidRPr="0019006A">
        <w:rPr>
          <w:rFonts w:eastAsiaTheme="minorEastAsia"/>
          <w:iCs/>
          <w:lang w:bidi="ar-SY"/>
        </w:rPr>
        <w:t>C</w:t>
      </w:r>
      <w:r w:rsidRPr="00D531BE">
        <w:rPr>
          <w:rFonts w:eastAsiaTheme="minorEastAsia" w:hint="cs"/>
          <w:i/>
          <w:rtl/>
          <w:lang w:val="en-CA" w:bidi="ar-SY"/>
        </w:rPr>
        <w:t xml:space="preserve"> تركيز الدواء في الزمن </w:t>
      </w:r>
      <w:r w:rsidRPr="0019006A">
        <w:rPr>
          <w:rFonts w:eastAsiaTheme="minorEastAsia"/>
          <w:iCs/>
          <w:lang w:bidi="ar-SY"/>
        </w:rPr>
        <w:t>t</w:t>
      </w:r>
      <w:r w:rsidRPr="00D531BE">
        <w:rPr>
          <w:rFonts w:eastAsiaTheme="minorEastAsia" w:hint="cs"/>
          <w:i/>
          <w:rtl/>
          <w:lang w:val="en-CA" w:bidi="ar-SY"/>
        </w:rPr>
        <w:t xml:space="preserve"> و</w:t>
      </w:r>
      <w:r w:rsidRPr="0019006A">
        <w:rPr>
          <w:rFonts w:eastAsiaTheme="minorEastAsia" w:hint="cs"/>
          <w:iCs/>
          <w:rtl/>
          <w:lang w:val="en-CA" w:bidi="ar-SY"/>
        </w:rPr>
        <w:t xml:space="preserve"> </w:t>
      </w:r>
      <w:r w:rsidRPr="0019006A">
        <w:rPr>
          <w:rFonts w:eastAsiaTheme="minorEastAsia"/>
          <w:iCs/>
          <w:lang w:bidi="ar-SY"/>
        </w:rPr>
        <w:t>k</w:t>
      </w:r>
      <w:r w:rsidRPr="0019006A">
        <w:rPr>
          <w:rFonts w:eastAsiaTheme="minorEastAsia"/>
          <w:iCs/>
          <w:vertAlign w:val="subscript"/>
          <w:lang w:bidi="ar-SY"/>
        </w:rPr>
        <w:t>0</w:t>
      </w:r>
      <w:r w:rsidRPr="00D531BE">
        <w:rPr>
          <w:rFonts w:eastAsiaTheme="minorEastAsia" w:hint="cs"/>
          <w:i/>
          <w:rtl/>
          <w:lang w:val="en-CA" w:bidi="ar-SY"/>
        </w:rPr>
        <w:t xml:space="preserve"> هو ثابت الرتبة صفر</w:t>
      </w:r>
    </w:p>
    <w:p w14:paraId="458E4095" w14:textId="77777777" w:rsidR="00506C53" w:rsidRPr="001C5EC4" w:rsidRDefault="00506C53" w:rsidP="00506C53">
      <w:pPr>
        <w:bidi/>
        <w:jc w:val="both"/>
        <w:rPr>
          <w:rFonts w:eastAsiaTheme="minorEastAsia"/>
          <w:b/>
          <w:bCs/>
          <w:i/>
          <w:rtl/>
          <w:lang w:val="en-CA" w:bidi="ar-SY"/>
        </w:rPr>
      </w:pPr>
      <w:r w:rsidRPr="001C5EC4">
        <w:rPr>
          <w:rFonts w:eastAsiaTheme="minorEastAsia" w:hint="cs"/>
          <w:b/>
          <w:bCs/>
          <w:i/>
          <w:rtl/>
          <w:lang w:val="en-CA" w:bidi="ar-SY"/>
        </w:rPr>
        <w:t>1-2- تفاعلات الرتبة الأولى:</w:t>
      </w:r>
    </w:p>
    <w:p w14:paraId="7D507469"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ا كانت كمية الدواء </w:t>
      </w:r>
      <w:r w:rsidRPr="001C5EC4">
        <w:rPr>
          <w:rFonts w:eastAsiaTheme="minorEastAsia"/>
          <w:iCs/>
          <w:lang w:bidi="ar-SY"/>
        </w:rPr>
        <w:t>A</w:t>
      </w:r>
      <w:r w:rsidRPr="00D531BE">
        <w:rPr>
          <w:rFonts w:eastAsiaTheme="minorEastAsia" w:hint="cs"/>
          <w:i/>
          <w:rtl/>
          <w:lang w:val="en-CA" w:bidi="ar-SY"/>
        </w:rPr>
        <w:t xml:space="preserve"> تمتص بسرعة تتناسب مع كمية الدواء </w:t>
      </w:r>
      <w:r w:rsidRPr="001C5EC4">
        <w:rPr>
          <w:rFonts w:eastAsiaTheme="minorEastAsia"/>
          <w:iCs/>
          <w:lang w:bidi="ar-SY"/>
        </w:rPr>
        <w:t>A</w:t>
      </w:r>
      <w:r w:rsidRPr="001C5EC4">
        <w:rPr>
          <w:rFonts w:eastAsiaTheme="minorEastAsia" w:hint="cs"/>
          <w:iCs/>
          <w:rtl/>
          <w:lang w:val="en-CA" w:bidi="ar-SY"/>
        </w:rPr>
        <w:t xml:space="preserve"> </w:t>
      </w:r>
      <w:r w:rsidRPr="00D531BE">
        <w:rPr>
          <w:rFonts w:eastAsiaTheme="minorEastAsia" w:hint="cs"/>
          <w:i/>
          <w:rtl/>
          <w:lang w:val="en-CA" w:bidi="ar-SY"/>
        </w:rPr>
        <w:t xml:space="preserve">المتبقية فإن سرعة اختفاء الدواء </w:t>
      </w:r>
      <w:r w:rsidRPr="001C5EC4">
        <w:rPr>
          <w:rFonts w:eastAsiaTheme="minorEastAsia"/>
          <w:iCs/>
          <w:lang w:bidi="ar-SY"/>
        </w:rPr>
        <w:t>A</w:t>
      </w:r>
      <w:r w:rsidRPr="00D531BE">
        <w:rPr>
          <w:rFonts w:eastAsiaTheme="minorEastAsia" w:hint="cs"/>
          <w:i/>
          <w:rtl/>
          <w:lang w:val="en-CA" w:bidi="ar-SY"/>
        </w:rPr>
        <w:t xml:space="preserve"> يتم التعبير عنها بـ </w:t>
      </w:r>
    </w:p>
    <w:p w14:paraId="128EC9A6" w14:textId="77777777" w:rsidR="00506C53" w:rsidRPr="001C5EC4" w:rsidRDefault="00506C53" w:rsidP="00506C53">
      <w:pPr>
        <w:bidi/>
        <w:jc w:val="center"/>
        <w:rPr>
          <w:rFonts w:eastAsiaTheme="minorEastAsia"/>
          <w:iCs/>
          <w:lang w:bidi="ar-SY"/>
        </w:rPr>
      </w:pPr>
      <m:oMath>
        <m:f>
          <m:fPr>
            <m:ctrlPr>
              <w:rPr>
                <w:rFonts w:eastAsiaTheme="minorEastAsia"/>
                <w:iCs/>
                <w:lang w:val="en-CA" w:bidi="ar-SY"/>
              </w:rPr>
            </m:ctrlPr>
          </m:fPr>
          <m:num>
            <m:r>
              <m:rPr>
                <m:sty m:val="p"/>
              </m:rPr>
              <w:rPr>
                <w:rFonts w:eastAsiaTheme="minorEastAsia"/>
                <w:lang w:val="en-CA" w:bidi="ar-SY"/>
              </w:rPr>
              <m:t>dA</m:t>
            </m:r>
          </m:num>
          <m:den>
            <m:r>
              <m:rPr>
                <m:sty m:val="p"/>
              </m:rPr>
              <w:rPr>
                <w:rFonts w:eastAsiaTheme="minorEastAsia"/>
                <w:lang w:val="en-CA" w:bidi="ar-SY"/>
              </w:rPr>
              <m:t>dt</m:t>
            </m:r>
          </m:den>
        </m:f>
        <m:r>
          <m:rPr>
            <m:sty m:val="p"/>
          </m:rPr>
          <w:rPr>
            <w:rFonts w:eastAsiaTheme="minorEastAsia"/>
            <w:lang w:val="en-CA" w:bidi="ar-SY"/>
          </w:rPr>
          <m:t>=</m:t>
        </m:r>
        <m:r>
          <m:rPr>
            <m:sty m:val="p"/>
          </m:rPr>
          <w:rPr>
            <w:rFonts w:eastAsiaTheme="minorEastAsia"/>
            <w:lang w:bidi="ar-SY"/>
          </w:rPr>
          <m:t>-KA</m:t>
        </m:r>
      </m:oMath>
      <w:r w:rsidRPr="001C5EC4">
        <w:rPr>
          <w:rFonts w:eastAsiaTheme="minorEastAsia"/>
          <w:iCs/>
          <w:lang w:bidi="ar-SY"/>
        </w:rPr>
        <w:t xml:space="preserve"> (4)</w:t>
      </w:r>
    </w:p>
    <w:p w14:paraId="0ADA8F31"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حيث </w:t>
      </w:r>
      <w:proofErr w:type="gramStart"/>
      <w:r w:rsidRPr="001C5EC4">
        <w:rPr>
          <w:rFonts w:eastAsiaTheme="minorEastAsia"/>
          <w:iCs/>
          <w:lang w:bidi="ar-SY"/>
        </w:rPr>
        <w:t xml:space="preserve">K </w:t>
      </w:r>
      <w:r w:rsidRPr="00D531BE">
        <w:rPr>
          <w:rFonts w:eastAsiaTheme="minorEastAsia" w:hint="cs"/>
          <w:i/>
          <w:rtl/>
          <w:lang w:val="en-CA" w:bidi="ar-SY"/>
        </w:rPr>
        <w:t xml:space="preserve"> هي</w:t>
      </w:r>
      <w:proofErr w:type="gramEnd"/>
      <w:r w:rsidRPr="00D531BE">
        <w:rPr>
          <w:rFonts w:eastAsiaTheme="minorEastAsia" w:hint="cs"/>
          <w:i/>
          <w:rtl/>
          <w:lang w:val="en-CA" w:bidi="ar-SY"/>
        </w:rPr>
        <w:t xml:space="preserve"> ثابت السرعة من الرتبة الأولى و يتم التعبير عنها بـ </w:t>
      </w:r>
      <w:r w:rsidRPr="001C5EC4">
        <w:rPr>
          <w:rFonts w:eastAsiaTheme="minorEastAsia"/>
          <w:iCs/>
          <w:lang w:bidi="ar-SY"/>
        </w:rPr>
        <w:t xml:space="preserve">time </w:t>
      </w:r>
      <w:r w:rsidRPr="001C5EC4">
        <w:rPr>
          <w:rFonts w:eastAsiaTheme="minorEastAsia"/>
          <w:iCs/>
          <w:vertAlign w:val="superscript"/>
          <w:lang w:bidi="ar-SY"/>
        </w:rPr>
        <w:t>-1</w:t>
      </w:r>
      <w:r w:rsidRPr="001C5EC4">
        <w:rPr>
          <w:rFonts w:eastAsiaTheme="minorEastAsia" w:hint="cs"/>
          <w:iCs/>
          <w:rtl/>
          <w:lang w:val="en-CA" w:bidi="ar-SY"/>
        </w:rPr>
        <w:t xml:space="preserve"> (</w:t>
      </w:r>
      <w:r w:rsidRPr="001C5EC4">
        <w:rPr>
          <w:rFonts w:eastAsiaTheme="minorEastAsia"/>
          <w:iCs/>
          <w:lang w:bidi="ar-SY"/>
        </w:rPr>
        <w:t>hr</w:t>
      </w:r>
      <w:r w:rsidRPr="001C5EC4">
        <w:rPr>
          <w:rFonts w:eastAsiaTheme="minorEastAsia"/>
          <w:iCs/>
          <w:vertAlign w:val="superscript"/>
          <w:lang w:bidi="ar-SY"/>
        </w:rPr>
        <w:t>-1</w:t>
      </w:r>
      <w:r w:rsidRPr="001C5EC4">
        <w:rPr>
          <w:rFonts w:eastAsiaTheme="minorEastAsia" w:hint="cs"/>
          <w:iCs/>
          <w:rtl/>
          <w:lang w:val="en-CA" w:bidi="ar-SY"/>
        </w:rPr>
        <w:t>)</w:t>
      </w:r>
      <w:r w:rsidRPr="00D531BE">
        <w:rPr>
          <w:rFonts w:eastAsiaTheme="minorEastAsia" w:hint="cs"/>
          <w:i/>
          <w:rtl/>
          <w:lang w:val="en-CA" w:bidi="ar-SY"/>
        </w:rPr>
        <w:t xml:space="preserve"> . تكامل المعادلة 3 </w:t>
      </w:r>
      <w:proofErr w:type="gramStart"/>
      <w:r w:rsidRPr="00D531BE">
        <w:rPr>
          <w:rFonts w:eastAsiaTheme="minorEastAsia" w:hint="cs"/>
          <w:i/>
          <w:rtl/>
          <w:lang w:val="en-CA" w:bidi="ar-SY"/>
        </w:rPr>
        <w:t>يعطي :</w:t>
      </w:r>
      <w:proofErr w:type="gramEnd"/>
    </w:p>
    <w:p w14:paraId="7DB412E1" w14:textId="77777777" w:rsidR="00506C53" w:rsidRPr="001C5EC4" w:rsidRDefault="00506C53" w:rsidP="00506C53">
      <w:pPr>
        <w:bidi/>
        <w:jc w:val="center"/>
        <w:rPr>
          <w:rFonts w:eastAsiaTheme="minorEastAsia"/>
          <w:iCs/>
          <w:lang w:bidi="ar-SY"/>
        </w:rPr>
      </w:pPr>
      <m:oMath>
        <m:r>
          <m:rPr>
            <m:sty m:val="p"/>
          </m:rPr>
          <w:rPr>
            <w:rFonts w:eastAsiaTheme="minorEastAsia"/>
            <w:lang w:bidi="ar-SY"/>
          </w:rPr>
          <m:t xml:space="preserve">InA= -kt+In </m:t>
        </m:r>
        <m:sSub>
          <m:sSubPr>
            <m:ctrlPr>
              <w:rPr>
                <w:rFonts w:eastAsiaTheme="minorEastAsia"/>
                <w:iCs/>
                <w:lang w:bidi="ar-SY"/>
              </w:rPr>
            </m:ctrlPr>
          </m:sSubPr>
          <m:e>
            <m:r>
              <m:rPr>
                <m:sty m:val="p"/>
              </m:rPr>
              <w:rPr>
                <w:rFonts w:eastAsiaTheme="minorEastAsia"/>
                <w:lang w:bidi="ar-SY"/>
              </w:rPr>
              <m:t>A</m:t>
            </m:r>
          </m:e>
          <m:sub>
            <m:r>
              <m:rPr>
                <m:sty m:val="p"/>
              </m:rPr>
              <w:rPr>
                <w:rFonts w:eastAsiaTheme="minorEastAsia"/>
                <w:lang w:bidi="ar-SY"/>
              </w:rPr>
              <m:t>0</m:t>
            </m:r>
          </m:sub>
        </m:sSub>
      </m:oMath>
      <w:r w:rsidRPr="001C5EC4">
        <w:rPr>
          <w:rFonts w:eastAsiaTheme="minorEastAsia"/>
          <w:iCs/>
          <w:lang w:bidi="ar-SY"/>
        </w:rPr>
        <w:t xml:space="preserve"> (5)</w:t>
      </w:r>
    </w:p>
    <w:p w14:paraId="004537E8" w14:textId="77777777" w:rsidR="00506C53" w:rsidRDefault="00506C53" w:rsidP="00506C53">
      <w:pPr>
        <w:bidi/>
        <w:jc w:val="both"/>
        <w:rPr>
          <w:rFonts w:eastAsiaTheme="minorEastAsia"/>
          <w:i/>
          <w:rtl/>
          <w:lang w:val="en-CA" w:bidi="ar-SY"/>
        </w:rPr>
      </w:pPr>
      <w:r w:rsidRPr="00D531BE">
        <w:rPr>
          <w:rFonts w:eastAsiaTheme="minorEastAsia" w:hint="cs"/>
          <w:i/>
          <w:rtl/>
          <w:lang w:val="en-CA" w:bidi="ar-SY"/>
        </w:rPr>
        <w:t>العلاقة 5 يمكن التعبير عنها بـ:</w:t>
      </w:r>
    </w:p>
    <w:p w14:paraId="7A7E5DA0" w14:textId="77777777" w:rsidR="00506C53" w:rsidRPr="00447BAC" w:rsidRDefault="00506C53" w:rsidP="00506C53">
      <w:pPr>
        <w:bidi/>
        <w:jc w:val="both"/>
        <w:rPr>
          <w:rFonts w:eastAsiaTheme="minorEastAsia"/>
          <w:iCs/>
          <w:rtl/>
          <w:lang w:val="en-CA" w:bidi="ar-SY"/>
        </w:rPr>
      </w:pPr>
      <m:oMathPara>
        <m:oMath>
          <m:r>
            <m:rPr>
              <m:sty m:val="p"/>
            </m:rPr>
            <w:rPr>
              <w:rFonts w:eastAsiaTheme="minorEastAsia"/>
              <w:lang w:val="en-CA" w:bidi="ar-SY"/>
            </w:rPr>
            <m:t>C</m:t>
          </m:r>
          <m:r>
            <w:rPr>
              <w:rFonts w:eastAsiaTheme="minorEastAsia"/>
              <w:lang w:val="en-CA" w:bidi="ar-SY"/>
            </w:rPr>
            <m:t>=</m:t>
          </m:r>
          <m:sSub>
            <m:sSubPr>
              <m:ctrlPr>
                <w:rPr>
                  <w:rFonts w:eastAsiaTheme="minorEastAsia"/>
                  <w:iCs/>
                  <w:lang w:val="en-CA" w:bidi="ar-SY"/>
                </w:rPr>
              </m:ctrlPr>
            </m:sSubPr>
            <m:e>
              <m:r>
                <m:rPr>
                  <m:sty m:val="p"/>
                </m:rPr>
                <w:rPr>
                  <w:rFonts w:eastAsiaTheme="minorEastAsia"/>
                  <w:lang w:val="en-CA" w:bidi="ar-SY"/>
                </w:rPr>
                <m:t>C</m:t>
              </m:r>
            </m:e>
            <m:sub>
              <m:r>
                <m:rPr>
                  <m:sty m:val="p"/>
                </m:rPr>
                <w:rPr>
                  <w:rFonts w:eastAsiaTheme="minorEastAsia"/>
                  <w:lang w:val="en-CA" w:bidi="ar-SY"/>
                </w:rPr>
                <m:t>0</m:t>
              </m:r>
            </m:sub>
          </m:sSub>
          <m:r>
            <m:rPr>
              <m:sty m:val="p"/>
            </m:rPr>
            <w:rPr>
              <w:rFonts w:eastAsiaTheme="minorEastAsia"/>
              <w:lang w:val="en-CA" w:bidi="ar-SY"/>
            </w:rPr>
            <m:t xml:space="preserve"> </m:t>
          </m:r>
          <m:sSup>
            <m:sSupPr>
              <m:ctrlPr>
                <w:rPr>
                  <w:rFonts w:eastAsiaTheme="minorEastAsia"/>
                  <w:iCs/>
                  <w:lang w:val="en-CA" w:bidi="ar-SY"/>
                </w:rPr>
              </m:ctrlPr>
            </m:sSupPr>
            <m:e>
              <m:r>
                <m:rPr>
                  <m:sty m:val="p"/>
                </m:rPr>
                <w:rPr>
                  <w:rFonts w:eastAsiaTheme="minorEastAsia"/>
                  <w:lang w:val="en-CA" w:bidi="ar-SY"/>
                </w:rPr>
                <m:t>e</m:t>
              </m:r>
            </m:e>
            <m:sup>
              <m:r>
                <m:rPr>
                  <m:sty m:val="p"/>
                </m:rPr>
                <w:rPr>
                  <w:rFonts w:eastAsiaTheme="minorEastAsia"/>
                  <w:lang w:val="en-CA" w:bidi="ar-SY"/>
                </w:rPr>
                <m:t>-Kt</m:t>
              </m:r>
            </m:sup>
          </m:sSup>
        </m:oMath>
      </m:oMathPara>
    </w:p>
    <w:p w14:paraId="5CDAB29E" w14:textId="77777777" w:rsidR="00506C53" w:rsidRDefault="00506C53" w:rsidP="00506C53">
      <w:pPr>
        <w:bidi/>
        <w:jc w:val="both"/>
        <w:rPr>
          <w:rFonts w:eastAsiaTheme="minorEastAsia"/>
          <w:i/>
          <w:lang w:val="en-CA" w:bidi="ar-SY"/>
        </w:rPr>
      </w:pPr>
      <w:r w:rsidRPr="00D531BE">
        <w:rPr>
          <w:rFonts w:eastAsiaTheme="minorEastAsia" w:hint="cs"/>
          <w:i/>
          <w:rtl/>
          <w:lang w:val="en-CA" w:bidi="ar-SY"/>
        </w:rPr>
        <w:t>بما</w:t>
      </w:r>
      <w:r w:rsidRPr="00771523">
        <w:rPr>
          <w:rFonts w:eastAsiaTheme="minorEastAsia" w:hint="cs"/>
          <w:i/>
          <w:rtl/>
          <w:lang w:val="en-CA" w:bidi="ar-SY"/>
        </w:rPr>
        <w:t xml:space="preserve"> أن</w:t>
      </w:r>
      <w:r>
        <w:rPr>
          <w:rFonts w:eastAsiaTheme="minorEastAsia"/>
          <w:iCs/>
          <w:lang w:bidi="ar-SY"/>
        </w:rPr>
        <w:t xml:space="preserve">  </w:t>
      </w:r>
      <w:r w:rsidRPr="00771523">
        <w:rPr>
          <w:rFonts w:eastAsiaTheme="minorEastAsia" w:hint="cs"/>
          <w:iCs/>
          <w:rtl/>
          <w:lang w:bidi="ar-SY"/>
        </w:rPr>
        <w:t xml:space="preserve"> </w:t>
      </w:r>
      <w:r w:rsidRPr="00771523">
        <w:rPr>
          <w:rFonts w:eastAsiaTheme="minorEastAsia"/>
          <w:iCs/>
          <w:lang w:bidi="ar-SY"/>
        </w:rPr>
        <w:t>In=2,3 log</w:t>
      </w:r>
      <w:r w:rsidRPr="00D531BE">
        <w:rPr>
          <w:rFonts w:eastAsiaTheme="minorEastAsia" w:hint="cs"/>
          <w:i/>
          <w:rtl/>
          <w:lang w:val="en-CA" w:bidi="ar-SY"/>
        </w:rPr>
        <w:t xml:space="preserve"> </w:t>
      </w:r>
    </w:p>
    <w:p w14:paraId="4D034A6A"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تصبح العلاقة 5</w:t>
      </w:r>
    </w:p>
    <w:p w14:paraId="124A9762" w14:textId="77777777" w:rsidR="00506C53" w:rsidRPr="00771523" w:rsidRDefault="00506C53" w:rsidP="00506C53">
      <w:pPr>
        <w:bidi/>
        <w:jc w:val="center"/>
        <w:rPr>
          <w:rFonts w:eastAsiaTheme="minorEastAsia"/>
          <w:iCs/>
          <w:lang w:bidi="ar-SY"/>
        </w:rPr>
      </w:pPr>
      <m:oMath>
        <m:func>
          <m:funcPr>
            <m:ctrlPr>
              <w:rPr>
                <w:rFonts w:eastAsiaTheme="minorEastAsia"/>
                <w:iCs/>
                <w:lang w:bidi="ar-SY"/>
              </w:rPr>
            </m:ctrlPr>
          </m:funcPr>
          <m:fName>
            <m:r>
              <m:rPr>
                <m:sty m:val="p"/>
              </m:rPr>
              <w:rPr>
                <w:rFonts w:eastAsiaTheme="minorEastAsia"/>
                <w:lang w:bidi="ar-SY"/>
              </w:rPr>
              <m:t>log</m:t>
            </m:r>
          </m:fName>
          <m:e>
            <m:r>
              <m:rPr>
                <m:sty m:val="p"/>
              </m:rPr>
              <w:rPr>
                <w:rFonts w:eastAsiaTheme="minorEastAsia"/>
                <w:lang w:bidi="ar-SY"/>
              </w:rPr>
              <m:t xml:space="preserve">C= </m:t>
            </m:r>
            <m:f>
              <m:fPr>
                <m:ctrlPr>
                  <w:rPr>
                    <w:rFonts w:eastAsiaTheme="minorEastAsia"/>
                    <w:iCs/>
                    <w:lang w:bidi="ar-SY"/>
                  </w:rPr>
                </m:ctrlPr>
              </m:fPr>
              <m:num>
                <m:r>
                  <m:rPr>
                    <m:sty m:val="p"/>
                  </m:rPr>
                  <w:rPr>
                    <w:rFonts w:eastAsiaTheme="minorEastAsia"/>
                    <w:lang w:bidi="ar-SY"/>
                  </w:rPr>
                  <m:t>-Kt</m:t>
                </m:r>
              </m:num>
              <m:den>
                <m:r>
                  <m:rPr>
                    <m:sty m:val="p"/>
                  </m:rPr>
                  <w:rPr>
                    <w:rFonts w:eastAsiaTheme="minorEastAsia"/>
                    <w:lang w:bidi="ar-SY"/>
                  </w:rPr>
                  <m:t>2,3</m:t>
                </m:r>
              </m:den>
            </m:f>
          </m:e>
        </m:func>
        <m:r>
          <m:rPr>
            <m:sty m:val="p"/>
          </m:rPr>
          <w:rPr>
            <w:rFonts w:eastAsiaTheme="minorEastAsia"/>
            <w:lang w:bidi="ar-SY"/>
          </w:rPr>
          <m:t>+</m:t>
        </m:r>
        <m:func>
          <m:funcPr>
            <m:ctrlPr>
              <w:rPr>
                <w:rFonts w:eastAsiaTheme="minorEastAsia"/>
                <w:iCs/>
                <w:lang w:bidi="ar-SY"/>
              </w:rPr>
            </m:ctrlPr>
          </m:funcPr>
          <m:fName>
            <m:r>
              <m:rPr>
                <m:sty m:val="p"/>
              </m:rPr>
              <w:rPr>
                <w:rFonts w:eastAsiaTheme="minorEastAsia"/>
                <w:lang w:bidi="ar-SY"/>
              </w:rPr>
              <m:t>log</m:t>
            </m:r>
          </m:fName>
          <m:e>
            <m:sSub>
              <m:sSubPr>
                <m:ctrlPr>
                  <w:rPr>
                    <w:rFonts w:eastAsiaTheme="minorEastAsia"/>
                    <w:iCs/>
                    <w:lang w:bidi="ar-SY"/>
                  </w:rPr>
                </m:ctrlPr>
              </m:sSubPr>
              <m:e>
                <m:r>
                  <m:rPr>
                    <m:sty m:val="p"/>
                  </m:rPr>
                  <w:rPr>
                    <w:rFonts w:eastAsiaTheme="minorEastAsia"/>
                    <w:lang w:bidi="ar-SY"/>
                  </w:rPr>
                  <m:t>A</m:t>
                </m:r>
              </m:e>
              <m:sub>
                <m:r>
                  <m:rPr>
                    <m:sty m:val="p"/>
                  </m:rPr>
                  <w:rPr>
                    <w:rFonts w:eastAsiaTheme="minorEastAsia"/>
                    <w:lang w:bidi="ar-SY"/>
                  </w:rPr>
                  <m:t>0</m:t>
                </m:r>
              </m:sub>
            </m:sSub>
          </m:e>
        </m:func>
      </m:oMath>
      <w:r w:rsidRPr="00771523">
        <w:rPr>
          <w:rFonts w:eastAsiaTheme="minorEastAsia"/>
          <w:iCs/>
          <w:lang w:bidi="ar-SY"/>
        </w:rPr>
        <w:t xml:space="preserve"> (7)</w:t>
      </w:r>
    </w:p>
    <w:p w14:paraId="529E3A08"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 عندما يحصل تفكك دواء من </w:t>
      </w:r>
      <w:r>
        <w:rPr>
          <w:rFonts w:eastAsiaTheme="minorEastAsia" w:hint="cs"/>
          <w:i/>
          <w:rtl/>
          <w:lang w:val="en-CA" w:bidi="ar-SY"/>
        </w:rPr>
        <w:t>م</w:t>
      </w:r>
      <w:r w:rsidRPr="00D531BE">
        <w:rPr>
          <w:rFonts w:eastAsiaTheme="minorEastAsia" w:hint="cs"/>
          <w:i/>
          <w:rtl/>
          <w:lang w:val="en-CA" w:bidi="ar-SY"/>
        </w:rPr>
        <w:t xml:space="preserve">حلول بدءاً من التركيز الأساسي، من الأفضل أن يتم التعبير عن تغيرات سرعة التفكك </w:t>
      </w:r>
      <w:proofErr w:type="gramStart"/>
      <w:r w:rsidRPr="00D531BE">
        <w:rPr>
          <w:rFonts w:eastAsiaTheme="minorEastAsia" w:hint="cs"/>
          <w:i/>
          <w:rtl/>
          <w:lang w:val="en-CA" w:bidi="ar-SY"/>
        </w:rPr>
        <w:t xml:space="preserve">و </w:t>
      </w:r>
      <w:r w:rsidRPr="00771523">
        <w:rPr>
          <w:rFonts w:eastAsiaTheme="minorEastAsia"/>
          <w:iCs/>
          <w:lang w:bidi="ar-SY"/>
        </w:rPr>
        <w:t>dc</w:t>
      </w:r>
      <w:proofErr w:type="gramEnd"/>
      <w:r w:rsidRPr="00771523">
        <w:rPr>
          <w:rFonts w:eastAsiaTheme="minorEastAsia"/>
          <w:iCs/>
          <w:lang w:bidi="ar-SY"/>
        </w:rPr>
        <w:t>/</w:t>
      </w:r>
      <w:proofErr w:type="spellStart"/>
      <w:r w:rsidRPr="00771523">
        <w:rPr>
          <w:rFonts w:eastAsiaTheme="minorEastAsia"/>
          <w:iCs/>
          <w:lang w:bidi="ar-SY"/>
        </w:rPr>
        <w:t>dt</w:t>
      </w:r>
      <w:proofErr w:type="spellEnd"/>
      <w:r w:rsidRPr="00D531BE">
        <w:rPr>
          <w:rFonts w:eastAsiaTheme="minorEastAsia" w:hint="cs"/>
          <w:i/>
          <w:rtl/>
          <w:lang w:val="en-CA" w:bidi="ar-SY"/>
        </w:rPr>
        <w:t xml:space="preserve"> أكثر من الكمية لأنه يتم حساب التركيز</w:t>
      </w:r>
    </w:p>
    <w:p w14:paraId="1B251DEC" w14:textId="77777777" w:rsidR="00506C53" w:rsidRPr="00771523" w:rsidRDefault="00506C53" w:rsidP="00506C53">
      <w:pPr>
        <w:bidi/>
        <w:jc w:val="center"/>
        <w:rPr>
          <w:rFonts w:eastAsiaTheme="minorEastAsia"/>
          <w:iCs/>
          <w:lang w:bidi="ar-SY"/>
        </w:rPr>
      </w:pPr>
      <m:oMath>
        <m:f>
          <m:fPr>
            <m:ctrlPr>
              <w:rPr>
                <w:rFonts w:eastAsiaTheme="minorEastAsia"/>
                <w:iCs/>
                <w:lang w:bidi="ar-SY"/>
              </w:rPr>
            </m:ctrlPr>
          </m:fPr>
          <m:num>
            <m:r>
              <m:rPr>
                <m:sty m:val="p"/>
              </m:rPr>
              <w:rPr>
                <w:rFonts w:eastAsiaTheme="minorEastAsia"/>
                <w:lang w:bidi="ar-SY"/>
              </w:rPr>
              <m:t>dC</m:t>
            </m:r>
          </m:num>
          <m:den>
            <m:r>
              <m:rPr>
                <m:sty m:val="p"/>
              </m:rPr>
              <w:rPr>
                <w:rFonts w:eastAsiaTheme="minorEastAsia"/>
                <w:lang w:bidi="ar-SY"/>
              </w:rPr>
              <m:t>dt</m:t>
            </m:r>
          </m:den>
        </m:f>
        <m:r>
          <m:rPr>
            <m:sty m:val="p"/>
          </m:rPr>
          <w:rPr>
            <w:rFonts w:eastAsiaTheme="minorEastAsia"/>
            <w:lang w:bidi="ar-SY"/>
          </w:rPr>
          <m:t>= -KC</m:t>
        </m:r>
      </m:oMath>
      <w:r w:rsidRPr="00771523">
        <w:rPr>
          <w:rFonts w:eastAsiaTheme="minorEastAsia"/>
          <w:iCs/>
          <w:lang w:bidi="ar-SY"/>
        </w:rPr>
        <w:t xml:space="preserve"> (8)</w:t>
      </w:r>
    </w:p>
    <w:p w14:paraId="79F9B87A" w14:textId="77777777" w:rsidR="00506C53" w:rsidRPr="00D531BE" w:rsidRDefault="00506C53" w:rsidP="00506C53">
      <w:pPr>
        <w:bidi/>
        <w:jc w:val="center"/>
        <w:rPr>
          <w:rFonts w:eastAsiaTheme="minorEastAsia"/>
          <w:i/>
          <w:lang w:bidi="ar-SY"/>
        </w:rPr>
      </w:pPr>
      <m:oMath>
        <m:r>
          <m:rPr>
            <m:sty m:val="p"/>
          </m:rPr>
          <w:rPr>
            <w:rFonts w:eastAsiaTheme="minorEastAsia"/>
            <w:lang w:bidi="ar-SY"/>
          </w:rPr>
          <m:t xml:space="preserve">InC=kt+In </m:t>
        </m:r>
        <m:sSub>
          <m:sSubPr>
            <m:ctrlPr>
              <w:rPr>
                <w:rFonts w:eastAsiaTheme="minorEastAsia"/>
                <w:iCs/>
                <w:lang w:bidi="ar-SY"/>
              </w:rPr>
            </m:ctrlPr>
          </m:sSubPr>
          <m:e>
            <m:r>
              <m:rPr>
                <m:sty m:val="p"/>
              </m:rPr>
              <w:rPr>
                <w:rFonts w:eastAsiaTheme="minorEastAsia"/>
                <w:lang w:bidi="ar-SY"/>
              </w:rPr>
              <m:t>C</m:t>
            </m:r>
          </m:e>
          <m:sub>
            <m:r>
              <m:rPr>
                <m:sty m:val="p"/>
              </m:rPr>
              <w:rPr>
                <w:rFonts w:eastAsiaTheme="minorEastAsia"/>
                <w:lang w:bidi="ar-SY"/>
              </w:rPr>
              <m:t>0</m:t>
            </m:r>
          </m:sub>
        </m:sSub>
      </m:oMath>
      <w:r w:rsidRPr="00D531BE">
        <w:rPr>
          <w:rFonts w:eastAsiaTheme="minorEastAsia"/>
          <w:i/>
          <w:lang w:bidi="ar-SY"/>
        </w:rPr>
        <w:t xml:space="preserve"> </w:t>
      </w:r>
      <w:r w:rsidRPr="00771523">
        <w:rPr>
          <w:rFonts w:eastAsiaTheme="minorEastAsia"/>
          <w:iCs/>
          <w:lang w:bidi="ar-SY"/>
        </w:rPr>
        <w:t>(9)</w:t>
      </w:r>
    </w:p>
    <w:p w14:paraId="7C27270A"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 يمكن التعبير عن العلاقة 9 كما يلي:</w:t>
      </w:r>
    </w:p>
    <w:p w14:paraId="05119B41" w14:textId="77777777" w:rsidR="00506C53" w:rsidRPr="00771523" w:rsidRDefault="00506C53" w:rsidP="00506C53">
      <w:pPr>
        <w:bidi/>
        <w:jc w:val="center"/>
        <w:rPr>
          <w:rFonts w:eastAsiaTheme="minorEastAsia"/>
          <w:iCs/>
          <w:lang w:bidi="ar-SY"/>
        </w:rPr>
      </w:pPr>
      <m:oMath>
        <m:r>
          <m:rPr>
            <m:sty m:val="p"/>
          </m:rPr>
          <w:rPr>
            <w:rFonts w:eastAsiaTheme="minorEastAsia"/>
            <w:lang w:bidi="ar-SY"/>
          </w:rPr>
          <w:lastRenderedPageBreak/>
          <m:t>C=</m:t>
        </m:r>
        <m:sSub>
          <m:sSubPr>
            <m:ctrlPr>
              <w:rPr>
                <w:rFonts w:eastAsiaTheme="minorEastAsia"/>
                <w:iCs/>
                <w:lang w:bidi="ar-SY"/>
              </w:rPr>
            </m:ctrlPr>
          </m:sSubPr>
          <m:e>
            <m:r>
              <m:rPr>
                <m:sty m:val="p"/>
              </m:rPr>
              <w:rPr>
                <w:rFonts w:eastAsiaTheme="minorEastAsia"/>
                <w:lang w:bidi="ar-SY"/>
              </w:rPr>
              <m:t>C</m:t>
            </m:r>
          </m:e>
          <m:sub>
            <m:r>
              <m:rPr>
                <m:sty m:val="p"/>
              </m:rPr>
              <w:rPr>
                <w:rFonts w:eastAsiaTheme="minorEastAsia"/>
                <w:lang w:bidi="ar-SY"/>
              </w:rPr>
              <m:t xml:space="preserve">0 </m:t>
            </m:r>
          </m:sub>
        </m:sSub>
        <m:sSup>
          <m:sSupPr>
            <m:ctrlPr>
              <w:rPr>
                <w:rFonts w:eastAsiaTheme="minorEastAsia"/>
                <w:iCs/>
                <w:lang w:bidi="ar-SY"/>
              </w:rPr>
            </m:ctrlPr>
          </m:sSupPr>
          <m:e>
            <m:r>
              <m:rPr>
                <m:sty m:val="p"/>
              </m:rPr>
              <w:rPr>
                <w:rFonts w:eastAsiaTheme="minorEastAsia"/>
                <w:lang w:bidi="ar-SY"/>
              </w:rPr>
              <m:t>e</m:t>
            </m:r>
          </m:e>
          <m:sup>
            <m:r>
              <m:rPr>
                <m:sty m:val="p"/>
              </m:rPr>
              <w:rPr>
                <w:rFonts w:eastAsiaTheme="minorEastAsia"/>
                <w:lang w:bidi="ar-SY"/>
              </w:rPr>
              <m:t>-kt</m:t>
            </m:r>
          </m:sup>
        </m:sSup>
      </m:oMath>
      <w:r w:rsidRPr="00771523">
        <w:rPr>
          <w:rFonts w:eastAsiaTheme="minorEastAsia"/>
          <w:iCs/>
          <w:lang w:bidi="ar-SY"/>
        </w:rPr>
        <w:t xml:space="preserve"> (10)</w:t>
      </w:r>
    </w:p>
    <w:p w14:paraId="0F7DC064" w14:textId="77777777" w:rsidR="00506C53" w:rsidRPr="00530849" w:rsidRDefault="00506C53" w:rsidP="00506C53">
      <w:pPr>
        <w:bidi/>
        <w:jc w:val="both"/>
        <w:rPr>
          <w:rFonts w:eastAsiaTheme="minorEastAsia"/>
          <w:iCs/>
          <w:rtl/>
          <w:lang w:val="en-CA" w:bidi="ar-SY"/>
        </w:rPr>
      </w:pPr>
      <w:r w:rsidRPr="00530849">
        <w:rPr>
          <w:rFonts w:eastAsiaTheme="minorEastAsia" w:hint="cs"/>
          <w:iCs/>
          <w:rtl/>
          <w:lang w:val="en-CA" w:bidi="ar-SY"/>
        </w:rPr>
        <w:t xml:space="preserve"> </w:t>
      </w:r>
      <w:r w:rsidRPr="00530849">
        <w:rPr>
          <w:rFonts w:eastAsiaTheme="minorEastAsia" w:hint="cs"/>
          <w:i/>
          <w:rtl/>
          <w:lang w:val="en-CA" w:bidi="ar-SY"/>
        </w:rPr>
        <w:t>وبما أن</w:t>
      </w:r>
      <w:r w:rsidRPr="00530849">
        <w:rPr>
          <w:rFonts w:eastAsiaTheme="minorEastAsia" w:hint="cs"/>
          <w:iCs/>
          <w:rtl/>
          <w:lang w:val="en-CA" w:bidi="ar-SY"/>
        </w:rPr>
        <w:t xml:space="preserve"> </w:t>
      </w:r>
      <w:r w:rsidRPr="00530849">
        <w:rPr>
          <w:rFonts w:eastAsiaTheme="minorEastAsia"/>
          <w:iCs/>
          <w:lang w:bidi="ar-SY"/>
        </w:rPr>
        <w:t>In= 2,3 log</w:t>
      </w:r>
      <w:r w:rsidRPr="00530849">
        <w:rPr>
          <w:rFonts w:eastAsiaTheme="minorEastAsia" w:hint="cs"/>
          <w:iCs/>
          <w:rtl/>
          <w:lang w:val="en-CA" w:bidi="ar-SY"/>
        </w:rPr>
        <w:t xml:space="preserve"> </w:t>
      </w:r>
    </w:p>
    <w:p w14:paraId="664A8382" w14:textId="77777777" w:rsidR="00506C53" w:rsidRPr="00530849" w:rsidRDefault="00506C53" w:rsidP="00506C53">
      <w:pPr>
        <w:bidi/>
        <w:jc w:val="center"/>
        <w:rPr>
          <w:rFonts w:eastAsiaTheme="minorEastAsia"/>
          <w:iCs/>
          <w:lang w:bidi="ar-SY"/>
        </w:rPr>
      </w:pPr>
      <m:oMath>
        <m:func>
          <m:funcPr>
            <m:ctrlPr>
              <w:rPr>
                <w:rFonts w:eastAsiaTheme="minorEastAsia"/>
                <w:iCs/>
                <w:lang w:bidi="ar-SY"/>
              </w:rPr>
            </m:ctrlPr>
          </m:funcPr>
          <m:fName>
            <m:r>
              <m:rPr>
                <m:sty m:val="p"/>
              </m:rPr>
              <w:rPr>
                <w:rFonts w:eastAsiaTheme="minorEastAsia"/>
                <w:lang w:bidi="ar-SY"/>
              </w:rPr>
              <m:t>log</m:t>
            </m:r>
          </m:fName>
          <m:e>
            <m:r>
              <m:rPr>
                <m:sty m:val="p"/>
              </m:rPr>
              <w:rPr>
                <w:rFonts w:eastAsiaTheme="minorEastAsia"/>
                <w:lang w:bidi="ar-SY"/>
              </w:rPr>
              <m:t xml:space="preserve">C= </m:t>
            </m:r>
            <m:f>
              <m:fPr>
                <m:ctrlPr>
                  <w:rPr>
                    <w:rFonts w:eastAsiaTheme="minorEastAsia"/>
                    <w:iCs/>
                    <w:lang w:bidi="ar-SY"/>
                  </w:rPr>
                </m:ctrlPr>
              </m:fPr>
              <m:num>
                <m:r>
                  <m:rPr>
                    <m:sty m:val="p"/>
                  </m:rPr>
                  <w:rPr>
                    <w:rFonts w:eastAsiaTheme="minorEastAsia"/>
                    <w:lang w:bidi="ar-SY"/>
                  </w:rPr>
                  <m:t>-Kt</m:t>
                </m:r>
              </m:num>
              <m:den>
                <m:r>
                  <m:rPr>
                    <m:sty m:val="p"/>
                  </m:rPr>
                  <w:rPr>
                    <w:rFonts w:eastAsiaTheme="minorEastAsia"/>
                    <w:lang w:bidi="ar-SY"/>
                  </w:rPr>
                  <m:t>2,3</m:t>
                </m:r>
              </m:den>
            </m:f>
          </m:e>
        </m:func>
        <m:r>
          <m:rPr>
            <m:sty m:val="p"/>
          </m:rPr>
          <w:rPr>
            <w:rFonts w:eastAsiaTheme="minorEastAsia"/>
            <w:lang w:bidi="ar-SY"/>
          </w:rPr>
          <m:t>+</m:t>
        </m:r>
        <m:func>
          <m:funcPr>
            <m:ctrlPr>
              <w:rPr>
                <w:rFonts w:eastAsiaTheme="minorEastAsia"/>
                <w:iCs/>
                <w:lang w:bidi="ar-SY"/>
              </w:rPr>
            </m:ctrlPr>
          </m:funcPr>
          <m:fName>
            <m:r>
              <m:rPr>
                <m:sty m:val="p"/>
              </m:rPr>
              <w:rPr>
                <w:rFonts w:eastAsiaTheme="minorEastAsia"/>
                <w:lang w:bidi="ar-SY"/>
              </w:rPr>
              <m:t>log</m:t>
            </m:r>
          </m:fName>
          <m:e>
            <m:sSub>
              <m:sSubPr>
                <m:ctrlPr>
                  <w:rPr>
                    <w:rFonts w:eastAsiaTheme="minorEastAsia"/>
                    <w:iCs/>
                    <w:lang w:bidi="ar-SY"/>
                  </w:rPr>
                </m:ctrlPr>
              </m:sSubPr>
              <m:e>
                <m:r>
                  <m:rPr>
                    <m:sty m:val="p"/>
                  </m:rPr>
                  <w:rPr>
                    <w:rFonts w:eastAsiaTheme="minorEastAsia"/>
                    <w:lang w:bidi="ar-SY"/>
                  </w:rPr>
                  <m:t>C</m:t>
                </m:r>
              </m:e>
              <m:sub>
                <m:r>
                  <m:rPr>
                    <m:sty m:val="p"/>
                  </m:rPr>
                  <w:rPr>
                    <w:rFonts w:eastAsiaTheme="minorEastAsia"/>
                    <w:lang w:bidi="ar-SY"/>
                  </w:rPr>
                  <m:t>0</m:t>
                </m:r>
              </m:sub>
            </m:sSub>
          </m:e>
        </m:func>
      </m:oMath>
      <w:r w:rsidRPr="00530849">
        <w:rPr>
          <w:rFonts w:eastAsiaTheme="minorEastAsia"/>
          <w:iCs/>
          <w:lang w:bidi="ar-SY"/>
        </w:rPr>
        <w:t>(11)</w:t>
      </w:r>
    </w:p>
    <w:p w14:paraId="53A4017F" w14:textId="77777777" w:rsidR="00506C53" w:rsidRPr="00D531BE" w:rsidRDefault="00506C53" w:rsidP="00506C53">
      <w:pPr>
        <w:bidi/>
        <w:jc w:val="both"/>
        <w:rPr>
          <w:rFonts w:eastAsiaTheme="minorEastAsia"/>
          <w:i/>
          <w:rtl/>
          <w:lang w:val="en-CA" w:bidi="ar-SY"/>
        </w:rPr>
      </w:pPr>
      <w:r w:rsidRPr="00D531BE">
        <w:rPr>
          <w:rFonts w:eastAsiaTheme="minorEastAsia" w:hint="cs"/>
          <w:i/>
          <w:rtl/>
          <w:lang w:val="en-CA" w:bidi="ar-SY"/>
        </w:rPr>
        <w:t xml:space="preserve"> بحسب المعادلة 7 منحنى </w:t>
      </w:r>
      <w:r w:rsidRPr="00530849">
        <w:rPr>
          <w:rFonts w:eastAsiaTheme="minorEastAsia"/>
          <w:iCs/>
          <w:lang w:bidi="ar-SY"/>
        </w:rPr>
        <w:t>log A</w:t>
      </w:r>
      <w:r w:rsidRPr="00D531BE">
        <w:rPr>
          <w:rFonts w:eastAsiaTheme="minorEastAsia" w:hint="cs"/>
          <w:i/>
          <w:rtl/>
          <w:lang w:val="en-CA" w:bidi="ar-SY"/>
        </w:rPr>
        <w:t xml:space="preserve"> مقابل </w:t>
      </w:r>
      <w:r w:rsidRPr="00530849">
        <w:rPr>
          <w:rFonts w:eastAsiaTheme="minorEastAsia"/>
          <w:iCs/>
          <w:lang w:bidi="ar-SY"/>
        </w:rPr>
        <w:t>t</w:t>
      </w:r>
      <w:r>
        <w:rPr>
          <w:rFonts w:eastAsiaTheme="minorEastAsia" w:hint="cs"/>
          <w:i/>
          <w:rtl/>
          <w:lang w:val="en-CA" w:bidi="ar-SY"/>
        </w:rPr>
        <w:t xml:space="preserve"> سوف يعطي خط مستقيم (الشكل 9)</w:t>
      </w:r>
      <w:r w:rsidRPr="00D531BE">
        <w:rPr>
          <w:rFonts w:eastAsiaTheme="minorEastAsia" w:hint="cs"/>
          <w:i/>
          <w:rtl/>
          <w:lang w:val="en-CA" w:bidi="ar-SY"/>
        </w:rPr>
        <w:t xml:space="preserve">، جذر الدالة </w:t>
      </w:r>
      <w:r w:rsidRPr="00D15F06">
        <w:rPr>
          <w:rFonts w:eastAsiaTheme="minorEastAsia"/>
          <w:iCs/>
          <w:lang w:bidi="ar-SY"/>
        </w:rPr>
        <w:t>y</w:t>
      </w:r>
      <w:r w:rsidRPr="00D531BE">
        <w:rPr>
          <w:rFonts w:eastAsiaTheme="minorEastAsia" w:hint="cs"/>
          <w:i/>
          <w:rtl/>
          <w:lang w:val="en-CA" w:bidi="ar-SY"/>
        </w:rPr>
        <w:t xml:space="preserve"> سيكون </w:t>
      </w:r>
      <w:r w:rsidRPr="00D15F06">
        <w:rPr>
          <w:rFonts w:eastAsiaTheme="minorEastAsia"/>
          <w:iCs/>
          <w:lang w:bidi="ar-SY"/>
        </w:rPr>
        <w:t>log</w:t>
      </w:r>
      <w:r w:rsidRPr="00D531BE">
        <w:rPr>
          <w:rFonts w:eastAsiaTheme="minorEastAsia"/>
          <w:i/>
          <w:lang w:bidi="ar-SY"/>
        </w:rPr>
        <w:t xml:space="preserve"> </w:t>
      </w:r>
      <w:r w:rsidRPr="00D15F06">
        <w:rPr>
          <w:rFonts w:eastAsiaTheme="minorEastAsia"/>
          <w:iCs/>
          <w:lang w:bidi="ar-SY"/>
        </w:rPr>
        <w:t>A0</w:t>
      </w:r>
      <w:r>
        <w:rPr>
          <w:rFonts w:eastAsiaTheme="minorEastAsia" w:hint="cs"/>
          <w:i/>
          <w:rtl/>
          <w:lang w:val="en-CA" w:bidi="ar-SY"/>
        </w:rPr>
        <w:t xml:space="preserve"> وميلان الخط</w:t>
      </w:r>
      <w:r w:rsidRPr="00D531BE">
        <w:rPr>
          <w:rFonts w:eastAsiaTheme="minorEastAsia" w:hint="cs"/>
          <w:i/>
          <w:rtl/>
          <w:lang w:val="en-CA" w:bidi="ar-SY"/>
        </w:rPr>
        <w:t xml:space="preserve"> سيكون مساوياً لـ </w:t>
      </w:r>
      <w:r w:rsidRPr="00D531BE">
        <w:rPr>
          <w:rFonts w:eastAsiaTheme="minorEastAsia"/>
          <w:i/>
          <w:lang w:bidi="ar-SY"/>
        </w:rPr>
        <w:t>-k/2,3</w:t>
      </w:r>
      <w:r>
        <w:rPr>
          <w:rFonts w:eastAsiaTheme="minorEastAsia" w:hint="cs"/>
          <w:i/>
          <w:rtl/>
          <w:lang w:val="en-CA" w:bidi="ar-SY"/>
        </w:rPr>
        <w:t xml:space="preserve"> الشكل 10. بشكل مشابه، م</w:t>
      </w:r>
      <w:r w:rsidRPr="00D531BE">
        <w:rPr>
          <w:rFonts w:eastAsiaTheme="minorEastAsia" w:hint="cs"/>
          <w:i/>
          <w:rtl/>
          <w:lang w:val="en-CA" w:bidi="ar-SY"/>
        </w:rPr>
        <w:t xml:space="preserve">نحى </w:t>
      </w:r>
      <w:r w:rsidRPr="00475ED6">
        <w:rPr>
          <w:rFonts w:eastAsiaTheme="minorEastAsia"/>
          <w:iCs/>
          <w:lang w:bidi="ar-SY"/>
        </w:rPr>
        <w:t>log C</w:t>
      </w:r>
      <w:r w:rsidRPr="00475ED6">
        <w:rPr>
          <w:rFonts w:eastAsiaTheme="minorEastAsia" w:hint="cs"/>
          <w:iCs/>
          <w:rtl/>
          <w:lang w:val="en-CA" w:bidi="ar-SY"/>
        </w:rPr>
        <w:t xml:space="preserve"> </w:t>
      </w:r>
      <w:r w:rsidRPr="00D531BE">
        <w:rPr>
          <w:rFonts w:eastAsiaTheme="minorEastAsia" w:hint="cs"/>
          <w:i/>
          <w:rtl/>
          <w:lang w:val="en-CA" w:bidi="ar-SY"/>
        </w:rPr>
        <w:t xml:space="preserve">مقابل </w:t>
      </w:r>
      <w:r w:rsidRPr="00D531BE">
        <w:rPr>
          <w:rFonts w:eastAsiaTheme="minorEastAsia"/>
          <w:i/>
          <w:lang w:bidi="ar-SY"/>
        </w:rPr>
        <w:t>t</w:t>
      </w:r>
      <w:r w:rsidRPr="00D531BE">
        <w:rPr>
          <w:rFonts w:eastAsiaTheme="minorEastAsia" w:hint="cs"/>
          <w:i/>
          <w:rtl/>
          <w:lang w:val="en-CA" w:bidi="ar-SY"/>
        </w:rPr>
        <w:t xml:space="preserve"> سوف يعطي خط مستقيم تبعاً للعلاقة 11. جذر الدالة </w:t>
      </w:r>
      <w:r w:rsidRPr="00D15F06">
        <w:rPr>
          <w:rFonts w:eastAsiaTheme="minorEastAsia"/>
          <w:iCs/>
          <w:lang w:bidi="ar-SY"/>
        </w:rPr>
        <w:t>y</w:t>
      </w:r>
      <w:r w:rsidRPr="00D531BE">
        <w:rPr>
          <w:rFonts w:eastAsiaTheme="minorEastAsia" w:hint="cs"/>
          <w:i/>
          <w:rtl/>
          <w:lang w:val="en-CA" w:bidi="ar-SY"/>
        </w:rPr>
        <w:t xml:space="preserve"> سيكون </w:t>
      </w:r>
      <w:r w:rsidRPr="00475ED6">
        <w:rPr>
          <w:rFonts w:eastAsiaTheme="minorEastAsia"/>
          <w:iCs/>
          <w:lang w:bidi="ar-SY"/>
        </w:rPr>
        <w:t>log C0</w:t>
      </w:r>
      <w:r w:rsidRPr="00D531BE">
        <w:rPr>
          <w:rFonts w:eastAsiaTheme="minorEastAsia" w:hint="cs"/>
          <w:i/>
          <w:rtl/>
          <w:lang w:val="en-CA" w:bidi="ar-SY"/>
        </w:rPr>
        <w:t xml:space="preserve"> وميلان الخط سيكون مساوياً لـ</w:t>
      </w:r>
      <w:r w:rsidRPr="00475ED6">
        <w:rPr>
          <w:rFonts w:eastAsiaTheme="minorEastAsia" w:hint="cs"/>
          <w:iCs/>
          <w:rtl/>
          <w:lang w:val="en-CA" w:bidi="ar-SY"/>
        </w:rPr>
        <w:t xml:space="preserve"> </w:t>
      </w:r>
      <w:r w:rsidRPr="00475ED6">
        <w:rPr>
          <w:rFonts w:eastAsiaTheme="minorEastAsia"/>
          <w:iCs/>
          <w:lang w:bidi="ar-SY"/>
        </w:rPr>
        <w:t>-k/2,3</w:t>
      </w:r>
      <w:r>
        <w:rPr>
          <w:rFonts w:eastAsiaTheme="minorEastAsia" w:hint="cs"/>
          <w:i/>
          <w:rtl/>
          <w:lang w:bidi="ar-SY"/>
        </w:rPr>
        <w:t>. بشكل توافقي يتم تحري</w:t>
      </w:r>
      <w:r w:rsidRPr="00D531BE">
        <w:rPr>
          <w:rFonts w:eastAsiaTheme="minorEastAsia" w:hint="cs"/>
          <w:i/>
          <w:rtl/>
          <w:lang w:val="en-CA" w:bidi="ar-SY"/>
        </w:rPr>
        <w:t xml:space="preserve"> مقابل </w:t>
      </w:r>
      <w:r w:rsidRPr="00475ED6">
        <w:rPr>
          <w:rFonts w:eastAsiaTheme="minorEastAsia"/>
          <w:iCs/>
          <w:lang w:bidi="ar-SY"/>
        </w:rPr>
        <w:t>t</w:t>
      </w:r>
      <w:r w:rsidRPr="00D531BE">
        <w:rPr>
          <w:rFonts w:eastAsiaTheme="minorEastAsia" w:hint="cs"/>
          <w:i/>
          <w:rtl/>
          <w:lang w:val="en-CA" w:bidi="ar-SY"/>
        </w:rPr>
        <w:t xml:space="preserve"> على </w:t>
      </w:r>
      <w:r>
        <w:rPr>
          <w:rFonts w:eastAsiaTheme="minorEastAsia" w:hint="cs"/>
          <w:i/>
          <w:rtl/>
          <w:lang w:val="en-CA" w:bidi="ar-SY"/>
        </w:rPr>
        <w:t>أ</w:t>
      </w:r>
      <w:r w:rsidRPr="00D531BE">
        <w:rPr>
          <w:rFonts w:eastAsiaTheme="minorEastAsia" w:hint="cs"/>
          <w:i/>
          <w:rtl/>
          <w:lang w:val="en-CA" w:bidi="ar-SY"/>
        </w:rPr>
        <w:t xml:space="preserve">وراق نصف لوغاريتمية دون الحاجة إلى استخدام </w:t>
      </w:r>
      <w:r w:rsidRPr="00475ED6">
        <w:rPr>
          <w:rFonts w:eastAsiaTheme="minorEastAsia"/>
          <w:iCs/>
          <w:lang w:bidi="ar-SY"/>
        </w:rPr>
        <w:t>log C</w:t>
      </w:r>
      <w:r>
        <w:rPr>
          <w:rFonts w:eastAsiaTheme="minorEastAsia" w:hint="cs"/>
          <w:i/>
          <w:rtl/>
          <w:lang w:val="en-CA" w:bidi="ar-SY"/>
        </w:rPr>
        <w:t xml:space="preserve"> و</w:t>
      </w:r>
      <w:r w:rsidRPr="00D531BE">
        <w:rPr>
          <w:rFonts w:eastAsiaTheme="minorEastAsia" w:hint="cs"/>
          <w:i/>
          <w:rtl/>
          <w:lang w:val="en-CA" w:bidi="ar-SY"/>
        </w:rPr>
        <w:t>يتم اعطاء مثال في الشكل 11.</w:t>
      </w:r>
    </w:p>
    <w:p w14:paraId="55DA34DC" w14:textId="77777777" w:rsidR="00506C53" w:rsidRPr="00D15F06" w:rsidRDefault="00506C53" w:rsidP="00506C53">
      <w:pPr>
        <w:bidi/>
        <w:jc w:val="both"/>
        <w:rPr>
          <w:rFonts w:eastAsiaTheme="minorEastAsia"/>
          <w:b/>
          <w:bCs/>
          <w:iCs/>
          <w:lang w:bidi="ar-SY"/>
        </w:rPr>
      </w:pPr>
      <w:r w:rsidRPr="00D15F06">
        <w:rPr>
          <w:rFonts w:eastAsiaTheme="minorEastAsia" w:hint="cs"/>
          <w:b/>
          <w:bCs/>
          <w:i/>
          <w:rtl/>
          <w:lang w:val="en-CA" w:bidi="ar-SY"/>
        </w:rPr>
        <w:t xml:space="preserve">العمر </w:t>
      </w:r>
      <w:proofErr w:type="gramStart"/>
      <w:r w:rsidRPr="00D15F06">
        <w:rPr>
          <w:rFonts w:eastAsiaTheme="minorEastAsia" w:hint="cs"/>
          <w:b/>
          <w:bCs/>
          <w:i/>
          <w:rtl/>
          <w:lang w:val="en-CA" w:bidi="ar-SY"/>
        </w:rPr>
        <w:t>النصفي</w:t>
      </w:r>
      <w:r w:rsidRPr="00D15F06">
        <w:rPr>
          <w:rFonts w:eastAsiaTheme="minorEastAsia" w:hint="cs"/>
          <w:b/>
          <w:bCs/>
          <w:iCs/>
          <w:rtl/>
          <w:lang w:val="en-CA" w:bidi="ar-SY"/>
        </w:rPr>
        <w:t xml:space="preserve"> </w:t>
      </w:r>
      <w:r w:rsidRPr="00D15F06">
        <w:rPr>
          <w:rFonts w:eastAsiaTheme="minorEastAsia" w:hint="cs"/>
          <w:b/>
          <w:bCs/>
          <w:i/>
          <w:rtl/>
          <w:lang w:val="en-CA" w:bidi="ar-SY"/>
        </w:rPr>
        <w:t>:</w:t>
      </w:r>
      <w:r w:rsidRPr="00D15F06">
        <w:rPr>
          <w:rFonts w:eastAsiaTheme="minorEastAsia"/>
          <w:b/>
          <w:bCs/>
          <w:iCs/>
          <w:lang w:val="en-CA" w:bidi="ar-SY"/>
        </w:rPr>
        <w:t>Half</w:t>
      </w:r>
      <w:proofErr w:type="gramEnd"/>
      <w:r w:rsidRPr="00D15F06">
        <w:rPr>
          <w:rFonts w:eastAsiaTheme="minorEastAsia"/>
          <w:b/>
          <w:bCs/>
          <w:iCs/>
          <w:lang w:val="en-CA" w:bidi="ar-SY"/>
        </w:rPr>
        <w:t>-life</w:t>
      </w:r>
    </w:p>
    <w:p w14:paraId="2F2ABFF4" w14:textId="77777777" w:rsidR="00506C53" w:rsidRPr="00D531BE" w:rsidRDefault="00506C53" w:rsidP="00506C53">
      <w:pPr>
        <w:bidi/>
        <w:jc w:val="both"/>
        <w:rPr>
          <w:rFonts w:eastAsiaTheme="minorEastAsia"/>
          <w:i/>
          <w:rtl/>
          <w:lang w:val="en-CA" w:bidi="ar-SY"/>
        </w:rPr>
      </w:pPr>
      <w:r w:rsidRPr="00475ED6">
        <w:rPr>
          <w:rFonts w:eastAsiaTheme="minorEastAsia"/>
          <w:iCs/>
          <w:lang w:bidi="ar-SY"/>
        </w:rPr>
        <w:t>t</w:t>
      </w:r>
      <w:r w:rsidRPr="00475ED6">
        <w:rPr>
          <w:rFonts w:eastAsiaTheme="minorEastAsia"/>
          <w:iCs/>
          <w:vertAlign w:val="subscript"/>
          <w:lang w:bidi="ar-SY"/>
        </w:rPr>
        <w:t>1/2</w:t>
      </w:r>
      <w:r w:rsidRPr="00D531BE">
        <w:rPr>
          <w:rFonts w:eastAsiaTheme="minorEastAsia" w:hint="cs"/>
          <w:i/>
          <w:rtl/>
          <w:lang w:val="en-CA" w:bidi="ar-SY"/>
        </w:rPr>
        <w:t xml:space="preserve"> هي الفترة الزمنية اللازمة حتى تنقص كمية أو تركيز الدواء إلى النصف</w:t>
      </w:r>
    </w:p>
    <w:p w14:paraId="1612B9ED" w14:textId="77777777" w:rsidR="00506C53" w:rsidRPr="00D531BE" w:rsidRDefault="00506C53" w:rsidP="00506C53">
      <w:pPr>
        <w:bidi/>
        <w:jc w:val="both"/>
        <w:rPr>
          <w:rFonts w:eastAsiaTheme="minorEastAsia"/>
          <w:i/>
          <w:lang w:bidi="ar-SY"/>
        </w:rPr>
      </w:pPr>
      <w:r w:rsidRPr="00D531BE">
        <w:rPr>
          <w:rFonts w:eastAsiaTheme="minorEastAsia" w:hint="cs"/>
          <w:i/>
          <w:rtl/>
          <w:lang w:val="en-CA" w:bidi="ar-SY"/>
        </w:rPr>
        <w:t xml:space="preserve">العمر النصفي من الرتبة الأولى </w:t>
      </w:r>
      <w:r w:rsidRPr="00475ED6">
        <w:rPr>
          <w:rFonts w:eastAsiaTheme="minorEastAsia"/>
          <w:iCs/>
          <w:lang w:bidi="ar-SY"/>
        </w:rPr>
        <w:t>first-order half-</w:t>
      </w:r>
      <w:proofErr w:type="gramStart"/>
      <w:r w:rsidRPr="00475ED6">
        <w:rPr>
          <w:rFonts w:eastAsiaTheme="minorEastAsia"/>
          <w:iCs/>
          <w:lang w:bidi="ar-SY"/>
        </w:rPr>
        <w:t>life :</w:t>
      </w:r>
      <w:proofErr w:type="gramEnd"/>
    </w:p>
    <w:p w14:paraId="67737B1B" w14:textId="77777777" w:rsidR="00506C53" w:rsidRPr="00D531BE" w:rsidRDefault="00506C53" w:rsidP="00506C53">
      <w:pPr>
        <w:bidi/>
        <w:jc w:val="both"/>
        <w:rPr>
          <w:rFonts w:eastAsiaTheme="minorEastAsia"/>
          <w:i/>
          <w:rtl/>
          <w:lang w:val="en-CA" w:bidi="ar-SY"/>
        </w:rPr>
      </w:pPr>
      <w:r w:rsidRPr="00475ED6">
        <w:rPr>
          <w:rFonts w:eastAsiaTheme="minorEastAsia"/>
          <w:iCs/>
          <w:lang w:bidi="ar-SY"/>
        </w:rPr>
        <w:t>t</w:t>
      </w:r>
      <w:r w:rsidRPr="00475ED6">
        <w:rPr>
          <w:rFonts w:eastAsiaTheme="minorEastAsia"/>
          <w:iCs/>
          <w:vertAlign w:val="subscript"/>
          <w:lang w:bidi="ar-SY"/>
        </w:rPr>
        <w:t>1/2</w:t>
      </w:r>
      <w:r w:rsidRPr="00D531BE">
        <w:rPr>
          <w:rFonts w:eastAsiaTheme="minorEastAsia" w:hint="cs"/>
          <w:i/>
          <w:vertAlign w:val="subscript"/>
          <w:rtl/>
          <w:lang w:bidi="ar-SY"/>
        </w:rPr>
        <w:t xml:space="preserve"> </w:t>
      </w:r>
      <w:r w:rsidRPr="00D531BE">
        <w:rPr>
          <w:rFonts w:eastAsiaTheme="minorEastAsia" w:hint="cs"/>
          <w:i/>
          <w:rtl/>
          <w:lang w:val="en-CA" w:bidi="ar-SY"/>
        </w:rPr>
        <w:t>لتفاعلات الرتبة الأولى يمكن ايجادها بالعلاقة التالية:</w:t>
      </w:r>
    </w:p>
    <w:p w14:paraId="5446BBFC" w14:textId="77777777" w:rsidR="00506C53" w:rsidRPr="00475ED6" w:rsidRDefault="00506C53" w:rsidP="00506C53">
      <w:pPr>
        <w:bidi/>
        <w:jc w:val="center"/>
        <w:rPr>
          <w:rFonts w:eastAsiaTheme="minorEastAsia"/>
          <w:iCs/>
          <w:lang w:bidi="ar-SY"/>
        </w:rPr>
      </w:pPr>
      <m:oMath>
        <m:sSub>
          <m:sSubPr>
            <m:ctrlPr>
              <w:rPr>
                <w:rFonts w:eastAsiaTheme="minorEastAsia"/>
                <w:iCs/>
                <w:lang w:bidi="ar-SY"/>
              </w:rPr>
            </m:ctrlPr>
          </m:sSubPr>
          <m:e>
            <m:r>
              <m:rPr>
                <m:sty m:val="p"/>
              </m:rPr>
              <w:rPr>
                <w:rFonts w:eastAsiaTheme="minorEastAsia"/>
                <w:lang w:bidi="ar-SY"/>
              </w:rPr>
              <m:t>t</m:t>
            </m:r>
          </m:e>
          <m:sub>
            <m:r>
              <m:rPr>
                <m:sty m:val="p"/>
              </m:rPr>
              <w:rPr>
                <w:rFonts w:eastAsiaTheme="minorEastAsia"/>
                <w:lang w:bidi="ar-SY"/>
              </w:rPr>
              <m:t>1/2</m:t>
            </m:r>
          </m:sub>
        </m:sSub>
        <m:r>
          <m:rPr>
            <m:sty m:val="p"/>
          </m:rPr>
          <w:rPr>
            <w:rFonts w:eastAsiaTheme="minorEastAsia"/>
            <w:lang w:bidi="ar-SY"/>
          </w:rPr>
          <m:t>=</m:t>
        </m:r>
        <m:f>
          <m:fPr>
            <m:type m:val="lin"/>
            <m:ctrlPr>
              <w:rPr>
                <w:rFonts w:eastAsiaTheme="minorEastAsia"/>
                <w:iCs/>
                <w:lang w:bidi="ar-SY"/>
              </w:rPr>
            </m:ctrlPr>
          </m:fPr>
          <m:num>
            <m:r>
              <m:rPr>
                <m:sty m:val="p"/>
              </m:rPr>
              <w:rPr>
                <w:rFonts w:eastAsiaTheme="minorEastAsia"/>
                <w:lang w:bidi="ar-SY"/>
              </w:rPr>
              <m:t>0,693</m:t>
            </m:r>
          </m:num>
          <m:den>
            <m:r>
              <m:rPr>
                <m:sty m:val="p"/>
              </m:rPr>
              <w:rPr>
                <w:rFonts w:eastAsiaTheme="minorEastAsia"/>
                <w:lang w:bidi="ar-SY"/>
              </w:rPr>
              <m:t>k</m:t>
            </m:r>
          </m:den>
        </m:f>
        <m:r>
          <m:rPr>
            <m:sty m:val="p"/>
          </m:rPr>
          <w:rPr>
            <w:rFonts w:eastAsiaTheme="minorEastAsia"/>
            <w:lang w:bidi="ar-SY"/>
          </w:rPr>
          <m:t xml:space="preserve"> </m:t>
        </m:r>
      </m:oMath>
      <w:r w:rsidRPr="00475ED6">
        <w:rPr>
          <w:rFonts w:eastAsiaTheme="minorEastAsia"/>
          <w:iCs/>
          <w:lang w:bidi="ar-SY"/>
        </w:rPr>
        <w:t xml:space="preserve"> (12)</w:t>
      </w:r>
    </w:p>
    <w:p w14:paraId="38A69215" w14:textId="77777777" w:rsidR="00506C53" w:rsidRDefault="00506C53" w:rsidP="00506C53">
      <w:pPr>
        <w:bidi/>
        <w:spacing w:after="0"/>
        <w:jc w:val="both"/>
        <w:rPr>
          <w:rFonts w:eastAsiaTheme="minorEastAsia"/>
          <w:i/>
          <w:rtl/>
          <w:lang w:val="en-CA" w:bidi="ar-SY"/>
        </w:rPr>
      </w:pPr>
      <w:r w:rsidRPr="00D531BE">
        <w:rPr>
          <w:rFonts w:eastAsiaTheme="minorEastAsia" w:hint="cs"/>
          <w:i/>
          <w:rtl/>
          <w:lang w:val="en-CA" w:bidi="ar-SY"/>
        </w:rPr>
        <w:t>يظهر من هذه العلاقة أن لت</w:t>
      </w:r>
      <w:r>
        <w:rPr>
          <w:rFonts w:eastAsiaTheme="minorEastAsia" w:hint="cs"/>
          <w:i/>
          <w:rtl/>
          <w:lang w:val="en-CA" w:bidi="ar-SY"/>
        </w:rPr>
        <w:t>ف</w:t>
      </w:r>
      <w:r w:rsidRPr="00D531BE">
        <w:rPr>
          <w:rFonts w:eastAsiaTheme="minorEastAsia" w:hint="cs"/>
          <w:i/>
          <w:rtl/>
          <w:lang w:val="en-CA" w:bidi="ar-SY"/>
        </w:rPr>
        <w:t xml:space="preserve">اعلات الرتبة الأولى </w:t>
      </w:r>
      <w:r w:rsidRPr="00475ED6">
        <w:rPr>
          <w:rFonts w:eastAsiaTheme="minorEastAsia"/>
          <w:iCs/>
          <w:lang w:bidi="ar-SY"/>
        </w:rPr>
        <w:t>t</w:t>
      </w:r>
      <w:r w:rsidRPr="00475ED6">
        <w:rPr>
          <w:rFonts w:eastAsiaTheme="minorEastAsia"/>
          <w:iCs/>
          <w:vertAlign w:val="subscript"/>
          <w:lang w:bidi="ar-SY"/>
        </w:rPr>
        <w:t>1/2</w:t>
      </w:r>
      <w:r w:rsidRPr="00D531BE">
        <w:rPr>
          <w:rFonts w:eastAsiaTheme="minorEastAsia" w:hint="cs"/>
          <w:i/>
          <w:rtl/>
          <w:lang w:val="en-CA" w:bidi="ar-SY"/>
        </w:rPr>
        <w:t xml:space="preserve"> </w:t>
      </w:r>
      <w:r>
        <w:rPr>
          <w:rFonts w:eastAsiaTheme="minorEastAsia" w:hint="cs"/>
          <w:i/>
          <w:rtl/>
          <w:lang w:val="en-CA" w:bidi="ar-SY"/>
        </w:rPr>
        <w:t>ثابتة</w:t>
      </w:r>
      <w:r w:rsidRPr="00D531BE">
        <w:rPr>
          <w:rFonts w:eastAsiaTheme="minorEastAsia" w:hint="cs"/>
          <w:i/>
          <w:rtl/>
          <w:lang w:val="en-CA" w:bidi="ar-SY"/>
        </w:rPr>
        <w:t>، لا يهم ما</w:t>
      </w:r>
      <w:r>
        <w:rPr>
          <w:rFonts w:eastAsiaTheme="minorEastAsia" w:hint="cs"/>
          <w:i/>
          <w:rtl/>
          <w:lang w:val="en-CA" w:bidi="ar-SY"/>
        </w:rPr>
        <w:t xml:space="preserve"> </w:t>
      </w:r>
      <w:r w:rsidRPr="00D531BE">
        <w:rPr>
          <w:rFonts w:eastAsiaTheme="minorEastAsia" w:hint="cs"/>
          <w:i/>
          <w:rtl/>
          <w:lang w:val="en-CA" w:bidi="ar-SY"/>
        </w:rPr>
        <w:t xml:space="preserve">هي الكمية </w:t>
      </w:r>
      <w:r>
        <w:rPr>
          <w:rFonts w:eastAsiaTheme="minorEastAsia" w:hint="cs"/>
          <w:i/>
          <w:rtl/>
          <w:lang w:val="en-CA" w:bidi="ar-SY"/>
        </w:rPr>
        <w:t>ال</w:t>
      </w:r>
      <w:r w:rsidRPr="00D531BE">
        <w:rPr>
          <w:rFonts w:eastAsiaTheme="minorEastAsia" w:hint="cs"/>
          <w:i/>
          <w:rtl/>
          <w:lang w:val="en-CA" w:bidi="ar-SY"/>
        </w:rPr>
        <w:t>أولية أو التركيز ال</w:t>
      </w:r>
      <w:r>
        <w:rPr>
          <w:rFonts w:eastAsiaTheme="minorEastAsia" w:hint="cs"/>
          <w:i/>
          <w:rtl/>
          <w:lang w:val="en-CA" w:bidi="ar-SY"/>
        </w:rPr>
        <w:t>أ</w:t>
      </w:r>
      <w:r w:rsidRPr="00D531BE">
        <w:rPr>
          <w:rFonts w:eastAsiaTheme="minorEastAsia" w:hint="cs"/>
          <w:i/>
          <w:rtl/>
          <w:lang w:val="en-CA" w:bidi="ar-SY"/>
        </w:rPr>
        <w:t>ساسي للدواء، الزمن اللازم</w:t>
      </w:r>
      <w:r>
        <w:rPr>
          <w:rFonts w:eastAsiaTheme="minorEastAsia" w:hint="cs"/>
          <w:i/>
          <w:rtl/>
          <w:lang w:val="en-CA" w:bidi="ar-SY"/>
        </w:rPr>
        <w:t xml:space="preserve"> ننقص الكمية إلى النصف هي ثابتة</w:t>
      </w:r>
      <w:r w:rsidRPr="00D531BE">
        <w:rPr>
          <w:rFonts w:eastAsiaTheme="minorEastAsia" w:hint="cs"/>
          <w:i/>
          <w:rtl/>
          <w:lang w:val="en-CA" w:bidi="ar-SY"/>
        </w:rPr>
        <w:t xml:space="preserve"> الشكل 1</w:t>
      </w:r>
      <w:r>
        <w:rPr>
          <w:rFonts w:eastAsiaTheme="minorEastAsia" w:hint="cs"/>
          <w:i/>
          <w:rtl/>
          <w:lang w:val="en-CA" w:bidi="ar-SY"/>
        </w:rPr>
        <w:t>0.</w:t>
      </w:r>
    </w:p>
    <w:p w14:paraId="693EF9CE" w14:textId="77777777" w:rsidR="00506C53" w:rsidRDefault="00506C53" w:rsidP="00506C53">
      <w:pPr>
        <w:bidi/>
        <w:spacing w:after="0"/>
        <w:jc w:val="center"/>
        <w:rPr>
          <w:rFonts w:eastAsiaTheme="minorEastAsia"/>
          <w:i/>
          <w:rtl/>
          <w:lang w:val="en-CA" w:bidi="ar-SY"/>
        </w:rPr>
      </w:pPr>
      <w:r>
        <w:rPr>
          <w:rFonts w:eastAsiaTheme="minorEastAsia" w:cs="Arial"/>
          <w:i/>
          <w:noProof/>
          <w:rtl/>
        </w:rPr>
        <w:drawing>
          <wp:inline distT="0" distB="0" distL="0" distR="0" wp14:anchorId="65612EF2" wp14:editId="5C52E1D7">
            <wp:extent cx="2706337" cy="2376902"/>
            <wp:effectExtent l="1905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11269" cy="2381234"/>
                    </a:xfrm>
                    <a:prstGeom prst="rect">
                      <a:avLst/>
                    </a:prstGeom>
                    <a:noFill/>
                    <a:ln w="9525">
                      <a:noFill/>
                      <a:miter lim="800000"/>
                      <a:headEnd/>
                      <a:tailEnd/>
                    </a:ln>
                  </pic:spPr>
                </pic:pic>
              </a:graphicData>
            </a:graphic>
          </wp:inline>
        </w:drawing>
      </w:r>
    </w:p>
    <w:p w14:paraId="30024D4C" w14:textId="77777777" w:rsidR="00506C53" w:rsidRPr="00475ED6" w:rsidRDefault="00506C53" w:rsidP="00506C53">
      <w:pPr>
        <w:bidi/>
        <w:jc w:val="center"/>
        <w:rPr>
          <w:rFonts w:eastAsiaTheme="minorEastAsia"/>
          <w:b/>
          <w:bCs/>
          <w:i/>
          <w:rtl/>
          <w:lang w:val="en-CA" w:bidi="ar-SY"/>
        </w:rPr>
      </w:pPr>
      <w:r w:rsidRPr="00475ED6">
        <w:rPr>
          <w:rFonts w:eastAsiaTheme="minorEastAsia" w:cs="Arial" w:hint="cs"/>
          <w:b/>
          <w:bCs/>
          <w:i/>
          <w:noProof/>
          <w:rtl/>
          <w:lang w:val="fr-FR" w:eastAsia="fr-FR"/>
        </w:rPr>
        <w:t>الشكل 10 العمر النصفي من الرتبة الأولى</w:t>
      </w:r>
    </w:p>
    <w:p w14:paraId="635C20F1" w14:textId="77777777" w:rsidR="00506C53" w:rsidRPr="001C5EC4" w:rsidRDefault="00506C53" w:rsidP="00506C53">
      <w:pPr>
        <w:bidi/>
        <w:jc w:val="both"/>
        <w:rPr>
          <w:rFonts w:eastAsiaTheme="minorEastAsia"/>
          <w:b/>
          <w:bCs/>
          <w:i/>
          <w:lang w:bidi="ar-SY"/>
        </w:rPr>
      </w:pPr>
      <w:r w:rsidRPr="001C5EC4">
        <w:rPr>
          <w:rFonts w:eastAsiaTheme="minorEastAsia" w:hint="cs"/>
          <w:b/>
          <w:bCs/>
          <w:i/>
          <w:rtl/>
          <w:lang w:val="en-CA" w:bidi="ar-SY"/>
        </w:rPr>
        <w:t xml:space="preserve">العمر النصفي من الرتبة صفر </w:t>
      </w:r>
      <w:r w:rsidRPr="001C5EC4">
        <w:rPr>
          <w:rFonts w:eastAsiaTheme="minorEastAsia"/>
          <w:b/>
          <w:bCs/>
          <w:iCs/>
          <w:lang w:bidi="ar-SY"/>
        </w:rPr>
        <w:t>zero-order half-life</w:t>
      </w:r>
    </w:p>
    <w:p w14:paraId="6068B090" w14:textId="77777777" w:rsidR="00506C53" w:rsidRPr="00D531BE" w:rsidRDefault="00506C53" w:rsidP="00506C53">
      <w:pPr>
        <w:bidi/>
        <w:jc w:val="both"/>
        <w:rPr>
          <w:rFonts w:eastAsiaTheme="minorEastAsia"/>
          <w:i/>
          <w:rtl/>
          <w:lang w:bidi="ar-SY"/>
        </w:rPr>
      </w:pPr>
      <w:r w:rsidRPr="00D531BE">
        <w:rPr>
          <w:rFonts w:eastAsiaTheme="minorEastAsia" w:hint="cs"/>
          <w:i/>
          <w:rtl/>
          <w:lang w:val="en-CA" w:bidi="ar-SY"/>
        </w:rPr>
        <w:t xml:space="preserve"> بعكس العمر النصفي من الرتبة الأولى و العمر النصفي من الرتبة صفر يتناسب مع الكمية الاساسية و يتناسب بشكل عكسي مع ثابت سرعة الرتبة </w:t>
      </w:r>
      <w:proofErr w:type="gramStart"/>
      <w:r w:rsidRPr="00D531BE">
        <w:rPr>
          <w:rFonts w:eastAsiaTheme="minorEastAsia" w:hint="cs"/>
          <w:i/>
          <w:rtl/>
          <w:lang w:val="en-CA" w:bidi="ar-SY"/>
        </w:rPr>
        <w:t xml:space="preserve">صفر </w:t>
      </w:r>
      <w:r w:rsidRPr="005275E0">
        <w:rPr>
          <w:rFonts w:eastAsiaTheme="minorEastAsia" w:hint="cs"/>
          <w:iCs/>
          <w:rtl/>
          <w:lang w:val="en-CA" w:bidi="ar-SY"/>
        </w:rPr>
        <w:t xml:space="preserve"> </w:t>
      </w:r>
      <w:r w:rsidRPr="005275E0">
        <w:rPr>
          <w:rFonts w:eastAsiaTheme="minorEastAsia"/>
          <w:iCs/>
          <w:lang w:bidi="ar-SY"/>
        </w:rPr>
        <w:t>k</w:t>
      </w:r>
      <w:proofErr w:type="gramEnd"/>
      <w:r w:rsidRPr="00475ED6">
        <w:rPr>
          <w:rFonts w:eastAsiaTheme="minorEastAsia"/>
          <w:iCs/>
          <w:vertAlign w:val="subscript"/>
          <w:lang w:bidi="ar-SY"/>
        </w:rPr>
        <w:t>0</w:t>
      </w:r>
    </w:p>
    <w:p w14:paraId="2B4A7D8C" w14:textId="77777777" w:rsidR="00506C53" w:rsidRPr="00475ED6" w:rsidRDefault="00506C53" w:rsidP="00506C53">
      <w:pPr>
        <w:bidi/>
        <w:jc w:val="center"/>
        <w:rPr>
          <w:rFonts w:eastAsiaTheme="minorEastAsia"/>
          <w:iCs/>
          <w:rtl/>
          <w:lang w:val="en-CA" w:bidi="ar-SY"/>
        </w:rPr>
      </w:pPr>
      <m:oMath>
        <m:sSub>
          <m:sSubPr>
            <m:ctrlPr>
              <w:rPr>
                <w:rFonts w:eastAsiaTheme="minorEastAsia"/>
                <w:iCs/>
                <w:lang w:bidi="ar-SY"/>
              </w:rPr>
            </m:ctrlPr>
          </m:sSubPr>
          <m:e>
            <m:r>
              <m:rPr>
                <m:sty m:val="p"/>
              </m:rPr>
              <w:rPr>
                <w:rFonts w:eastAsiaTheme="minorEastAsia"/>
                <w:lang w:bidi="ar-SY"/>
              </w:rPr>
              <m:t>t</m:t>
            </m:r>
          </m:e>
          <m:sub>
            <m:r>
              <m:rPr>
                <m:sty m:val="p"/>
              </m:rPr>
              <w:rPr>
                <w:rFonts w:eastAsiaTheme="minorEastAsia"/>
                <w:lang w:bidi="ar-SY"/>
              </w:rPr>
              <m:t>1/2</m:t>
            </m:r>
          </m:sub>
        </m:sSub>
        <m:r>
          <m:rPr>
            <m:sty m:val="p"/>
          </m:rPr>
          <w:rPr>
            <w:rFonts w:eastAsiaTheme="minorEastAsia"/>
            <w:lang w:bidi="ar-SY"/>
          </w:rPr>
          <m:t>=</m:t>
        </m:r>
        <m:f>
          <m:fPr>
            <m:type m:val="lin"/>
            <m:ctrlPr>
              <w:rPr>
                <w:rFonts w:eastAsiaTheme="minorEastAsia"/>
                <w:iCs/>
                <w:lang w:bidi="ar-SY"/>
              </w:rPr>
            </m:ctrlPr>
          </m:fPr>
          <m:num>
            <m:r>
              <m:rPr>
                <m:sty m:val="p"/>
              </m:rPr>
              <w:rPr>
                <w:rFonts w:eastAsiaTheme="minorEastAsia"/>
                <w:lang w:bidi="ar-SY"/>
              </w:rPr>
              <m:t xml:space="preserve">0,5 </m:t>
            </m:r>
            <m:sSub>
              <m:sSubPr>
                <m:ctrlPr>
                  <w:rPr>
                    <w:rFonts w:eastAsiaTheme="minorEastAsia"/>
                    <w:iCs/>
                    <w:lang w:bidi="ar-SY"/>
                  </w:rPr>
                </m:ctrlPr>
              </m:sSubPr>
              <m:e>
                <m:r>
                  <m:rPr>
                    <m:sty m:val="p"/>
                  </m:rPr>
                  <w:rPr>
                    <w:rFonts w:eastAsiaTheme="minorEastAsia"/>
                    <w:lang w:bidi="ar-SY"/>
                  </w:rPr>
                  <m:t>A</m:t>
                </m:r>
              </m:e>
              <m:sub>
                <m:r>
                  <m:rPr>
                    <m:sty m:val="p"/>
                  </m:rPr>
                  <w:rPr>
                    <w:rFonts w:eastAsiaTheme="minorEastAsia"/>
                    <w:lang w:bidi="ar-SY"/>
                  </w:rPr>
                  <m:t>0</m:t>
                </m:r>
              </m:sub>
            </m:sSub>
          </m:num>
          <m:den>
            <m:sSub>
              <m:sSubPr>
                <m:ctrlPr>
                  <w:rPr>
                    <w:rFonts w:eastAsiaTheme="minorEastAsia"/>
                    <w:iCs/>
                    <w:lang w:bidi="ar-SY"/>
                  </w:rPr>
                </m:ctrlPr>
              </m:sSubPr>
              <m:e>
                <m:r>
                  <m:rPr>
                    <m:sty m:val="p"/>
                  </m:rPr>
                  <w:rPr>
                    <w:rFonts w:eastAsiaTheme="minorEastAsia"/>
                    <w:lang w:bidi="ar-SY"/>
                  </w:rPr>
                  <m:t>k</m:t>
                </m:r>
              </m:e>
              <m:sub>
                <m:r>
                  <m:rPr>
                    <m:sty m:val="p"/>
                  </m:rPr>
                  <w:rPr>
                    <w:rFonts w:eastAsiaTheme="minorEastAsia"/>
                    <w:lang w:bidi="ar-SY"/>
                  </w:rPr>
                  <m:t>0</m:t>
                </m:r>
              </m:sub>
            </m:sSub>
          </m:den>
        </m:f>
        <m:r>
          <m:rPr>
            <m:sty m:val="p"/>
          </m:rPr>
          <w:rPr>
            <w:rFonts w:eastAsiaTheme="minorEastAsia"/>
            <w:lang w:bidi="ar-SY"/>
          </w:rPr>
          <m:t xml:space="preserve"> </m:t>
        </m:r>
      </m:oMath>
      <w:r w:rsidRPr="00475ED6">
        <w:rPr>
          <w:rFonts w:eastAsiaTheme="minorEastAsia"/>
          <w:iCs/>
          <w:lang w:bidi="ar-SY"/>
        </w:rPr>
        <w:t xml:space="preserve"> (13)</w:t>
      </w:r>
    </w:p>
    <w:p w14:paraId="63BF39A7" w14:textId="77777777" w:rsidR="00506C53" w:rsidRDefault="00506C53" w:rsidP="00506C53">
      <w:pPr>
        <w:bidi/>
        <w:jc w:val="both"/>
        <w:rPr>
          <w:rFonts w:eastAsiaTheme="minorEastAsia"/>
          <w:i/>
          <w:rtl/>
          <w:lang w:val="en-CA" w:bidi="ar-SY"/>
        </w:rPr>
      </w:pPr>
      <w:r w:rsidRPr="00D531BE">
        <w:rPr>
          <w:rFonts w:eastAsiaTheme="minorEastAsia" w:hint="cs"/>
          <w:i/>
          <w:rtl/>
          <w:lang w:val="en-CA" w:bidi="ar-SY"/>
        </w:rPr>
        <w:t xml:space="preserve">بما أن </w:t>
      </w:r>
      <w:r w:rsidRPr="005275E0">
        <w:rPr>
          <w:rFonts w:eastAsiaTheme="minorEastAsia"/>
          <w:iCs/>
          <w:lang w:bidi="ar-SY"/>
        </w:rPr>
        <w:t>t</w:t>
      </w:r>
      <w:r w:rsidRPr="005275E0">
        <w:rPr>
          <w:rFonts w:eastAsiaTheme="minorEastAsia"/>
          <w:iCs/>
          <w:vertAlign w:val="subscript"/>
          <w:lang w:bidi="ar-SY"/>
        </w:rPr>
        <w:t>1/2</w:t>
      </w:r>
      <w:r w:rsidRPr="00D531BE">
        <w:rPr>
          <w:rFonts w:eastAsiaTheme="minorEastAsia" w:hint="cs"/>
          <w:i/>
          <w:rtl/>
          <w:lang w:val="en-CA" w:bidi="ar-SY"/>
        </w:rPr>
        <w:t xml:space="preserve"> تتبدل كلما تناقص تركيز الدواء فإن العمر النصفي للرتبة صفر غير مجدي من الناحية العملية</w:t>
      </w:r>
      <w:r>
        <w:rPr>
          <w:rFonts w:eastAsiaTheme="minorEastAsia" w:hint="cs"/>
          <w:i/>
          <w:rtl/>
          <w:lang w:val="en-CA" w:bidi="ar-SY"/>
        </w:rPr>
        <w:t>.</w:t>
      </w:r>
    </w:p>
    <w:p w14:paraId="3A1394AF" w14:textId="77777777" w:rsidR="00506C53" w:rsidRPr="00141ADF" w:rsidRDefault="00506C53" w:rsidP="00506C53">
      <w:pPr>
        <w:bidi/>
        <w:jc w:val="both"/>
        <w:rPr>
          <w:rFonts w:eastAsiaTheme="minorEastAsia"/>
          <w:b/>
          <w:bCs/>
          <w:i/>
          <w:rtl/>
          <w:lang w:val="en-CA" w:bidi="ar-SY"/>
        </w:rPr>
      </w:pPr>
      <w:r w:rsidRPr="00141ADF">
        <w:rPr>
          <w:rFonts w:eastAsiaTheme="minorEastAsia" w:hint="cs"/>
          <w:b/>
          <w:bCs/>
          <w:i/>
          <w:rtl/>
          <w:lang w:val="en-CA" w:bidi="ar-SY"/>
        </w:rPr>
        <w:t>تحديد الرتبة:</w:t>
      </w:r>
    </w:p>
    <w:p w14:paraId="1C3BCF53" w14:textId="77777777" w:rsidR="00506C53" w:rsidRDefault="00506C53" w:rsidP="00506C53">
      <w:pPr>
        <w:bidi/>
        <w:jc w:val="both"/>
        <w:rPr>
          <w:rFonts w:eastAsiaTheme="minorEastAsia"/>
          <w:i/>
          <w:rtl/>
          <w:lang w:val="en-CA" w:bidi="ar-SY"/>
        </w:rPr>
      </w:pPr>
      <w:r>
        <w:rPr>
          <w:rFonts w:eastAsiaTheme="minorEastAsia" w:hint="cs"/>
          <w:i/>
          <w:rtl/>
          <w:lang w:val="en-CA" w:bidi="ar-SY"/>
        </w:rPr>
        <w:t xml:space="preserve">التمثيل البياني للمعطيات التجريبية يعطي بيانات توضح العلاقة عيانياً بين محور </w:t>
      </w:r>
      <w:proofErr w:type="spellStart"/>
      <w:r>
        <w:rPr>
          <w:rFonts w:eastAsiaTheme="minorEastAsia" w:hint="cs"/>
          <w:i/>
          <w:rtl/>
          <w:lang w:val="en-CA" w:bidi="ar-SY"/>
        </w:rPr>
        <w:t>السينات</w:t>
      </w:r>
      <w:proofErr w:type="spellEnd"/>
      <w:r>
        <w:rPr>
          <w:rFonts w:eastAsiaTheme="minorEastAsia" w:hint="cs"/>
          <w:i/>
          <w:rtl/>
          <w:lang w:val="en-CA" w:bidi="ar-SY"/>
        </w:rPr>
        <w:t xml:space="preserve"> (عادة الزمن) ومحور العينات (غالباً تركيز الدواء). يمكن تعلم الكثير عبر تحري الخط الذي يربط نقاط المعطيات. ستحدد العلاقة بين محور </w:t>
      </w:r>
      <w:proofErr w:type="spellStart"/>
      <w:r>
        <w:rPr>
          <w:rFonts w:eastAsiaTheme="minorEastAsia" w:hint="cs"/>
          <w:i/>
          <w:rtl/>
          <w:lang w:val="en-CA" w:bidi="ar-SY"/>
        </w:rPr>
        <w:t>السينات</w:t>
      </w:r>
      <w:proofErr w:type="spellEnd"/>
      <w:r>
        <w:rPr>
          <w:rFonts w:eastAsiaTheme="minorEastAsia" w:hint="cs"/>
          <w:i/>
          <w:rtl/>
          <w:lang w:val="en-CA" w:bidi="ar-SY"/>
        </w:rPr>
        <w:t xml:space="preserve"> والعينات رتبة العملية، نوعية المعطيات، الحركية الأساسية وعدد النقاط الشاذة ويقدّم أيضاً أساساً لتحديد نموذج الحركية الدوائية. لتحديد رتبة التفاعل يجب </w:t>
      </w:r>
      <w:r>
        <w:rPr>
          <w:rFonts w:eastAsiaTheme="minorEastAsia" w:hint="cs"/>
          <w:i/>
          <w:rtl/>
          <w:lang w:val="en-CA" w:bidi="ar-SY"/>
        </w:rPr>
        <w:lastRenderedPageBreak/>
        <w:t xml:space="preserve">في البداية تحري المعطيات فإذا كانت النتائج بشكل منحنى وليس خط مستقيم فإن سرعة التفاعل للمعطيات ليست من الرتبة صفر. في هذه الحالة يجب أن يتم تحري النتائج على أوراق نصف </w:t>
      </w:r>
      <w:proofErr w:type="spellStart"/>
      <w:r>
        <w:rPr>
          <w:rFonts w:eastAsiaTheme="minorEastAsia" w:hint="cs"/>
          <w:i/>
          <w:rtl/>
          <w:lang w:val="en-CA" w:bidi="ar-SY"/>
        </w:rPr>
        <w:t>لوغارتمية</w:t>
      </w:r>
      <w:proofErr w:type="spellEnd"/>
      <w:r>
        <w:rPr>
          <w:rFonts w:eastAsiaTheme="minorEastAsia" w:hint="cs"/>
          <w:i/>
          <w:rtl/>
          <w:lang w:val="en-CA" w:bidi="ar-SY"/>
        </w:rPr>
        <w:t>. إذا أصبحت النتائج بشكل خط مستقيم مع ارتباط جيد باستخدام الانحدار الخطي فإن المعطيات تتبع حركية من الرتبة الأولى. هذه المقاربة البسيطة للمنحنى صحيحة في حالة النموذج وحيد الحجرة وفي حالات البلعة الوريدية.</w:t>
      </w:r>
    </w:p>
    <w:p w14:paraId="3D8D5D26" w14:textId="77777777" w:rsidR="00506C53" w:rsidRPr="00141ADF" w:rsidRDefault="00506C53" w:rsidP="00506C53">
      <w:pPr>
        <w:bidi/>
        <w:jc w:val="both"/>
        <w:rPr>
          <w:rFonts w:eastAsiaTheme="minorEastAsia"/>
          <w:b/>
          <w:bCs/>
          <w:i/>
          <w:rtl/>
          <w:lang w:val="en-CA" w:bidi="ar-SY"/>
        </w:rPr>
      </w:pPr>
      <w:r w:rsidRPr="00141ADF">
        <w:rPr>
          <w:rFonts w:eastAsiaTheme="minorEastAsia" w:hint="cs"/>
          <w:b/>
          <w:bCs/>
          <w:i/>
          <w:rtl/>
          <w:lang w:val="en-CA" w:bidi="ar-SY"/>
        </w:rPr>
        <w:t>الخلاصة:</w:t>
      </w:r>
    </w:p>
    <w:p w14:paraId="733B44E8" w14:textId="77777777" w:rsidR="00506C53" w:rsidRDefault="00506C53" w:rsidP="00506C53">
      <w:pPr>
        <w:bidi/>
        <w:jc w:val="both"/>
        <w:rPr>
          <w:rFonts w:eastAsiaTheme="minorEastAsia"/>
          <w:i/>
          <w:rtl/>
          <w:lang w:val="en-CA" w:bidi="ar-SY"/>
        </w:rPr>
      </w:pPr>
      <w:r>
        <w:rPr>
          <w:rFonts w:eastAsiaTheme="minorEastAsia" w:hint="cs"/>
          <w:i/>
          <w:rtl/>
          <w:lang w:val="en-CA" w:bidi="ar-SY"/>
        </w:rPr>
        <w:t xml:space="preserve">تظهر جودة المستحضر الدوائي عبر تحرر المادة الفعالة من الشكل الصيدلاني ما يحقق التوافر الحيوي للمادة الفعالة وبالتالي ظهور التأثيرات الدوائية المرغوبة وغير المرغوبة. تزود الصيدلة الحيوية الأساس العلمي لتصميم المنتج الدوائي ولتحقيق كفاءة وجودة المنتج الدوائي عبر اختبار التداخل بني الخصائص الفزيائية/الكيمائية للدواء، المنتج الدوائي الذي يتم به ايتاء الدواء وطريق الاستخدام اضافة لسرعة ومدى الامتصاص </w:t>
      </w:r>
      <w:proofErr w:type="spellStart"/>
      <w:r>
        <w:rPr>
          <w:rFonts w:eastAsiaTheme="minorEastAsia" w:hint="cs"/>
          <w:i/>
          <w:rtl/>
          <w:lang w:val="en-CA" w:bidi="ar-SY"/>
        </w:rPr>
        <w:t>الجهازي</w:t>
      </w:r>
      <w:proofErr w:type="spellEnd"/>
      <w:r>
        <w:rPr>
          <w:rFonts w:eastAsiaTheme="minorEastAsia" w:hint="cs"/>
          <w:i/>
          <w:rtl/>
          <w:lang w:val="en-CA" w:bidi="ar-SY"/>
        </w:rPr>
        <w:t xml:space="preserve">. الحركية الدوائية هي العلم الذي يتناول حركية الامتصاص، التوزع، الإطراح في حين أن الحركية الدوائية السريرية تأخذ بعين الاعتبار تطبيق الحركية الدوائية على المعالجة الدوائية. كمية الدواء المقاسة في البلاسما بعد الاعطاء هامة جداً للحصول على المعطيات المتعلقة بالتعرض </w:t>
      </w:r>
      <w:proofErr w:type="spellStart"/>
      <w:r>
        <w:rPr>
          <w:rFonts w:eastAsiaTheme="minorEastAsia" w:hint="cs"/>
          <w:i/>
          <w:rtl/>
          <w:lang w:val="en-CA" w:bidi="ar-SY"/>
        </w:rPr>
        <w:t>الجهازي</w:t>
      </w:r>
      <w:proofErr w:type="spellEnd"/>
      <w:r>
        <w:rPr>
          <w:rFonts w:eastAsiaTheme="minorEastAsia" w:hint="cs"/>
          <w:i/>
          <w:rtl/>
          <w:lang w:val="en-CA" w:bidi="ar-SY"/>
        </w:rPr>
        <w:t>. منحنى تركيز الدواء في البلاسما/زمن يزود المعلومات الأساسية لنماذج الحركية الدوائية المختلفة ويمكن تطويره للتنبؤ بكيفية تأثير الدواء خلال الزمن عبر ربط تركيز الدواء والتأثيرات الديناميكية أو الاستجابة العكسية ويمكن من تطوير نظام علاجي مخصص لكل فرد يساهم في تطوير أنظمة إيتاء حديثة.</w:t>
      </w:r>
    </w:p>
    <w:p w14:paraId="43CF6AC6" w14:textId="77777777" w:rsidR="00506C53" w:rsidRDefault="00506C53" w:rsidP="00506C53">
      <w:pPr>
        <w:bidi/>
        <w:jc w:val="both"/>
        <w:rPr>
          <w:rFonts w:eastAsiaTheme="minorEastAsia"/>
          <w:i/>
          <w:rtl/>
          <w:lang w:val="en-CA" w:bidi="ar-SY"/>
        </w:rPr>
      </w:pPr>
    </w:p>
    <w:p w14:paraId="12DCA7AB" w14:textId="60B4FCF8" w:rsidR="00664A51" w:rsidRDefault="00664A51" w:rsidP="00E926F6">
      <w:pPr>
        <w:jc w:val="right"/>
        <w:rPr>
          <w:rtl/>
          <w:lang w:bidi="ar-SY"/>
        </w:rPr>
      </w:pPr>
    </w:p>
    <w:p w14:paraId="1A59A0B8" w14:textId="7B777886" w:rsidR="00034868" w:rsidRPr="00034868" w:rsidRDefault="00034868" w:rsidP="00034868"/>
    <w:p w14:paraId="3157AA09" w14:textId="0B22F0C4" w:rsidR="00034868" w:rsidRPr="00034868" w:rsidRDefault="00034868" w:rsidP="00034868"/>
    <w:p w14:paraId="567B4C58" w14:textId="532CAE33" w:rsidR="00034868" w:rsidRPr="00034868" w:rsidRDefault="00034868" w:rsidP="00034868"/>
    <w:p w14:paraId="7423B962" w14:textId="198BE328" w:rsidR="00034868" w:rsidRPr="00034868" w:rsidRDefault="00034868" w:rsidP="00034868"/>
    <w:p w14:paraId="2696476E" w14:textId="6E3F0EE4" w:rsidR="00034868" w:rsidRPr="00034868" w:rsidRDefault="00034868" w:rsidP="00034868"/>
    <w:p w14:paraId="042B290F" w14:textId="06D2CB0B" w:rsidR="00034868" w:rsidRPr="00034868" w:rsidRDefault="00034868" w:rsidP="00034868"/>
    <w:p w14:paraId="5FC40703" w14:textId="7E4DE9C2" w:rsidR="00034868" w:rsidRPr="00034868" w:rsidRDefault="00034868" w:rsidP="00034868"/>
    <w:p w14:paraId="0E0DB85B" w14:textId="3F663EB8" w:rsidR="00034868" w:rsidRPr="00034868" w:rsidRDefault="00034868" w:rsidP="00034868"/>
    <w:p w14:paraId="5080F382" w14:textId="7E0A93D2" w:rsidR="00034868" w:rsidRPr="00034868" w:rsidRDefault="00034868" w:rsidP="00034868"/>
    <w:p w14:paraId="76D5D812" w14:textId="04CF2341" w:rsidR="00034868" w:rsidRPr="00034868" w:rsidRDefault="00034868" w:rsidP="00034868"/>
    <w:p w14:paraId="198819B5" w14:textId="154EE4DC" w:rsidR="00034868" w:rsidRPr="00034868" w:rsidRDefault="00034868" w:rsidP="00034868"/>
    <w:p w14:paraId="0EAE96EE" w14:textId="5AE0D51E" w:rsidR="00034868" w:rsidRPr="00034868" w:rsidRDefault="00034868" w:rsidP="00034868"/>
    <w:p w14:paraId="7E5CC3A0" w14:textId="47C9C843" w:rsidR="00034868" w:rsidRPr="00034868" w:rsidRDefault="00034868" w:rsidP="00034868"/>
    <w:p w14:paraId="231484FD" w14:textId="653E9ECC" w:rsidR="00034868" w:rsidRPr="00034868" w:rsidRDefault="00034868" w:rsidP="00034868"/>
    <w:p w14:paraId="2E5EDD7D" w14:textId="0863D509" w:rsidR="00034868" w:rsidRPr="00034868" w:rsidRDefault="00034868" w:rsidP="00034868"/>
    <w:p w14:paraId="78F07ED3" w14:textId="3D3E6C93" w:rsidR="00034868" w:rsidRPr="00034868" w:rsidRDefault="00034868" w:rsidP="00034868"/>
    <w:p w14:paraId="1ED80A10" w14:textId="6106C64D" w:rsidR="00034868" w:rsidRPr="00034868" w:rsidRDefault="00034868" w:rsidP="00034868"/>
    <w:p w14:paraId="5BF2648B" w14:textId="77777777" w:rsidR="00034868" w:rsidRPr="00034868" w:rsidRDefault="00034868" w:rsidP="00034868">
      <w:pPr>
        <w:jc w:val="right"/>
      </w:pPr>
    </w:p>
    <w:sectPr w:rsidR="00034868" w:rsidRPr="00034868" w:rsidSect="00034868">
      <w:headerReference w:type="even" r:id="rId10"/>
      <w:headerReference w:type="default" r:id="rId11"/>
      <w:footerReference w:type="default" r:id="rId12"/>
      <w:headerReference w:type="first" r:id="rId13"/>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90C3" w14:textId="77777777" w:rsidR="000A2E64" w:rsidRDefault="000A2E64" w:rsidP="00E926F6">
      <w:pPr>
        <w:spacing w:after="0" w:line="240" w:lineRule="auto"/>
      </w:pPr>
      <w:r>
        <w:separator/>
      </w:r>
    </w:p>
  </w:endnote>
  <w:endnote w:type="continuationSeparator" w:id="0">
    <w:p w14:paraId="56880DF1" w14:textId="77777777" w:rsidR="000A2E64" w:rsidRDefault="000A2E64"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0A2E64"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D03C" w14:textId="77777777" w:rsidR="000A2E64" w:rsidRDefault="000A2E64" w:rsidP="00E926F6">
      <w:pPr>
        <w:spacing w:after="0" w:line="240" w:lineRule="auto"/>
      </w:pPr>
      <w:r>
        <w:separator/>
      </w:r>
    </w:p>
  </w:footnote>
  <w:footnote w:type="continuationSeparator" w:id="0">
    <w:p w14:paraId="6A6C2462" w14:textId="77777777" w:rsidR="000A2E64" w:rsidRDefault="000A2E64"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0A2E64">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0A2E64"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0A2E64">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15B79"/>
    <w:rsid w:val="00034868"/>
    <w:rsid w:val="000A2E64"/>
    <w:rsid w:val="00137DC0"/>
    <w:rsid w:val="00167CE4"/>
    <w:rsid w:val="00187BB0"/>
    <w:rsid w:val="001E1C8E"/>
    <w:rsid w:val="00506C53"/>
    <w:rsid w:val="00664A51"/>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paragraph" w:styleId="a5">
    <w:name w:val="Normal (Web)"/>
    <w:basedOn w:val="a"/>
    <w:uiPriority w:val="99"/>
    <w:semiHidden/>
    <w:unhideWhenUsed/>
    <w:rsid w:val="00506C5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2BCD-617C-454E-8DF4-9432FD2F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16710</Characters>
  <Application>Microsoft Office Word</Application>
  <DocSecurity>0</DocSecurity>
  <Lines>139</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2024-02-13T20:29:00Z</dcterms:created>
  <dcterms:modified xsi:type="dcterms:W3CDTF">2024-02-13T20:29:00Z</dcterms:modified>
</cp:coreProperties>
</file>