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2ECE" w14:textId="76B1F9E3" w:rsidR="00B71E3B" w:rsidRPr="00B71E3B" w:rsidRDefault="00B71E3B" w:rsidP="00B71E3B">
      <w:pPr>
        <w:bidi/>
        <w:jc w:val="center"/>
        <w:rPr>
          <w:b/>
          <w:bCs/>
          <w:sz w:val="28"/>
          <w:szCs w:val="28"/>
          <w:rtl/>
          <w:lang w:val="en-CA" w:bidi="ar-SY"/>
        </w:rPr>
      </w:pPr>
      <w:bookmarkStart w:id="0" w:name="_GoBack"/>
      <w:bookmarkEnd w:id="0"/>
      <w:r>
        <w:rPr>
          <w:rFonts w:hint="cs"/>
          <w:b/>
          <w:bCs/>
          <w:sz w:val="28"/>
          <w:szCs w:val="28"/>
          <w:rtl/>
          <w:lang w:val="en-CA" w:bidi="ar-SY"/>
        </w:rPr>
        <w:t xml:space="preserve"> أ</w:t>
      </w:r>
      <w:r w:rsidRPr="00923AE6">
        <w:rPr>
          <w:rFonts w:hint="cs"/>
          <w:b/>
          <w:bCs/>
          <w:sz w:val="28"/>
          <w:szCs w:val="28"/>
          <w:rtl/>
          <w:lang w:val="en-CA" w:bidi="ar-SY"/>
        </w:rPr>
        <w:t>مراض القرحة الهضمية</w:t>
      </w:r>
      <w:r w:rsidRPr="004615B4">
        <w:rPr>
          <w:b/>
          <w:bCs/>
          <w:sz w:val="28"/>
          <w:szCs w:val="28"/>
          <w:lang w:bidi="ar-SY"/>
        </w:rPr>
        <w:t xml:space="preserve"> </w:t>
      </w:r>
      <w:r w:rsidRPr="00923AE6">
        <w:rPr>
          <w:b/>
          <w:bCs/>
          <w:sz w:val="28"/>
          <w:szCs w:val="28"/>
          <w:lang w:bidi="ar-SY"/>
        </w:rPr>
        <w:t>Peptic Ulcer Disease</w:t>
      </w:r>
      <w:r>
        <w:rPr>
          <w:b/>
          <w:bCs/>
          <w:sz w:val="28"/>
          <w:szCs w:val="28"/>
          <w:lang w:bidi="ar-SY"/>
        </w:rPr>
        <w:t xml:space="preserve"> </w:t>
      </w:r>
    </w:p>
    <w:p w14:paraId="40185F04" w14:textId="77777777" w:rsidR="00B71E3B" w:rsidRDefault="00B71E3B" w:rsidP="00B71E3B">
      <w:pPr>
        <w:bidi/>
        <w:jc w:val="both"/>
        <w:rPr>
          <w:sz w:val="28"/>
          <w:szCs w:val="28"/>
          <w:rtl/>
          <w:lang w:val="en-CA" w:bidi="ar-SY"/>
        </w:rPr>
      </w:pPr>
      <w:r>
        <w:rPr>
          <w:rFonts w:hint="cs"/>
          <w:sz w:val="28"/>
          <w:szCs w:val="28"/>
          <w:rtl/>
          <w:lang w:val="en-CA" w:bidi="ar-SY"/>
        </w:rPr>
        <w:t xml:space="preserve">إن تعبير القرحة الهضمية يصف الوضع الذي يحصل فيه تقطع في سماكة المخاطية المعدية أو </w:t>
      </w:r>
      <w:proofErr w:type="spellStart"/>
      <w:r>
        <w:rPr>
          <w:rFonts w:hint="cs"/>
          <w:sz w:val="28"/>
          <w:szCs w:val="28"/>
          <w:rtl/>
          <w:lang w:val="en-CA" w:bidi="ar-SY"/>
        </w:rPr>
        <w:t>العفجية</w:t>
      </w:r>
      <w:proofErr w:type="spellEnd"/>
      <w:r>
        <w:rPr>
          <w:rFonts w:hint="cs"/>
          <w:sz w:val="28"/>
          <w:szCs w:val="28"/>
          <w:rtl/>
          <w:lang w:val="en-CA" w:bidi="ar-SY"/>
        </w:rPr>
        <w:t xml:space="preserve"> والتي تحصل بسبب الحمض والببسين في العصارة المعدية. القرحة </w:t>
      </w:r>
      <w:proofErr w:type="spellStart"/>
      <w:r>
        <w:rPr>
          <w:rFonts w:hint="cs"/>
          <w:sz w:val="28"/>
          <w:szCs w:val="28"/>
          <w:rtl/>
          <w:lang w:val="en-CA" w:bidi="ar-SY"/>
        </w:rPr>
        <w:t>المريئية</w:t>
      </w:r>
      <w:proofErr w:type="spellEnd"/>
      <w:r>
        <w:rPr>
          <w:rFonts w:hint="cs"/>
          <w:sz w:val="28"/>
          <w:szCs w:val="28"/>
          <w:rtl/>
          <w:lang w:val="en-CA" w:bidi="ar-SY"/>
        </w:rPr>
        <w:t xml:space="preserve"> التي تعود إلى القلس الحامضي (</w:t>
      </w:r>
      <w:r>
        <w:rPr>
          <w:sz w:val="28"/>
          <w:szCs w:val="28"/>
          <w:lang w:val="en-CA" w:bidi="ar-SY"/>
        </w:rPr>
        <w:t>acid reflux</w:t>
      </w:r>
      <w:r>
        <w:rPr>
          <w:rFonts w:hint="cs"/>
          <w:sz w:val="28"/>
          <w:szCs w:val="28"/>
          <w:rtl/>
          <w:lang w:val="en-CA" w:bidi="ar-SY"/>
        </w:rPr>
        <w:t xml:space="preserve">). يستثني هذا التعريف السرطانات </w:t>
      </w:r>
      <w:proofErr w:type="spellStart"/>
      <w:r>
        <w:rPr>
          <w:rFonts w:hint="cs"/>
          <w:sz w:val="28"/>
          <w:szCs w:val="28"/>
          <w:rtl/>
          <w:lang w:val="en-CA" w:bidi="ar-SY"/>
        </w:rPr>
        <w:t>واللمفومات</w:t>
      </w:r>
      <w:proofErr w:type="spellEnd"/>
      <w:r>
        <w:rPr>
          <w:rFonts w:hint="cs"/>
          <w:sz w:val="28"/>
          <w:szCs w:val="28"/>
          <w:rtl/>
          <w:lang w:val="en-CA" w:bidi="ar-SY"/>
        </w:rPr>
        <w:t xml:space="preserve"> التي تعتبر تقرحات هضمية وأيضا أمراض كرون والمشاكل الفيروسية. يأتي مريض القرحة الهضمية غالباً بشكاية تخمة وسوء هضم ولكن هذا لا يعني أن كل مرضى التخمة يعانون من قرحات هضمية. قد يعود لأسباب أخرى وتشكل القرحة 10-15 % من حالات التخمة.</w:t>
      </w:r>
    </w:p>
    <w:p w14:paraId="0201EF8D" w14:textId="77777777" w:rsidR="00B71E3B" w:rsidRPr="0057336F" w:rsidRDefault="00B71E3B" w:rsidP="00B71E3B">
      <w:pPr>
        <w:pStyle w:val="a5"/>
        <w:numPr>
          <w:ilvl w:val="0"/>
          <w:numId w:val="1"/>
        </w:numPr>
        <w:bidi/>
        <w:spacing w:after="0"/>
        <w:jc w:val="both"/>
        <w:rPr>
          <w:b/>
          <w:bCs/>
          <w:sz w:val="28"/>
          <w:szCs w:val="28"/>
          <w:lang w:bidi="ar-SY"/>
        </w:rPr>
      </w:pPr>
      <w:r w:rsidRPr="0057336F">
        <w:rPr>
          <w:rFonts w:hint="cs"/>
          <w:b/>
          <w:bCs/>
          <w:sz w:val="28"/>
          <w:szCs w:val="28"/>
          <w:rtl/>
          <w:lang w:val="en-CA" w:bidi="ar-SY"/>
        </w:rPr>
        <w:t xml:space="preserve">العوامل المسببة للقرحة الهضمية </w:t>
      </w:r>
      <w:proofErr w:type="spellStart"/>
      <w:r w:rsidRPr="0057336F">
        <w:rPr>
          <w:b/>
          <w:bCs/>
          <w:sz w:val="28"/>
          <w:szCs w:val="28"/>
          <w:lang w:bidi="ar-SY"/>
        </w:rPr>
        <w:t>Pathogen</w:t>
      </w:r>
      <w:r>
        <w:rPr>
          <w:b/>
          <w:bCs/>
          <w:sz w:val="28"/>
          <w:szCs w:val="28"/>
          <w:lang w:bidi="ar-SY"/>
        </w:rPr>
        <w:t>e</w:t>
      </w:r>
      <w:r w:rsidRPr="0057336F">
        <w:rPr>
          <w:b/>
          <w:bCs/>
          <w:sz w:val="28"/>
          <w:szCs w:val="28"/>
          <w:lang w:bidi="ar-SY"/>
        </w:rPr>
        <w:t>sis</w:t>
      </w:r>
      <w:proofErr w:type="spellEnd"/>
      <w:r w:rsidRPr="0057336F">
        <w:rPr>
          <w:b/>
          <w:bCs/>
          <w:sz w:val="28"/>
          <w:szCs w:val="28"/>
          <w:lang w:bidi="ar-SY"/>
        </w:rPr>
        <w:t xml:space="preserve"> of </w:t>
      </w:r>
      <w:proofErr w:type="spellStart"/>
      <w:r w:rsidRPr="0057336F">
        <w:rPr>
          <w:b/>
          <w:bCs/>
          <w:sz w:val="28"/>
          <w:szCs w:val="28"/>
          <w:lang w:bidi="ar-SY"/>
        </w:rPr>
        <w:t>peptic</w:t>
      </w:r>
      <w:proofErr w:type="spellEnd"/>
      <w:r w:rsidRPr="0057336F">
        <w:rPr>
          <w:b/>
          <w:bCs/>
          <w:sz w:val="28"/>
          <w:szCs w:val="28"/>
          <w:lang w:bidi="ar-SY"/>
        </w:rPr>
        <w:t xml:space="preserve"> </w:t>
      </w:r>
      <w:proofErr w:type="spellStart"/>
      <w:r w:rsidRPr="0057336F">
        <w:rPr>
          <w:b/>
          <w:bCs/>
          <w:sz w:val="28"/>
          <w:szCs w:val="28"/>
          <w:lang w:bidi="ar-SY"/>
        </w:rPr>
        <w:t>ulcer</w:t>
      </w:r>
      <w:proofErr w:type="spellEnd"/>
      <w:r w:rsidRPr="0057336F">
        <w:rPr>
          <w:b/>
          <w:bCs/>
          <w:sz w:val="28"/>
          <w:szCs w:val="28"/>
          <w:lang w:bidi="ar-SY"/>
        </w:rPr>
        <w:t xml:space="preserve"> </w:t>
      </w:r>
      <w:proofErr w:type="spellStart"/>
      <w:r w:rsidRPr="0057336F">
        <w:rPr>
          <w:b/>
          <w:bCs/>
          <w:sz w:val="28"/>
          <w:szCs w:val="28"/>
          <w:lang w:bidi="ar-SY"/>
        </w:rPr>
        <w:t>diseases</w:t>
      </w:r>
      <w:proofErr w:type="spellEnd"/>
      <w:r w:rsidRPr="0057336F">
        <w:rPr>
          <w:rFonts w:hint="cs"/>
          <w:b/>
          <w:bCs/>
          <w:sz w:val="28"/>
          <w:szCs w:val="28"/>
          <w:rtl/>
          <w:lang w:val="en-CA" w:bidi="ar-SY"/>
        </w:rPr>
        <w:t>:</w:t>
      </w:r>
    </w:p>
    <w:p w14:paraId="1F4FB88F" w14:textId="77777777" w:rsidR="00B71E3B" w:rsidRDefault="00B71E3B" w:rsidP="00B71E3B">
      <w:pPr>
        <w:bidi/>
        <w:jc w:val="both"/>
        <w:rPr>
          <w:sz w:val="28"/>
          <w:szCs w:val="28"/>
          <w:rtl/>
          <w:lang w:val="en-CA" w:bidi="ar-SY"/>
        </w:rPr>
      </w:pPr>
      <w:r>
        <w:rPr>
          <w:rFonts w:hint="cs"/>
          <w:sz w:val="28"/>
          <w:szCs w:val="28"/>
          <w:rtl/>
          <w:lang w:val="en-CA" w:bidi="ar-SY"/>
        </w:rPr>
        <w:t xml:space="preserve">هناك شكلان شائعان لأمراض القرحة الهضمية، نوع مرتبط بـ </w:t>
      </w:r>
      <w:r>
        <w:rPr>
          <w:sz w:val="28"/>
          <w:szCs w:val="28"/>
          <w:lang w:bidi="ar-SY"/>
        </w:rPr>
        <w:t>Helicobacter Pylori</w:t>
      </w:r>
      <w:r>
        <w:rPr>
          <w:rFonts w:hint="cs"/>
          <w:sz w:val="28"/>
          <w:szCs w:val="28"/>
          <w:rtl/>
          <w:lang w:val="en-CA" w:bidi="ar-SY"/>
        </w:rPr>
        <w:t xml:space="preserve"> </w:t>
      </w:r>
      <w:proofErr w:type="gramStart"/>
      <w:r>
        <w:rPr>
          <w:rFonts w:hint="cs"/>
          <w:sz w:val="28"/>
          <w:szCs w:val="28"/>
          <w:rtl/>
          <w:lang w:val="en-CA" w:bidi="ar-SY"/>
        </w:rPr>
        <w:t>و الأخر</w:t>
      </w:r>
      <w:proofErr w:type="gramEnd"/>
      <w:r>
        <w:rPr>
          <w:rFonts w:hint="cs"/>
          <w:sz w:val="28"/>
          <w:szCs w:val="28"/>
          <w:rtl/>
          <w:lang w:val="en-CA" w:bidi="ar-SY"/>
        </w:rPr>
        <w:t xml:space="preserve"> يرتبط باستخدام الاسبرين و مضادات الالتهاب غير </w:t>
      </w:r>
      <w:proofErr w:type="spellStart"/>
      <w:r>
        <w:rPr>
          <w:rFonts w:hint="cs"/>
          <w:sz w:val="28"/>
          <w:szCs w:val="28"/>
          <w:rtl/>
          <w:lang w:val="en-CA" w:bidi="ar-SY"/>
        </w:rPr>
        <w:t>الستيروئيدية</w:t>
      </w:r>
      <w:proofErr w:type="spellEnd"/>
      <w:r>
        <w:rPr>
          <w:rFonts w:hint="cs"/>
          <w:sz w:val="28"/>
          <w:szCs w:val="28"/>
          <w:rtl/>
          <w:lang w:val="en-CA" w:bidi="ar-SY"/>
        </w:rPr>
        <w:t xml:space="preserve">. فرط افراز الحمض يحصل في الأورام المفرزة </w:t>
      </w:r>
      <w:proofErr w:type="spellStart"/>
      <w:r>
        <w:rPr>
          <w:rFonts w:hint="cs"/>
          <w:sz w:val="28"/>
          <w:szCs w:val="28"/>
          <w:rtl/>
          <w:lang w:val="en-CA" w:bidi="ar-SY"/>
        </w:rPr>
        <w:t>للغاسترين</w:t>
      </w:r>
      <w:proofErr w:type="spellEnd"/>
      <w:r>
        <w:rPr>
          <w:rFonts w:hint="cs"/>
          <w:sz w:val="28"/>
          <w:szCs w:val="28"/>
          <w:rtl/>
          <w:lang w:val="en-CA" w:bidi="ar-SY"/>
        </w:rPr>
        <w:t xml:space="preserve"> (</w:t>
      </w:r>
      <w:proofErr w:type="spellStart"/>
      <w:r>
        <w:rPr>
          <w:sz w:val="28"/>
          <w:szCs w:val="28"/>
          <w:lang w:bidi="ar-SY"/>
        </w:rPr>
        <w:t>Gastrinoma</w:t>
      </w:r>
      <w:proofErr w:type="spellEnd"/>
      <w:r>
        <w:rPr>
          <w:rFonts w:hint="cs"/>
          <w:sz w:val="28"/>
          <w:szCs w:val="28"/>
          <w:rtl/>
          <w:lang w:val="en-CA" w:bidi="ar-SY"/>
        </w:rPr>
        <w:t xml:space="preserve">) وأيضاً في نوع نادر من </w:t>
      </w:r>
      <w:proofErr w:type="spellStart"/>
      <w:r>
        <w:rPr>
          <w:rFonts w:hint="cs"/>
          <w:sz w:val="28"/>
          <w:szCs w:val="28"/>
          <w:rtl/>
          <w:lang w:val="en-CA" w:bidi="ar-SY"/>
        </w:rPr>
        <w:t>الغاسترينوما</w:t>
      </w:r>
      <w:proofErr w:type="spellEnd"/>
      <w:r>
        <w:rPr>
          <w:rFonts w:hint="cs"/>
          <w:sz w:val="28"/>
          <w:szCs w:val="28"/>
          <w:rtl/>
          <w:lang w:val="en-CA" w:bidi="ar-SY"/>
        </w:rPr>
        <w:t xml:space="preserve"> وهو متلازمة </w:t>
      </w:r>
      <w:proofErr w:type="spellStart"/>
      <w:r>
        <w:rPr>
          <w:rFonts w:hint="cs"/>
          <w:sz w:val="28"/>
          <w:szCs w:val="28"/>
          <w:rtl/>
          <w:lang w:val="en-CA" w:bidi="ar-SY"/>
        </w:rPr>
        <w:t>زولنجر-ايليسون</w:t>
      </w:r>
      <w:proofErr w:type="spellEnd"/>
      <w:r>
        <w:rPr>
          <w:rFonts w:hint="cs"/>
          <w:sz w:val="28"/>
          <w:szCs w:val="28"/>
          <w:rtl/>
          <w:lang w:val="en-CA" w:bidi="ar-SY"/>
        </w:rPr>
        <w:t xml:space="preserve"> (</w:t>
      </w:r>
      <w:proofErr w:type="spellStart"/>
      <w:r>
        <w:rPr>
          <w:sz w:val="28"/>
          <w:szCs w:val="28"/>
          <w:lang w:bidi="ar-SY"/>
        </w:rPr>
        <w:t>Zollinger</w:t>
      </w:r>
      <w:proofErr w:type="spellEnd"/>
      <w:r>
        <w:rPr>
          <w:sz w:val="28"/>
          <w:szCs w:val="28"/>
          <w:lang w:bidi="ar-SY"/>
        </w:rPr>
        <w:t xml:space="preserve">-Ellison </w:t>
      </w:r>
      <w:proofErr w:type="spellStart"/>
      <w:r>
        <w:rPr>
          <w:sz w:val="28"/>
          <w:szCs w:val="28"/>
          <w:lang w:bidi="ar-SY"/>
        </w:rPr>
        <w:t>synrdom</w:t>
      </w:r>
      <w:proofErr w:type="spellEnd"/>
      <w:r>
        <w:rPr>
          <w:rFonts w:hint="cs"/>
          <w:sz w:val="28"/>
          <w:szCs w:val="28"/>
          <w:rtl/>
          <w:lang w:val="en-CA" w:bidi="ar-SY"/>
        </w:rPr>
        <w:t>).</w:t>
      </w:r>
    </w:p>
    <w:p w14:paraId="5068129A" w14:textId="77777777" w:rsidR="00B71E3B" w:rsidRPr="0057336F" w:rsidRDefault="00B71E3B" w:rsidP="00B71E3B">
      <w:pPr>
        <w:pStyle w:val="a5"/>
        <w:numPr>
          <w:ilvl w:val="1"/>
          <w:numId w:val="2"/>
        </w:numPr>
        <w:bidi/>
        <w:spacing w:after="0"/>
        <w:jc w:val="both"/>
        <w:rPr>
          <w:b/>
          <w:bCs/>
          <w:sz w:val="28"/>
          <w:szCs w:val="28"/>
          <w:lang w:bidi="ar-SY"/>
        </w:rPr>
      </w:pPr>
      <w:r>
        <w:rPr>
          <w:rFonts w:hint="cs"/>
          <w:b/>
          <w:bCs/>
          <w:sz w:val="28"/>
          <w:szCs w:val="28"/>
          <w:rtl/>
          <w:lang w:val="en-CA" w:bidi="ar-SY"/>
        </w:rPr>
        <w:t>الملوية</w:t>
      </w:r>
      <w:r w:rsidRPr="0057336F">
        <w:rPr>
          <w:rFonts w:hint="cs"/>
          <w:b/>
          <w:bCs/>
          <w:sz w:val="28"/>
          <w:szCs w:val="28"/>
          <w:rtl/>
          <w:lang w:val="en-CA" w:bidi="ar-SY"/>
        </w:rPr>
        <w:t xml:space="preserve"> أو الحلزونية </w:t>
      </w:r>
      <w:proofErr w:type="spellStart"/>
      <w:r>
        <w:rPr>
          <w:rFonts w:hint="cs"/>
          <w:b/>
          <w:bCs/>
          <w:sz w:val="28"/>
          <w:szCs w:val="28"/>
          <w:rtl/>
          <w:lang w:val="en-CA" w:bidi="ar-SY"/>
        </w:rPr>
        <w:t>البوابية</w:t>
      </w:r>
      <w:proofErr w:type="spellEnd"/>
      <w:r w:rsidRPr="0057336F">
        <w:rPr>
          <w:rFonts w:hint="cs"/>
          <w:b/>
          <w:bCs/>
          <w:sz w:val="28"/>
          <w:szCs w:val="28"/>
          <w:rtl/>
          <w:lang w:val="en-CA" w:bidi="ar-SY"/>
        </w:rPr>
        <w:t xml:space="preserve"> (</w:t>
      </w:r>
      <w:r w:rsidRPr="0057336F">
        <w:rPr>
          <w:b/>
          <w:bCs/>
          <w:sz w:val="28"/>
          <w:szCs w:val="28"/>
          <w:lang w:bidi="ar-SY"/>
        </w:rPr>
        <w:t xml:space="preserve">Helicobacter </w:t>
      </w:r>
      <w:proofErr w:type="spellStart"/>
      <w:r w:rsidRPr="0057336F">
        <w:rPr>
          <w:b/>
          <w:bCs/>
          <w:sz w:val="28"/>
          <w:szCs w:val="28"/>
          <w:lang w:bidi="ar-SY"/>
        </w:rPr>
        <w:t>pylori</w:t>
      </w:r>
      <w:proofErr w:type="spellEnd"/>
      <w:r w:rsidRPr="0057336F">
        <w:rPr>
          <w:rFonts w:hint="cs"/>
          <w:b/>
          <w:bCs/>
          <w:sz w:val="28"/>
          <w:szCs w:val="28"/>
          <w:rtl/>
          <w:lang w:val="en-CA" w:bidi="ar-SY"/>
        </w:rPr>
        <w:t>):</w:t>
      </w:r>
    </w:p>
    <w:p w14:paraId="439E87D2" w14:textId="77777777" w:rsidR="00B71E3B" w:rsidRDefault="00B71E3B" w:rsidP="00B71E3B">
      <w:pPr>
        <w:bidi/>
        <w:spacing w:after="0"/>
        <w:jc w:val="both"/>
        <w:rPr>
          <w:sz w:val="28"/>
          <w:szCs w:val="28"/>
          <w:rtl/>
          <w:lang w:bidi="ar-SY"/>
        </w:rPr>
      </w:pPr>
      <w:r>
        <w:rPr>
          <w:rFonts w:hint="cs"/>
          <w:sz w:val="28"/>
          <w:szCs w:val="28"/>
          <w:rtl/>
          <w:lang w:val="en-CA" w:bidi="ar-SY"/>
        </w:rPr>
        <w:t xml:space="preserve">عصيات سلبية الغرام، 95 % من القرحات </w:t>
      </w:r>
      <w:proofErr w:type="spellStart"/>
      <w:r>
        <w:rPr>
          <w:rFonts w:hint="cs"/>
          <w:sz w:val="28"/>
          <w:szCs w:val="28"/>
          <w:rtl/>
          <w:lang w:val="en-CA" w:bidi="ar-SY"/>
        </w:rPr>
        <w:t>العفجية</w:t>
      </w:r>
      <w:proofErr w:type="spellEnd"/>
      <w:r>
        <w:rPr>
          <w:rFonts w:hint="cs"/>
          <w:sz w:val="28"/>
          <w:szCs w:val="28"/>
          <w:rtl/>
          <w:lang w:val="en-CA" w:bidi="ar-SY"/>
        </w:rPr>
        <w:t xml:space="preserve"> و 80 -85 % من القرحات الهضمية ترتبط بـ </w:t>
      </w:r>
      <w:proofErr w:type="spellStart"/>
      <w:proofErr w:type="gramStart"/>
      <w:r>
        <w:rPr>
          <w:sz w:val="28"/>
          <w:szCs w:val="28"/>
          <w:lang w:bidi="ar-SY"/>
        </w:rPr>
        <w:t>H.pylori</w:t>
      </w:r>
      <w:proofErr w:type="spellEnd"/>
      <w:proofErr w:type="gramEnd"/>
      <w:r>
        <w:rPr>
          <w:rFonts w:hint="cs"/>
          <w:sz w:val="28"/>
          <w:szCs w:val="28"/>
          <w:rtl/>
          <w:lang w:val="en-CA" w:bidi="ar-SY"/>
        </w:rPr>
        <w:t xml:space="preserve">. يتحدد تطور وتشكل القرحة الهضمية بعد التعرض لالتهاب بـ </w:t>
      </w:r>
      <w:proofErr w:type="spellStart"/>
      <w:proofErr w:type="gramStart"/>
      <w:r>
        <w:rPr>
          <w:sz w:val="28"/>
          <w:szCs w:val="28"/>
          <w:lang w:bidi="ar-SY"/>
        </w:rPr>
        <w:t>H.pylori</w:t>
      </w:r>
      <w:proofErr w:type="spellEnd"/>
      <w:proofErr w:type="gramEnd"/>
      <w:r>
        <w:rPr>
          <w:rFonts w:hint="cs"/>
          <w:sz w:val="28"/>
          <w:szCs w:val="28"/>
          <w:rtl/>
          <w:lang w:val="en-CA" w:bidi="ar-SY"/>
        </w:rPr>
        <w:t xml:space="preserve"> بنوع سلالات </w:t>
      </w:r>
      <w:proofErr w:type="spellStart"/>
      <w:r>
        <w:rPr>
          <w:sz w:val="28"/>
          <w:szCs w:val="28"/>
          <w:lang w:bidi="ar-SY"/>
        </w:rPr>
        <w:t>H.pylori</w:t>
      </w:r>
      <w:proofErr w:type="spellEnd"/>
      <w:r>
        <w:rPr>
          <w:rFonts w:hint="cs"/>
          <w:sz w:val="28"/>
          <w:szCs w:val="28"/>
          <w:rtl/>
          <w:lang w:bidi="ar-SY"/>
        </w:rPr>
        <w:t xml:space="preserve"> المولدة للقرحة والمضيف الذي يكون عرضة للقرحة ، عمر الانتان والتداخل مع عوامل أخرى مولدة للقرحة مثل </w:t>
      </w:r>
      <w:r>
        <w:rPr>
          <w:sz w:val="28"/>
          <w:szCs w:val="28"/>
          <w:lang w:bidi="ar-SY"/>
        </w:rPr>
        <w:t>NSAIDs</w:t>
      </w:r>
      <w:r>
        <w:rPr>
          <w:rFonts w:hint="cs"/>
          <w:sz w:val="28"/>
          <w:szCs w:val="28"/>
          <w:rtl/>
          <w:lang w:bidi="ar-SY"/>
        </w:rPr>
        <w:t xml:space="preserve"> تحدد تطور وتشكل القرحة الهضمية بعد التعرض لالتهاب </w:t>
      </w:r>
      <w:r>
        <w:rPr>
          <w:rFonts w:hint="cs"/>
          <w:sz w:val="28"/>
          <w:szCs w:val="28"/>
          <w:rtl/>
          <w:lang w:val="en-CA" w:bidi="ar-SY"/>
        </w:rPr>
        <w:t xml:space="preserve">بـ </w:t>
      </w:r>
      <w:proofErr w:type="spellStart"/>
      <w:r>
        <w:rPr>
          <w:sz w:val="28"/>
          <w:szCs w:val="28"/>
          <w:lang w:bidi="ar-SY"/>
        </w:rPr>
        <w:t>H.pylori</w:t>
      </w:r>
      <w:proofErr w:type="spellEnd"/>
      <w:r>
        <w:rPr>
          <w:rFonts w:hint="cs"/>
          <w:sz w:val="28"/>
          <w:szCs w:val="28"/>
          <w:rtl/>
          <w:lang w:bidi="ar-SY"/>
        </w:rPr>
        <w:t>.</w:t>
      </w:r>
    </w:p>
    <w:p w14:paraId="33CD5004" w14:textId="77777777" w:rsidR="00B71E3B" w:rsidRDefault="00B71E3B" w:rsidP="00B71E3B">
      <w:pPr>
        <w:bidi/>
        <w:jc w:val="both"/>
        <w:rPr>
          <w:sz w:val="28"/>
          <w:szCs w:val="28"/>
          <w:rtl/>
          <w:lang w:bidi="ar-SY"/>
        </w:rPr>
      </w:pPr>
      <w:r>
        <w:rPr>
          <w:rFonts w:hint="cs"/>
          <w:sz w:val="28"/>
          <w:szCs w:val="28"/>
          <w:rtl/>
          <w:lang w:bidi="ar-SY"/>
        </w:rPr>
        <w:t xml:space="preserve">إضافة إلى السموم التي تفرزها هذه الجراثيم والتي تحرض الشلال الالتهابي فإنها تفرز عدد من الانزيمات التي تتدخل في احداث </w:t>
      </w:r>
      <w:proofErr w:type="spellStart"/>
      <w:r>
        <w:rPr>
          <w:rFonts w:hint="cs"/>
          <w:sz w:val="28"/>
          <w:szCs w:val="28"/>
          <w:rtl/>
          <w:lang w:bidi="ar-SY"/>
        </w:rPr>
        <w:t>الأذيات</w:t>
      </w:r>
      <w:proofErr w:type="spellEnd"/>
      <w:r>
        <w:rPr>
          <w:rFonts w:hint="cs"/>
          <w:sz w:val="28"/>
          <w:szCs w:val="28"/>
          <w:rtl/>
          <w:lang w:bidi="ar-SY"/>
        </w:rPr>
        <w:t xml:space="preserve"> النسيجية. </w:t>
      </w:r>
      <w:proofErr w:type="spellStart"/>
      <w:r>
        <w:rPr>
          <w:rFonts w:hint="cs"/>
          <w:sz w:val="28"/>
          <w:szCs w:val="28"/>
          <w:rtl/>
          <w:lang w:bidi="ar-SY"/>
        </w:rPr>
        <w:t>الغاسترين</w:t>
      </w:r>
      <w:proofErr w:type="spellEnd"/>
      <w:r>
        <w:rPr>
          <w:rFonts w:hint="cs"/>
          <w:sz w:val="28"/>
          <w:szCs w:val="28"/>
          <w:rtl/>
          <w:lang w:bidi="ar-SY"/>
        </w:rPr>
        <w:t xml:space="preserve"> هو الهرمون الرئيسي الذي يتدخل في تحريض الافراز الحامضي المعدي و لكن توازن وضبط </w:t>
      </w:r>
      <w:proofErr w:type="spellStart"/>
      <w:r>
        <w:rPr>
          <w:rFonts w:hint="cs"/>
          <w:sz w:val="28"/>
          <w:szCs w:val="28"/>
          <w:rtl/>
          <w:lang w:bidi="ar-SY"/>
        </w:rPr>
        <w:t>الغاسترين</w:t>
      </w:r>
      <w:proofErr w:type="spellEnd"/>
      <w:r>
        <w:rPr>
          <w:rFonts w:hint="cs"/>
          <w:sz w:val="28"/>
          <w:szCs w:val="28"/>
          <w:rtl/>
          <w:lang w:bidi="ar-SY"/>
        </w:rPr>
        <w:t xml:space="preserve"> يتبدل في حالة الانتانات بـ</w:t>
      </w:r>
      <w:r>
        <w:rPr>
          <w:rFonts w:hint="cs"/>
          <w:sz w:val="28"/>
          <w:szCs w:val="28"/>
          <w:rtl/>
          <w:lang w:val="en-CA" w:bidi="ar-SY"/>
        </w:rPr>
        <w:t xml:space="preserve"> </w:t>
      </w:r>
      <w:proofErr w:type="spellStart"/>
      <w:proofErr w:type="gramStart"/>
      <w:r>
        <w:rPr>
          <w:sz w:val="28"/>
          <w:szCs w:val="28"/>
          <w:lang w:bidi="ar-SY"/>
        </w:rPr>
        <w:t>H.pylori</w:t>
      </w:r>
      <w:proofErr w:type="spellEnd"/>
      <w:proofErr w:type="gramEnd"/>
      <w:r>
        <w:rPr>
          <w:rFonts w:hint="cs"/>
          <w:sz w:val="28"/>
          <w:szCs w:val="28"/>
          <w:rtl/>
          <w:lang w:bidi="ar-SY"/>
        </w:rPr>
        <w:t xml:space="preserve">. فرط الحموضة في القرحة </w:t>
      </w:r>
      <w:proofErr w:type="spellStart"/>
      <w:r>
        <w:rPr>
          <w:rFonts w:hint="cs"/>
          <w:sz w:val="28"/>
          <w:szCs w:val="28"/>
          <w:rtl/>
          <w:lang w:bidi="ar-SY"/>
        </w:rPr>
        <w:t>العفجية</w:t>
      </w:r>
      <w:proofErr w:type="spellEnd"/>
      <w:r>
        <w:rPr>
          <w:rFonts w:hint="cs"/>
          <w:sz w:val="28"/>
          <w:szCs w:val="28"/>
          <w:rtl/>
          <w:lang w:bidi="ar-SY"/>
        </w:rPr>
        <w:t xml:space="preserve"> قد تنتج من فرط تركيز </w:t>
      </w:r>
      <w:proofErr w:type="spellStart"/>
      <w:r>
        <w:rPr>
          <w:rFonts w:hint="cs"/>
          <w:sz w:val="28"/>
          <w:szCs w:val="28"/>
          <w:rtl/>
          <w:lang w:bidi="ar-SY"/>
        </w:rPr>
        <w:t>الغاسترين</w:t>
      </w:r>
      <w:proofErr w:type="spellEnd"/>
      <w:r>
        <w:rPr>
          <w:rFonts w:hint="cs"/>
          <w:sz w:val="28"/>
          <w:szCs w:val="28"/>
          <w:rtl/>
          <w:lang w:bidi="ar-SY"/>
        </w:rPr>
        <w:t xml:space="preserve"> التالي لـ </w:t>
      </w:r>
      <w:proofErr w:type="spellStart"/>
      <w:proofErr w:type="gramStart"/>
      <w:r>
        <w:rPr>
          <w:sz w:val="28"/>
          <w:szCs w:val="28"/>
          <w:lang w:bidi="ar-SY"/>
        </w:rPr>
        <w:t>H.pylori</w:t>
      </w:r>
      <w:proofErr w:type="spellEnd"/>
      <w:proofErr w:type="gramEnd"/>
      <w:r>
        <w:rPr>
          <w:rFonts w:hint="cs"/>
          <w:sz w:val="28"/>
          <w:szCs w:val="28"/>
          <w:rtl/>
          <w:lang w:bidi="ar-SY"/>
        </w:rPr>
        <w:t xml:space="preserve">. قد يكون ارتفاع </w:t>
      </w:r>
      <w:proofErr w:type="spellStart"/>
      <w:r>
        <w:rPr>
          <w:rFonts w:hint="cs"/>
          <w:sz w:val="28"/>
          <w:szCs w:val="28"/>
          <w:rtl/>
          <w:lang w:bidi="ar-SY"/>
        </w:rPr>
        <w:t>الغاسترين</w:t>
      </w:r>
      <w:proofErr w:type="spellEnd"/>
      <w:r>
        <w:rPr>
          <w:rFonts w:hint="cs"/>
          <w:sz w:val="28"/>
          <w:szCs w:val="28"/>
          <w:rtl/>
          <w:lang w:bidi="ar-SY"/>
        </w:rPr>
        <w:t xml:space="preserve"> نتيجة لنقص الخلايا </w:t>
      </w:r>
      <w:r>
        <w:rPr>
          <w:sz w:val="28"/>
          <w:szCs w:val="28"/>
          <w:lang w:bidi="ar-SY"/>
        </w:rPr>
        <w:t>D</w:t>
      </w:r>
      <w:r>
        <w:rPr>
          <w:rFonts w:hint="cs"/>
          <w:sz w:val="28"/>
          <w:szCs w:val="28"/>
          <w:rtl/>
          <w:lang w:val="en-CA" w:bidi="ar-SY"/>
        </w:rPr>
        <w:t xml:space="preserve"> المسؤولة عن افراز </w:t>
      </w:r>
      <w:proofErr w:type="spellStart"/>
      <w:r>
        <w:rPr>
          <w:rFonts w:hint="cs"/>
          <w:sz w:val="28"/>
          <w:szCs w:val="28"/>
          <w:rtl/>
          <w:lang w:val="en-CA" w:bidi="ar-SY"/>
        </w:rPr>
        <w:t>سوماتوستاتين</w:t>
      </w:r>
      <w:proofErr w:type="spellEnd"/>
      <w:r>
        <w:rPr>
          <w:rFonts w:hint="cs"/>
          <w:sz w:val="28"/>
          <w:szCs w:val="28"/>
          <w:rtl/>
          <w:lang w:val="en-CA" w:bidi="ar-SY"/>
        </w:rPr>
        <w:t xml:space="preserve"> (</w:t>
      </w:r>
      <w:r>
        <w:rPr>
          <w:sz w:val="28"/>
          <w:szCs w:val="28"/>
          <w:lang w:bidi="ar-SY"/>
        </w:rPr>
        <w:t>Somatostatin</w:t>
      </w:r>
      <w:r>
        <w:rPr>
          <w:rFonts w:hint="cs"/>
          <w:sz w:val="28"/>
          <w:szCs w:val="28"/>
          <w:rtl/>
          <w:lang w:val="en-CA" w:bidi="ar-SY"/>
        </w:rPr>
        <w:t xml:space="preserve">). هذا النقص بالخلايا قد يعود إلى الفعل الجرثومي ونقص افراز الخلايا </w:t>
      </w:r>
      <w:r>
        <w:rPr>
          <w:sz w:val="28"/>
          <w:szCs w:val="28"/>
          <w:lang w:bidi="ar-SY"/>
        </w:rPr>
        <w:t>D</w:t>
      </w:r>
      <w:r>
        <w:rPr>
          <w:rFonts w:hint="cs"/>
          <w:sz w:val="28"/>
          <w:szCs w:val="28"/>
          <w:rtl/>
          <w:lang w:val="en-CA" w:bidi="ar-SY"/>
        </w:rPr>
        <w:t xml:space="preserve"> يؤدي إلى ضياع الفعل المثبط </w:t>
      </w:r>
      <w:proofErr w:type="spellStart"/>
      <w:r>
        <w:rPr>
          <w:rFonts w:hint="cs"/>
          <w:sz w:val="28"/>
          <w:szCs w:val="28"/>
          <w:rtl/>
          <w:lang w:val="en-CA" w:bidi="ar-SY"/>
        </w:rPr>
        <w:t>للسوماتوستاتين</w:t>
      </w:r>
      <w:proofErr w:type="spellEnd"/>
      <w:r>
        <w:rPr>
          <w:rFonts w:hint="cs"/>
          <w:sz w:val="28"/>
          <w:szCs w:val="28"/>
          <w:rtl/>
          <w:lang w:val="en-CA" w:bidi="ar-SY"/>
        </w:rPr>
        <w:t xml:space="preserve"> على </w:t>
      </w:r>
      <w:proofErr w:type="spellStart"/>
      <w:r>
        <w:rPr>
          <w:rFonts w:hint="cs"/>
          <w:sz w:val="28"/>
          <w:szCs w:val="28"/>
          <w:rtl/>
          <w:lang w:val="en-CA" w:bidi="ar-SY"/>
        </w:rPr>
        <w:t>الغاسترين</w:t>
      </w:r>
      <w:proofErr w:type="spellEnd"/>
      <w:r>
        <w:rPr>
          <w:rFonts w:hint="cs"/>
          <w:sz w:val="28"/>
          <w:szCs w:val="28"/>
          <w:rtl/>
          <w:lang w:val="en-CA" w:bidi="ar-SY"/>
        </w:rPr>
        <w:t xml:space="preserve"> أو التحريض المباشر لخلايا </w:t>
      </w:r>
      <w:proofErr w:type="spellStart"/>
      <w:r>
        <w:rPr>
          <w:rFonts w:hint="cs"/>
          <w:sz w:val="28"/>
          <w:szCs w:val="28"/>
          <w:rtl/>
          <w:lang w:val="en-CA" w:bidi="ar-SY"/>
        </w:rPr>
        <w:t>الغاسترين</w:t>
      </w:r>
      <w:proofErr w:type="spellEnd"/>
      <w:r>
        <w:rPr>
          <w:rFonts w:hint="cs"/>
          <w:sz w:val="28"/>
          <w:szCs w:val="28"/>
          <w:rtl/>
          <w:lang w:val="en-CA" w:bidi="ar-SY"/>
        </w:rPr>
        <w:t xml:space="preserve"> والذي يتم بواسطة نقص </w:t>
      </w:r>
      <w:proofErr w:type="spellStart"/>
      <w:r>
        <w:rPr>
          <w:rFonts w:hint="cs"/>
          <w:sz w:val="28"/>
          <w:szCs w:val="28"/>
          <w:rtl/>
          <w:lang w:val="en-CA" w:bidi="ar-SY"/>
        </w:rPr>
        <w:t>السيتوكينات</w:t>
      </w:r>
      <w:proofErr w:type="spellEnd"/>
      <w:r>
        <w:rPr>
          <w:rFonts w:hint="cs"/>
          <w:sz w:val="28"/>
          <w:szCs w:val="28"/>
          <w:rtl/>
          <w:lang w:val="en-CA" w:bidi="ar-SY"/>
        </w:rPr>
        <w:t xml:space="preserve"> التي تتحرر العملية الالتهابية. ارتفاع نسبة </w:t>
      </w:r>
      <w:proofErr w:type="spellStart"/>
      <w:r>
        <w:rPr>
          <w:rFonts w:hint="cs"/>
          <w:sz w:val="28"/>
          <w:szCs w:val="28"/>
          <w:rtl/>
          <w:lang w:val="en-CA" w:bidi="ar-SY"/>
        </w:rPr>
        <w:t>الغاسترين</w:t>
      </w:r>
      <w:proofErr w:type="spellEnd"/>
      <w:r>
        <w:rPr>
          <w:rFonts w:hint="cs"/>
          <w:sz w:val="28"/>
          <w:szCs w:val="28"/>
          <w:rtl/>
          <w:lang w:val="en-CA" w:bidi="ar-SY"/>
        </w:rPr>
        <w:t xml:space="preserve"> المستديم يؤدي إلى زيادة عدد الخلايا الجدارية. زيادة المحتوى الحامضي في العفج القريب يؤدي إلى حؤول المخاطية من نمط </w:t>
      </w:r>
      <w:proofErr w:type="spellStart"/>
      <w:r>
        <w:rPr>
          <w:rFonts w:hint="cs"/>
          <w:sz w:val="28"/>
          <w:szCs w:val="28"/>
          <w:rtl/>
          <w:lang w:val="en-CA" w:bidi="ar-SY"/>
        </w:rPr>
        <w:t>الغاسترين</w:t>
      </w:r>
      <w:proofErr w:type="spellEnd"/>
      <w:r>
        <w:rPr>
          <w:rFonts w:hint="cs"/>
          <w:sz w:val="28"/>
          <w:szCs w:val="28"/>
          <w:rtl/>
          <w:lang w:val="en-CA" w:bidi="ar-SY"/>
        </w:rPr>
        <w:t xml:space="preserve"> (</w:t>
      </w:r>
      <w:proofErr w:type="spellStart"/>
      <w:r>
        <w:rPr>
          <w:sz w:val="28"/>
          <w:szCs w:val="28"/>
          <w:lang w:bidi="ar-SY"/>
        </w:rPr>
        <w:t>metoplastic</w:t>
      </w:r>
      <w:proofErr w:type="spellEnd"/>
      <w:r>
        <w:rPr>
          <w:sz w:val="28"/>
          <w:szCs w:val="28"/>
          <w:lang w:bidi="ar-SY"/>
        </w:rPr>
        <w:t xml:space="preserve"> gastric-type mucosa</w:t>
      </w:r>
      <w:r>
        <w:rPr>
          <w:rFonts w:hint="cs"/>
          <w:sz w:val="28"/>
          <w:szCs w:val="28"/>
          <w:rtl/>
          <w:lang w:val="en-CA" w:bidi="ar-SY"/>
        </w:rPr>
        <w:t xml:space="preserve">) وهذا يشكل بؤرة للخمج بـ </w:t>
      </w:r>
      <w:proofErr w:type="spellStart"/>
      <w:proofErr w:type="gramStart"/>
      <w:r>
        <w:rPr>
          <w:sz w:val="28"/>
          <w:szCs w:val="28"/>
          <w:lang w:bidi="ar-SY"/>
        </w:rPr>
        <w:t>H.pylori</w:t>
      </w:r>
      <w:proofErr w:type="spellEnd"/>
      <w:proofErr w:type="gramEnd"/>
      <w:r>
        <w:rPr>
          <w:rFonts w:hint="cs"/>
          <w:sz w:val="28"/>
          <w:szCs w:val="28"/>
          <w:rtl/>
          <w:lang w:bidi="ar-SY"/>
        </w:rPr>
        <w:t xml:space="preserve"> و التي تُتبع بالتهاب و تشكيل القرحة.</w:t>
      </w:r>
    </w:p>
    <w:p w14:paraId="6683834A" w14:textId="77777777" w:rsidR="00B71E3B" w:rsidRPr="0057336F" w:rsidRDefault="00B71E3B" w:rsidP="00B71E3B">
      <w:pPr>
        <w:pStyle w:val="a5"/>
        <w:numPr>
          <w:ilvl w:val="1"/>
          <w:numId w:val="2"/>
        </w:numPr>
        <w:bidi/>
        <w:spacing w:after="0"/>
        <w:jc w:val="both"/>
        <w:rPr>
          <w:b/>
          <w:bCs/>
          <w:sz w:val="28"/>
          <w:szCs w:val="28"/>
          <w:lang w:val="en-CA" w:bidi="ar-SY"/>
        </w:rPr>
      </w:pPr>
      <w:r w:rsidRPr="0057336F">
        <w:rPr>
          <w:rFonts w:hint="cs"/>
          <w:b/>
          <w:bCs/>
          <w:sz w:val="28"/>
          <w:szCs w:val="28"/>
          <w:rtl/>
          <w:lang w:val="en-CA" w:bidi="ar-SY"/>
        </w:rPr>
        <w:t xml:space="preserve">الأدوية المضادة للالتهاب غير </w:t>
      </w:r>
      <w:proofErr w:type="spellStart"/>
      <w:r w:rsidRPr="0057336F">
        <w:rPr>
          <w:rFonts w:hint="cs"/>
          <w:b/>
          <w:bCs/>
          <w:sz w:val="28"/>
          <w:szCs w:val="28"/>
          <w:rtl/>
          <w:lang w:val="en-CA" w:bidi="ar-SY"/>
        </w:rPr>
        <w:t>الستيروئيدية</w:t>
      </w:r>
      <w:proofErr w:type="spellEnd"/>
      <w:r w:rsidRPr="0057336F">
        <w:rPr>
          <w:rFonts w:hint="cs"/>
          <w:b/>
          <w:bCs/>
          <w:sz w:val="28"/>
          <w:szCs w:val="28"/>
          <w:rtl/>
          <w:lang w:val="en-CA" w:bidi="ar-SY"/>
        </w:rPr>
        <w:t xml:space="preserve"> </w:t>
      </w:r>
      <w:r w:rsidRPr="0057336F">
        <w:rPr>
          <w:b/>
          <w:bCs/>
          <w:sz w:val="28"/>
          <w:szCs w:val="28"/>
          <w:lang w:bidi="ar-SY"/>
        </w:rPr>
        <w:t>Non-</w:t>
      </w:r>
      <w:proofErr w:type="spellStart"/>
      <w:r w:rsidRPr="0057336F">
        <w:rPr>
          <w:b/>
          <w:bCs/>
          <w:sz w:val="28"/>
          <w:szCs w:val="28"/>
          <w:lang w:bidi="ar-SY"/>
        </w:rPr>
        <w:t>steroidal</w:t>
      </w:r>
      <w:proofErr w:type="spellEnd"/>
      <w:r w:rsidRPr="0057336F">
        <w:rPr>
          <w:b/>
          <w:bCs/>
          <w:sz w:val="28"/>
          <w:szCs w:val="28"/>
          <w:lang w:bidi="ar-SY"/>
        </w:rPr>
        <w:t xml:space="preserve"> anti-</w:t>
      </w:r>
      <w:proofErr w:type="spellStart"/>
      <w:r w:rsidRPr="0057336F">
        <w:rPr>
          <w:b/>
          <w:bCs/>
          <w:sz w:val="28"/>
          <w:szCs w:val="28"/>
          <w:lang w:bidi="ar-SY"/>
        </w:rPr>
        <w:t>inflammatory</w:t>
      </w:r>
      <w:proofErr w:type="spellEnd"/>
      <w:r w:rsidRPr="0057336F">
        <w:rPr>
          <w:b/>
          <w:bCs/>
          <w:sz w:val="28"/>
          <w:szCs w:val="28"/>
          <w:lang w:bidi="ar-SY"/>
        </w:rPr>
        <w:t xml:space="preserve"> </w:t>
      </w:r>
      <w:proofErr w:type="spellStart"/>
      <w:r w:rsidRPr="0057336F">
        <w:rPr>
          <w:b/>
          <w:bCs/>
          <w:sz w:val="28"/>
          <w:szCs w:val="28"/>
          <w:lang w:bidi="ar-SY"/>
        </w:rPr>
        <w:t>drugs</w:t>
      </w:r>
      <w:proofErr w:type="spellEnd"/>
      <w:r w:rsidRPr="0057336F">
        <w:rPr>
          <w:rFonts w:hint="cs"/>
          <w:b/>
          <w:bCs/>
          <w:sz w:val="28"/>
          <w:szCs w:val="28"/>
          <w:rtl/>
          <w:lang w:val="en-CA" w:bidi="ar-SY"/>
        </w:rPr>
        <w:t>:</w:t>
      </w:r>
    </w:p>
    <w:p w14:paraId="5E50A5EB" w14:textId="77777777" w:rsidR="00B71E3B" w:rsidRDefault="00B71E3B" w:rsidP="00B71E3B">
      <w:pPr>
        <w:bidi/>
        <w:spacing w:after="0"/>
        <w:jc w:val="both"/>
        <w:rPr>
          <w:sz w:val="28"/>
          <w:szCs w:val="28"/>
          <w:lang w:bidi="ar-SY"/>
        </w:rPr>
      </w:pPr>
      <w:r>
        <w:rPr>
          <w:rFonts w:hint="cs"/>
          <w:sz w:val="28"/>
          <w:szCs w:val="28"/>
          <w:rtl/>
          <w:lang w:val="en-CA" w:bidi="ar-SY"/>
        </w:rPr>
        <w:t xml:space="preserve">هناك ثلاثة نماذج </w:t>
      </w:r>
      <w:proofErr w:type="spellStart"/>
      <w:r>
        <w:rPr>
          <w:rFonts w:hint="cs"/>
          <w:sz w:val="28"/>
          <w:szCs w:val="28"/>
          <w:rtl/>
          <w:lang w:val="en-CA" w:bidi="ar-SY"/>
        </w:rPr>
        <w:t>للأذيات</w:t>
      </w:r>
      <w:proofErr w:type="spellEnd"/>
      <w:r>
        <w:rPr>
          <w:rFonts w:hint="cs"/>
          <w:sz w:val="28"/>
          <w:szCs w:val="28"/>
          <w:rtl/>
          <w:lang w:val="en-CA" w:bidi="ar-SY"/>
        </w:rPr>
        <w:t xml:space="preserve"> المخاطية المحدثة بـ </w:t>
      </w:r>
      <w:r>
        <w:rPr>
          <w:sz w:val="28"/>
          <w:szCs w:val="28"/>
          <w:lang w:bidi="ar-SY"/>
        </w:rPr>
        <w:t>NSAIDs</w:t>
      </w:r>
      <w:r>
        <w:rPr>
          <w:rFonts w:hint="cs"/>
          <w:sz w:val="28"/>
          <w:szCs w:val="28"/>
          <w:rtl/>
          <w:lang w:val="en-CA" w:bidi="ar-SY"/>
        </w:rPr>
        <w:t xml:space="preserve">، وهذا يتضمن تآكل سطحي ونزف، قرحة صامتة مكتشفة بواسطة التنظير وقرحة بأعراض سريرية واختلاطات. الحموض الضعيفة من </w:t>
      </w:r>
      <w:r>
        <w:rPr>
          <w:sz w:val="28"/>
          <w:szCs w:val="28"/>
          <w:lang w:bidi="ar-SY"/>
        </w:rPr>
        <w:t>NSAIDs</w:t>
      </w:r>
      <w:r>
        <w:rPr>
          <w:rFonts w:hint="cs"/>
          <w:sz w:val="28"/>
          <w:szCs w:val="28"/>
          <w:rtl/>
          <w:lang w:bidi="ar-SY"/>
        </w:rPr>
        <w:t xml:space="preserve"> مثل الاسبرين تمر من العصارة المعدية إلى الخلايا المخاطية وهذا ما يؤدي إلى تآكل سطحي مزمن عبر تثبيط </w:t>
      </w:r>
      <w:proofErr w:type="spellStart"/>
      <w:r>
        <w:rPr>
          <w:rFonts w:hint="cs"/>
          <w:sz w:val="28"/>
          <w:szCs w:val="28"/>
          <w:rtl/>
          <w:lang w:bidi="ar-SY"/>
        </w:rPr>
        <w:t>السيكلوأوكسيجيناز</w:t>
      </w:r>
      <w:proofErr w:type="spellEnd"/>
      <w:r>
        <w:rPr>
          <w:rFonts w:hint="cs"/>
          <w:sz w:val="28"/>
          <w:szCs w:val="28"/>
          <w:rtl/>
          <w:lang w:bidi="ar-SY"/>
        </w:rPr>
        <w:t xml:space="preserve"> (</w:t>
      </w:r>
      <w:r>
        <w:rPr>
          <w:sz w:val="28"/>
          <w:szCs w:val="28"/>
          <w:lang w:bidi="ar-SY"/>
        </w:rPr>
        <w:t>COX</w:t>
      </w:r>
      <w:r>
        <w:rPr>
          <w:rFonts w:hint="cs"/>
          <w:sz w:val="28"/>
          <w:szCs w:val="28"/>
          <w:rtl/>
          <w:lang w:val="en-CA" w:bidi="ar-SY"/>
        </w:rPr>
        <w:t xml:space="preserve">) وعبر تجمع والتصاق الكريات البيض على الخلايا البطانية للمخاطية. الغلاف </w:t>
      </w:r>
      <w:r>
        <w:rPr>
          <w:rFonts w:hint="cs"/>
          <w:sz w:val="28"/>
          <w:szCs w:val="28"/>
          <w:rtl/>
          <w:lang w:val="en-CA" w:bidi="ar-SY"/>
        </w:rPr>
        <w:lastRenderedPageBreak/>
        <w:t xml:space="preserve">المعوي يمنع </w:t>
      </w:r>
      <w:proofErr w:type="spellStart"/>
      <w:r>
        <w:rPr>
          <w:rFonts w:hint="cs"/>
          <w:sz w:val="28"/>
          <w:szCs w:val="28"/>
          <w:rtl/>
          <w:lang w:val="en-CA" w:bidi="ar-SY"/>
        </w:rPr>
        <w:t>الأذيات</w:t>
      </w:r>
      <w:proofErr w:type="spellEnd"/>
      <w:r>
        <w:rPr>
          <w:rFonts w:hint="cs"/>
          <w:sz w:val="28"/>
          <w:szCs w:val="28"/>
          <w:rtl/>
          <w:lang w:val="en-CA" w:bidi="ar-SY"/>
        </w:rPr>
        <w:t xml:space="preserve"> السطحية ولكن لا ينقص خطر تثبيط انتاج </w:t>
      </w:r>
      <w:proofErr w:type="spellStart"/>
      <w:r>
        <w:rPr>
          <w:rFonts w:hint="cs"/>
          <w:sz w:val="28"/>
          <w:szCs w:val="28"/>
          <w:rtl/>
          <w:lang w:val="en-CA" w:bidi="ar-SY"/>
        </w:rPr>
        <w:t>البروستاغلاندينات</w:t>
      </w:r>
      <w:proofErr w:type="spellEnd"/>
      <w:r>
        <w:rPr>
          <w:rFonts w:hint="cs"/>
          <w:sz w:val="28"/>
          <w:szCs w:val="28"/>
          <w:rtl/>
          <w:lang w:val="en-CA" w:bidi="ar-SY"/>
        </w:rPr>
        <w:t xml:space="preserve"> المخاطية. كل </w:t>
      </w:r>
      <w:r>
        <w:rPr>
          <w:sz w:val="28"/>
          <w:szCs w:val="28"/>
          <w:lang w:bidi="ar-SY"/>
        </w:rPr>
        <w:t>NSAIDs</w:t>
      </w:r>
      <w:r>
        <w:rPr>
          <w:rFonts w:hint="cs"/>
          <w:sz w:val="28"/>
          <w:szCs w:val="28"/>
          <w:rtl/>
          <w:lang w:bidi="ar-SY"/>
        </w:rPr>
        <w:t xml:space="preserve"> تتشارك بالقدرة على تثبيط </w:t>
      </w:r>
      <w:r>
        <w:rPr>
          <w:sz w:val="28"/>
          <w:szCs w:val="28"/>
          <w:lang w:bidi="ar-SY"/>
        </w:rPr>
        <w:t>COX</w:t>
      </w:r>
      <w:r>
        <w:rPr>
          <w:rFonts w:hint="cs"/>
          <w:sz w:val="28"/>
          <w:szCs w:val="28"/>
          <w:rtl/>
          <w:lang w:bidi="ar-SY"/>
        </w:rPr>
        <w:t xml:space="preserve"> الشكل (1)</w:t>
      </w:r>
    </w:p>
    <w:p w14:paraId="56FA01C2"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حصول القرحات المرتبطة بـ </w:t>
      </w:r>
      <w:r>
        <w:rPr>
          <w:sz w:val="28"/>
          <w:szCs w:val="28"/>
          <w:lang w:bidi="ar-SY"/>
        </w:rPr>
        <w:t>NSAIDs</w:t>
      </w:r>
      <w:r>
        <w:rPr>
          <w:rFonts w:hint="cs"/>
          <w:sz w:val="28"/>
          <w:szCs w:val="28"/>
          <w:rtl/>
          <w:lang w:bidi="ar-SY"/>
        </w:rPr>
        <w:t xml:space="preserve"> تزداد مع العمر وبشكل خاص فوق 75 سنة. خطر </w:t>
      </w:r>
      <w:proofErr w:type="spellStart"/>
      <w:r>
        <w:rPr>
          <w:rFonts w:hint="cs"/>
          <w:sz w:val="28"/>
          <w:szCs w:val="28"/>
          <w:rtl/>
          <w:lang w:bidi="ar-SY"/>
        </w:rPr>
        <w:t>الأذيات</w:t>
      </w:r>
      <w:proofErr w:type="spellEnd"/>
      <w:r>
        <w:rPr>
          <w:rFonts w:hint="cs"/>
          <w:sz w:val="28"/>
          <w:szCs w:val="28"/>
          <w:rtl/>
          <w:lang w:bidi="ar-SY"/>
        </w:rPr>
        <w:t xml:space="preserve"> المخاطية يزداد حتى مع الجرعات الصغيرة لـ </w:t>
      </w:r>
      <w:r>
        <w:rPr>
          <w:sz w:val="28"/>
          <w:szCs w:val="28"/>
          <w:lang w:bidi="ar-SY"/>
        </w:rPr>
        <w:t>NSAIDs</w:t>
      </w:r>
      <w:r>
        <w:rPr>
          <w:rFonts w:hint="cs"/>
          <w:sz w:val="28"/>
          <w:szCs w:val="28"/>
          <w:rtl/>
          <w:lang w:bidi="ar-SY"/>
        </w:rPr>
        <w:t xml:space="preserve"> وبشكل خاص الاسبرين. القشريات السكرية لوحدها ليست عامل خطر للقرحات ولكن قد تزيد من خطورة واحتمال حصول القرحات عندما تشارك مع </w:t>
      </w:r>
      <w:r>
        <w:rPr>
          <w:sz w:val="28"/>
          <w:szCs w:val="28"/>
          <w:lang w:bidi="ar-SY"/>
        </w:rPr>
        <w:t>NSAIDs</w:t>
      </w:r>
      <w:r>
        <w:rPr>
          <w:rFonts w:hint="cs"/>
          <w:sz w:val="28"/>
          <w:szCs w:val="28"/>
          <w:rtl/>
          <w:lang w:bidi="ar-SY"/>
        </w:rPr>
        <w:t xml:space="preserve"> وبشكل خاص الجرعات اليومية الصغيرة مثل 10 </w:t>
      </w:r>
      <w:proofErr w:type="spellStart"/>
      <w:r>
        <w:rPr>
          <w:rFonts w:hint="cs"/>
          <w:sz w:val="28"/>
          <w:szCs w:val="28"/>
          <w:rtl/>
          <w:lang w:bidi="ar-SY"/>
        </w:rPr>
        <w:t>مغ</w:t>
      </w:r>
      <w:proofErr w:type="spellEnd"/>
      <w:r>
        <w:rPr>
          <w:rFonts w:hint="cs"/>
          <w:sz w:val="28"/>
          <w:szCs w:val="28"/>
          <w:rtl/>
          <w:lang w:bidi="ar-SY"/>
        </w:rPr>
        <w:t xml:space="preserve"> </w:t>
      </w:r>
      <w:proofErr w:type="spellStart"/>
      <w:r>
        <w:rPr>
          <w:rFonts w:hint="cs"/>
          <w:sz w:val="28"/>
          <w:szCs w:val="28"/>
          <w:rtl/>
          <w:lang w:bidi="ar-SY"/>
        </w:rPr>
        <w:t>بريدينزولون</w:t>
      </w:r>
      <w:proofErr w:type="spellEnd"/>
      <w:r>
        <w:rPr>
          <w:rFonts w:hint="cs"/>
          <w:sz w:val="28"/>
          <w:szCs w:val="28"/>
          <w:rtl/>
          <w:lang w:bidi="ar-SY"/>
        </w:rPr>
        <w:t xml:space="preserve">. الجرعات الصغيرة من الاسبرين (75 </w:t>
      </w:r>
      <w:proofErr w:type="spellStart"/>
      <w:r>
        <w:rPr>
          <w:rFonts w:hint="cs"/>
          <w:sz w:val="28"/>
          <w:szCs w:val="28"/>
          <w:rtl/>
          <w:lang w:bidi="ar-SY"/>
        </w:rPr>
        <w:t>مغ</w:t>
      </w:r>
      <w:proofErr w:type="spellEnd"/>
      <w:r>
        <w:rPr>
          <w:rFonts w:hint="cs"/>
          <w:sz w:val="28"/>
          <w:szCs w:val="28"/>
          <w:rtl/>
          <w:lang w:bidi="ar-SY"/>
        </w:rPr>
        <w:t xml:space="preserve">) لوحدها تزيد من خطر نزف القرحات والمشاركة مع </w:t>
      </w:r>
      <w:r>
        <w:rPr>
          <w:sz w:val="28"/>
          <w:szCs w:val="28"/>
          <w:lang w:bidi="ar-SY"/>
        </w:rPr>
        <w:t>NSAIDs</w:t>
      </w:r>
      <w:r>
        <w:rPr>
          <w:rFonts w:hint="cs"/>
          <w:sz w:val="28"/>
          <w:szCs w:val="28"/>
          <w:rtl/>
          <w:lang w:bidi="ar-SY"/>
        </w:rPr>
        <w:t xml:space="preserve"> تزيد من هذا الخطر.</w:t>
      </w:r>
      <w:r>
        <w:rPr>
          <w:sz w:val="28"/>
          <w:szCs w:val="28"/>
          <w:lang w:bidi="ar-SY"/>
        </w:rPr>
        <w:t xml:space="preserve"> </w:t>
      </w:r>
      <w:r>
        <w:rPr>
          <w:rFonts w:hint="cs"/>
          <w:sz w:val="28"/>
          <w:szCs w:val="28"/>
          <w:rtl/>
          <w:lang w:bidi="ar-SY"/>
        </w:rPr>
        <w:t xml:space="preserve">ليس هناك أي دليل على أن مضادات التخثر تزيد من خطر قرحات </w:t>
      </w:r>
      <w:r>
        <w:rPr>
          <w:sz w:val="28"/>
          <w:szCs w:val="28"/>
          <w:lang w:bidi="ar-SY"/>
        </w:rPr>
        <w:t>NSAIDs</w:t>
      </w:r>
      <w:r>
        <w:rPr>
          <w:rFonts w:hint="cs"/>
          <w:sz w:val="28"/>
          <w:szCs w:val="28"/>
          <w:rtl/>
          <w:lang w:bidi="ar-SY"/>
        </w:rPr>
        <w:t xml:space="preserve"> ولكن ترتبط بزيادة خطر النزف والأمراض القلبية الوعائية هي عامل خطر مستقل.</w:t>
      </w:r>
    </w:p>
    <w:p w14:paraId="50226410" w14:textId="77777777" w:rsidR="00B71E3B" w:rsidRDefault="00B71E3B" w:rsidP="00B71E3B">
      <w:pPr>
        <w:bidi/>
        <w:spacing w:after="0"/>
        <w:jc w:val="center"/>
        <w:rPr>
          <w:sz w:val="28"/>
          <w:szCs w:val="28"/>
          <w:rtl/>
          <w:lang w:val="en-CA" w:bidi="ar-SY"/>
        </w:rPr>
      </w:pPr>
      <w:r>
        <w:rPr>
          <w:rFonts w:cs="Arial"/>
          <w:noProof/>
          <w:sz w:val="28"/>
          <w:szCs w:val="28"/>
          <w:rtl/>
        </w:rPr>
        <w:drawing>
          <wp:inline distT="0" distB="0" distL="0" distR="0" wp14:anchorId="4DF661C9" wp14:editId="001246B9">
            <wp:extent cx="2994606" cy="1520874"/>
            <wp:effectExtent l="19050" t="0" r="0" b="0"/>
            <wp:docPr id="1" name="Image 1" descr="C:\Users\Nisrin\Desktop\محاضرات جامعة الأندلس\مقرر الصيدلة السريرية 2\المحاضرات\الأمراض الهضمية\Figures\DSC00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rin\Desktop\محاضرات جامعة الأندلس\مقرر الصيدلة السريرية 2\المحاضرات\الأمراض الهضمية\Figures\DSC00897.JPG"/>
                    <pic:cNvPicPr>
                      <a:picLocks noChangeAspect="1" noChangeArrowheads="1"/>
                    </pic:cNvPicPr>
                  </pic:nvPicPr>
                  <pic:blipFill>
                    <a:blip r:embed="rId8" cstate="print"/>
                    <a:srcRect l="6428" t="9704" b="16981"/>
                    <a:stretch>
                      <a:fillRect/>
                    </a:stretch>
                  </pic:blipFill>
                  <pic:spPr bwMode="auto">
                    <a:xfrm>
                      <a:off x="0" y="0"/>
                      <a:ext cx="3009150" cy="1528260"/>
                    </a:xfrm>
                    <a:prstGeom prst="rect">
                      <a:avLst/>
                    </a:prstGeom>
                    <a:noFill/>
                    <a:ln w="9525">
                      <a:noFill/>
                      <a:miter lim="800000"/>
                      <a:headEnd/>
                      <a:tailEnd/>
                    </a:ln>
                  </pic:spPr>
                </pic:pic>
              </a:graphicData>
            </a:graphic>
          </wp:inline>
        </w:drawing>
      </w:r>
    </w:p>
    <w:p w14:paraId="5265ABED" w14:textId="77777777" w:rsidR="00B71E3B" w:rsidRPr="000D2900" w:rsidRDefault="00B71E3B" w:rsidP="00B71E3B">
      <w:pPr>
        <w:bidi/>
        <w:spacing w:after="0"/>
        <w:jc w:val="center"/>
        <w:rPr>
          <w:b/>
          <w:bCs/>
          <w:sz w:val="28"/>
          <w:szCs w:val="28"/>
          <w:rtl/>
          <w:lang w:val="en-CA" w:bidi="ar-SY"/>
        </w:rPr>
      </w:pPr>
      <w:r w:rsidRPr="000D2900">
        <w:rPr>
          <w:rFonts w:hint="cs"/>
          <w:b/>
          <w:bCs/>
          <w:sz w:val="28"/>
          <w:szCs w:val="28"/>
          <w:rtl/>
          <w:lang w:val="en-CA" w:bidi="ar-SY"/>
        </w:rPr>
        <w:t xml:space="preserve">الشكل (1) تصنيع </w:t>
      </w:r>
      <w:proofErr w:type="spellStart"/>
      <w:r w:rsidRPr="000D2900">
        <w:rPr>
          <w:rFonts w:hint="cs"/>
          <w:b/>
          <w:bCs/>
          <w:sz w:val="28"/>
          <w:szCs w:val="28"/>
          <w:rtl/>
          <w:lang w:val="en-CA" w:bidi="ar-SY"/>
        </w:rPr>
        <w:t>البروستاغلاندينات</w:t>
      </w:r>
      <w:proofErr w:type="spellEnd"/>
    </w:p>
    <w:p w14:paraId="21819571" w14:textId="77777777" w:rsidR="00B71E3B" w:rsidRDefault="00B71E3B" w:rsidP="00B71E3B">
      <w:pPr>
        <w:bidi/>
        <w:jc w:val="both"/>
        <w:rPr>
          <w:sz w:val="28"/>
          <w:szCs w:val="28"/>
          <w:lang w:bidi="ar-SY"/>
        </w:rPr>
      </w:pPr>
      <w:r>
        <w:rPr>
          <w:rFonts w:hint="cs"/>
          <w:sz w:val="28"/>
          <w:szCs w:val="28"/>
          <w:rtl/>
          <w:lang w:bidi="ar-SY"/>
        </w:rPr>
        <w:t xml:space="preserve">لقد كان الحل لهذه المشاكل بتصنيع </w:t>
      </w:r>
      <w:r>
        <w:rPr>
          <w:sz w:val="28"/>
          <w:szCs w:val="28"/>
          <w:lang w:bidi="ar-SY"/>
        </w:rPr>
        <w:t>NSAIDs</w:t>
      </w:r>
      <w:r>
        <w:rPr>
          <w:rFonts w:hint="cs"/>
          <w:sz w:val="28"/>
          <w:szCs w:val="28"/>
          <w:rtl/>
          <w:lang w:bidi="ar-SY"/>
        </w:rPr>
        <w:t xml:space="preserve"> الانتقائية التي تؤثر على </w:t>
      </w:r>
      <w:r>
        <w:rPr>
          <w:sz w:val="28"/>
          <w:szCs w:val="28"/>
          <w:lang w:bidi="ar-SY"/>
        </w:rPr>
        <w:t>COX</w:t>
      </w:r>
      <w:r w:rsidRPr="0057336F">
        <w:rPr>
          <w:sz w:val="28"/>
          <w:szCs w:val="28"/>
          <w:vertAlign w:val="subscript"/>
          <w:lang w:bidi="ar-SY"/>
        </w:rPr>
        <w:t>2</w:t>
      </w:r>
      <w:r>
        <w:rPr>
          <w:rFonts w:hint="cs"/>
          <w:sz w:val="28"/>
          <w:szCs w:val="28"/>
          <w:rtl/>
          <w:lang w:val="en-CA" w:bidi="ar-SY"/>
        </w:rPr>
        <w:t xml:space="preserve"> وبالتالي تم التقليل من الأثار الجانبية الهضمية ولكن الخطر القلبي الوعائي أدى لسحب عدد من الأدوية من هذه المجموعة وحد من استخدامها والحل الثاني كان باستخدام الأدوية التي تحرر النتريك اسيد (</w:t>
      </w:r>
      <w:r>
        <w:rPr>
          <w:sz w:val="28"/>
          <w:szCs w:val="28"/>
          <w:lang w:bidi="ar-SY"/>
        </w:rPr>
        <w:t>nitric oxide-releasing NSAIDs</w:t>
      </w:r>
      <w:r>
        <w:rPr>
          <w:rFonts w:hint="cs"/>
          <w:sz w:val="28"/>
          <w:szCs w:val="28"/>
          <w:rtl/>
          <w:lang w:val="en-CA" w:bidi="ar-SY"/>
        </w:rPr>
        <w:t xml:space="preserve">) وقد تم التحري عنها لمعرفة فيما إذا كانت حماية المخاطية المعوية بواسطة أوكسيد الأزوت تفيد في منع حصول القرحات الناتجة عن تثبيط تصنيع </w:t>
      </w:r>
      <w:proofErr w:type="spellStart"/>
      <w:r>
        <w:rPr>
          <w:rFonts w:hint="cs"/>
          <w:sz w:val="28"/>
          <w:szCs w:val="28"/>
          <w:rtl/>
          <w:lang w:val="en-CA" w:bidi="ar-SY"/>
        </w:rPr>
        <w:t>البروستاغلاندينات</w:t>
      </w:r>
      <w:proofErr w:type="spellEnd"/>
      <w:r>
        <w:rPr>
          <w:rFonts w:hint="cs"/>
          <w:sz w:val="28"/>
          <w:szCs w:val="28"/>
          <w:rtl/>
          <w:lang w:val="en-CA" w:bidi="ar-SY"/>
        </w:rPr>
        <w:t xml:space="preserve"> بواسطة </w:t>
      </w:r>
      <w:r>
        <w:rPr>
          <w:sz w:val="28"/>
          <w:szCs w:val="28"/>
          <w:lang w:bidi="ar-SY"/>
        </w:rPr>
        <w:t>NSAIDs</w:t>
      </w:r>
      <w:r>
        <w:rPr>
          <w:rFonts w:hint="cs"/>
          <w:sz w:val="28"/>
          <w:szCs w:val="28"/>
          <w:rtl/>
          <w:lang w:bidi="ar-SY"/>
        </w:rPr>
        <w:t xml:space="preserve">. تم ربط </w:t>
      </w:r>
      <w:r>
        <w:rPr>
          <w:sz w:val="28"/>
          <w:szCs w:val="28"/>
          <w:lang w:bidi="ar-SY"/>
        </w:rPr>
        <w:t>NSAIDs</w:t>
      </w:r>
      <w:r>
        <w:rPr>
          <w:rFonts w:hint="cs"/>
          <w:sz w:val="28"/>
          <w:szCs w:val="28"/>
          <w:rtl/>
          <w:lang w:bidi="ar-SY"/>
        </w:rPr>
        <w:t xml:space="preserve"> بأوكسيد الأزوت عبر استر. أوكسيد الأزوت بحد ذاته له أثار مضادة للالتهاب ما يؤدي إلى زيادة الفعل المضاد للالتهاب بـ </w:t>
      </w:r>
      <w:r>
        <w:rPr>
          <w:sz w:val="28"/>
          <w:szCs w:val="28"/>
          <w:lang w:bidi="ar-SY"/>
        </w:rPr>
        <w:t>NSAIDs</w:t>
      </w:r>
      <w:r>
        <w:rPr>
          <w:rFonts w:hint="cs"/>
          <w:sz w:val="28"/>
          <w:szCs w:val="28"/>
          <w:rtl/>
          <w:lang w:bidi="ar-SY"/>
        </w:rPr>
        <w:t xml:space="preserve"> تتم الأن دراسات سريرية لتحري أمان وفعالية هذا الدواء.</w:t>
      </w:r>
    </w:p>
    <w:p w14:paraId="034ECA93" w14:textId="77777777" w:rsidR="00B71E3B" w:rsidRPr="0057336F" w:rsidRDefault="00B71E3B" w:rsidP="00B71E3B">
      <w:pPr>
        <w:pStyle w:val="a5"/>
        <w:numPr>
          <w:ilvl w:val="0"/>
          <w:numId w:val="1"/>
        </w:numPr>
        <w:bidi/>
        <w:spacing w:after="0"/>
        <w:jc w:val="both"/>
        <w:rPr>
          <w:b/>
          <w:bCs/>
          <w:sz w:val="28"/>
          <w:szCs w:val="28"/>
          <w:lang w:val="en-CA" w:bidi="ar-SY"/>
        </w:rPr>
      </w:pPr>
      <w:r w:rsidRPr="0057336F">
        <w:rPr>
          <w:rFonts w:hint="cs"/>
          <w:b/>
          <w:bCs/>
          <w:sz w:val="28"/>
          <w:szCs w:val="28"/>
          <w:rtl/>
          <w:lang w:val="en-CA" w:bidi="ar-SY"/>
        </w:rPr>
        <w:t>التظاهرات السريرية:</w:t>
      </w:r>
    </w:p>
    <w:p w14:paraId="00BE1790" w14:textId="77777777" w:rsidR="00B71E3B" w:rsidRDefault="00B71E3B" w:rsidP="00B71E3B">
      <w:pPr>
        <w:bidi/>
        <w:jc w:val="both"/>
        <w:rPr>
          <w:sz w:val="28"/>
          <w:szCs w:val="28"/>
          <w:rtl/>
          <w:lang w:val="en-CA" w:bidi="ar-SY"/>
        </w:rPr>
      </w:pPr>
      <w:r>
        <w:rPr>
          <w:rFonts w:hint="cs"/>
          <w:sz w:val="28"/>
          <w:szCs w:val="28"/>
          <w:rtl/>
          <w:lang w:val="en-CA" w:bidi="ar-SY"/>
        </w:rPr>
        <w:t xml:space="preserve">ألم بطني 1-3 ساعات بعد الوجبة والذي يتحسن بتناول الطعام أو مضادات الحموضة وهذا هو العرض الوصفي للقرحات الهضمية. الارتباط بالوجبات يُلاحظ أكثر في حالات القرحة </w:t>
      </w:r>
      <w:proofErr w:type="spellStart"/>
      <w:r>
        <w:rPr>
          <w:rFonts w:hint="cs"/>
          <w:sz w:val="28"/>
          <w:szCs w:val="28"/>
          <w:rtl/>
          <w:lang w:val="en-CA" w:bidi="ar-SY"/>
        </w:rPr>
        <w:t>العفجية</w:t>
      </w:r>
      <w:proofErr w:type="spellEnd"/>
      <w:r>
        <w:rPr>
          <w:rFonts w:hint="cs"/>
          <w:sz w:val="28"/>
          <w:szCs w:val="28"/>
          <w:rtl/>
          <w:lang w:val="en-CA" w:bidi="ar-SY"/>
        </w:rPr>
        <w:t xml:space="preserve"> منها في القرحة المعدية. أمراض القرحات الهضمية غير نوعية ولا يمكن التمييز بين القرحة </w:t>
      </w:r>
      <w:proofErr w:type="spellStart"/>
      <w:r>
        <w:rPr>
          <w:rFonts w:hint="cs"/>
          <w:sz w:val="28"/>
          <w:szCs w:val="28"/>
          <w:rtl/>
          <w:lang w:val="en-CA" w:bidi="ar-SY"/>
        </w:rPr>
        <w:t>العفجية</w:t>
      </w:r>
      <w:proofErr w:type="spellEnd"/>
      <w:r>
        <w:rPr>
          <w:rFonts w:hint="cs"/>
          <w:sz w:val="28"/>
          <w:szCs w:val="28"/>
          <w:rtl/>
          <w:lang w:val="en-CA" w:bidi="ar-SY"/>
        </w:rPr>
        <w:t xml:space="preserve"> والقرحة المعدية أو التخمة غير </w:t>
      </w:r>
      <w:proofErr w:type="spellStart"/>
      <w:r>
        <w:rPr>
          <w:rFonts w:hint="cs"/>
          <w:sz w:val="28"/>
          <w:szCs w:val="28"/>
          <w:rtl/>
          <w:lang w:val="en-CA" w:bidi="ar-SY"/>
        </w:rPr>
        <w:t>القرحية</w:t>
      </w:r>
      <w:proofErr w:type="spellEnd"/>
      <w:r>
        <w:rPr>
          <w:rFonts w:hint="cs"/>
          <w:sz w:val="28"/>
          <w:szCs w:val="28"/>
          <w:rtl/>
          <w:lang w:val="en-CA" w:bidi="ar-SY"/>
        </w:rPr>
        <w:t xml:space="preserve">. القهم، نقصان الوزن، المرضى الذين يعانون من الحرقة بشكل مستمر غالباً يكون لديهم اعراض القلس المعدي </w:t>
      </w:r>
      <w:proofErr w:type="spellStart"/>
      <w:r>
        <w:rPr>
          <w:rFonts w:hint="cs"/>
          <w:sz w:val="28"/>
          <w:szCs w:val="28"/>
          <w:rtl/>
          <w:lang w:val="en-CA" w:bidi="ar-SY"/>
        </w:rPr>
        <w:t>المريئي</w:t>
      </w:r>
      <w:proofErr w:type="spellEnd"/>
      <w:r>
        <w:rPr>
          <w:rFonts w:hint="cs"/>
          <w:sz w:val="28"/>
          <w:szCs w:val="28"/>
          <w:rtl/>
          <w:lang w:val="en-CA" w:bidi="ar-SY"/>
        </w:rPr>
        <w:t xml:space="preserve"> (</w:t>
      </w:r>
      <w:proofErr w:type="spellStart"/>
      <w:r>
        <w:rPr>
          <w:sz w:val="28"/>
          <w:szCs w:val="28"/>
          <w:lang w:bidi="ar-SY"/>
        </w:rPr>
        <w:t>gasrto-oesophageal</w:t>
      </w:r>
      <w:proofErr w:type="spellEnd"/>
      <w:r>
        <w:rPr>
          <w:sz w:val="28"/>
          <w:szCs w:val="28"/>
          <w:lang w:bidi="ar-SY"/>
        </w:rPr>
        <w:t xml:space="preserve"> reflux</w:t>
      </w:r>
      <w:r>
        <w:rPr>
          <w:rFonts w:hint="cs"/>
          <w:sz w:val="28"/>
          <w:szCs w:val="28"/>
          <w:rtl/>
          <w:lang w:val="en-CA" w:bidi="ar-SY"/>
        </w:rPr>
        <w:t xml:space="preserve">). </w:t>
      </w:r>
      <w:proofErr w:type="spellStart"/>
      <w:r>
        <w:rPr>
          <w:rFonts w:hint="cs"/>
          <w:sz w:val="28"/>
          <w:szCs w:val="28"/>
          <w:rtl/>
          <w:lang w:val="en-CA" w:bidi="ar-SY"/>
        </w:rPr>
        <w:t>عقابيل</w:t>
      </w:r>
      <w:proofErr w:type="spellEnd"/>
      <w:r>
        <w:rPr>
          <w:rFonts w:hint="cs"/>
          <w:sz w:val="28"/>
          <w:szCs w:val="28"/>
          <w:rtl/>
          <w:lang w:val="en-CA" w:bidi="ar-SY"/>
        </w:rPr>
        <w:t xml:space="preserve"> القرحات الهضمية قد تحصل مع أو بدون أعراض عسر الهضم والتخمة. هذه الأعراض هي النزف، فقر الدم بعوز الحديد المزمن، </w:t>
      </w:r>
      <w:proofErr w:type="spellStart"/>
      <w:r>
        <w:rPr>
          <w:rFonts w:hint="cs"/>
          <w:sz w:val="28"/>
          <w:szCs w:val="28"/>
          <w:rtl/>
          <w:lang w:val="en-CA" w:bidi="ar-SY"/>
        </w:rPr>
        <w:t>تضيقات</w:t>
      </w:r>
      <w:proofErr w:type="spellEnd"/>
      <w:r>
        <w:rPr>
          <w:rFonts w:hint="cs"/>
          <w:sz w:val="28"/>
          <w:szCs w:val="28"/>
          <w:rtl/>
          <w:lang w:val="en-CA" w:bidi="ar-SY"/>
        </w:rPr>
        <w:t xml:space="preserve"> </w:t>
      </w:r>
      <w:proofErr w:type="spellStart"/>
      <w:r>
        <w:rPr>
          <w:rFonts w:hint="cs"/>
          <w:sz w:val="28"/>
          <w:szCs w:val="28"/>
          <w:rtl/>
          <w:lang w:val="en-CA" w:bidi="ar-SY"/>
        </w:rPr>
        <w:t>بوابية</w:t>
      </w:r>
      <w:proofErr w:type="spellEnd"/>
      <w:r>
        <w:rPr>
          <w:rFonts w:hint="cs"/>
          <w:sz w:val="28"/>
          <w:szCs w:val="28"/>
          <w:rtl/>
          <w:lang w:val="en-CA" w:bidi="ar-SY"/>
        </w:rPr>
        <w:t xml:space="preserve">. عند المسنين غالباً ما تكون الأعراض صامتة، الفحص الفيزيائي قد يكون سلبياً أو قد تبين مضض </w:t>
      </w:r>
      <w:proofErr w:type="spellStart"/>
      <w:r>
        <w:rPr>
          <w:rFonts w:hint="cs"/>
          <w:sz w:val="28"/>
          <w:szCs w:val="28"/>
          <w:rtl/>
          <w:lang w:val="en-CA" w:bidi="ar-SY"/>
        </w:rPr>
        <w:t>شرسوفي</w:t>
      </w:r>
      <w:proofErr w:type="spellEnd"/>
      <w:r>
        <w:rPr>
          <w:rFonts w:hint="cs"/>
          <w:sz w:val="28"/>
          <w:szCs w:val="28"/>
          <w:rtl/>
          <w:lang w:val="en-CA" w:bidi="ar-SY"/>
        </w:rPr>
        <w:t xml:space="preserve"> (</w:t>
      </w:r>
      <w:r>
        <w:rPr>
          <w:sz w:val="28"/>
          <w:szCs w:val="28"/>
          <w:lang w:bidi="ar-SY"/>
        </w:rPr>
        <w:t>epigastric tenderness</w:t>
      </w:r>
      <w:r>
        <w:rPr>
          <w:rFonts w:hint="cs"/>
          <w:sz w:val="28"/>
          <w:szCs w:val="28"/>
          <w:rtl/>
          <w:lang w:val="en-CA" w:bidi="ar-SY"/>
        </w:rPr>
        <w:t>).</w:t>
      </w:r>
    </w:p>
    <w:p w14:paraId="179A9E99" w14:textId="77777777" w:rsidR="00B71E3B" w:rsidRDefault="00B71E3B" w:rsidP="00B71E3B">
      <w:pPr>
        <w:pStyle w:val="a5"/>
        <w:numPr>
          <w:ilvl w:val="0"/>
          <w:numId w:val="1"/>
        </w:numPr>
        <w:bidi/>
        <w:jc w:val="both"/>
        <w:rPr>
          <w:b/>
          <w:bCs/>
          <w:sz w:val="28"/>
          <w:szCs w:val="28"/>
          <w:lang w:val="en-CA" w:bidi="ar-SY"/>
        </w:rPr>
      </w:pPr>
      <w:r w:rsidRPr="0057336F">
        <w:rPr>
          <w:rFonts w:hint="cs"/>
          <w:b/>
          <w:bCs/>
          <w:sz w:val="28"/>
          <w:szCs w:val="28"/>
          <w:rtl/>
          <w:lang w:val="en-CA" w:bidi="ar-SY"/>
        </w:rPr>
        <w:t>المعالجة:</w:t>
      </w:r>
    </w:p>
    <w:p w14:paraId="21C30F4C" w14:textId="77777777" w:rsidR="00B71E3B" w:rsidRPr="0057336F" w:rsidRDefault="00B71E3B" w:rsidP="00B71E3B">
      <w:pPr>
        <w:pStyle w:val="a5"/>
        <w:bidi/>
        <w:jc w:val="both"/>
        <w:rPr>
          <w:b/>
          <w:bCs/>
          <w:sz w:val="28"/>
          <w:szCs w:val="28"/>
          <w:lang w:val="en-CA" w:bidi="ar-SY"/>
        </w:rPr>
      </w:pPr>
    </w:p>
    <w:p w14:paraId="532E9468" w14:textId="77777777" w:rsidR="00B71E3B" w:rsidRPr="004F4D1A" w:rsidRDefault="00B71E3B" w:rsidP="00B71E3B">
      <w:pPr>
        <w:pStyle w:val="a5"/>
        <w:numPr>
          <w:ilvl w:val="1"/>
          <w:numId w:val="3"/>
        </w:numPr>
        <w:bidi/>
        <w:spacing w:after="0"/>
        <w:jc w:val="both"/>
        <w:rPr>
          <w:b/>
          <w:bCs/>
          <w:sz w:val="28"/>
          <w:szCs w:val="28"/>
          <w:lang w:val="en-CA" w:bidi="ar-SY"/>
        </w:rPr>
      </w:pPr>
      <w:r w:rsidRPr="004F4D1A">
        <w:rPr>
          <w:rFonts w:hint="cs"/>
          <w:b/>
          <w:bCs/>
          <w:sz w:val="28"/>
          <w:szCs w:val="28"/>
          <w:rtl/>
          <w:lang w:val="en-CA" w:bidi="ar-SY"/>
        </w:rPr>
        <w:t>أمراض القرحات الهضمية غير المختلطة:</w:t>
      </w:r>
    </w:p>
    <w:p w14:paraId="3D0035DE" w14:textId="77777777" w:rsidR="00B71E3B" w:rsidRDefault="00B71E3B" w:rsidP="00B71E3B">
      <w:pPr>
        <w:bidi/>
        <w:spacing w:after="0"/>
        <w:jc w:val="both"/>
        <w:rPr>
          <w:sz w:val="28"/>
          <w:szCs w:val="28"/>
          <w:rtl/>
          <w:lang w:val="en-CA" w:bidi="ar-SY"/>
        </w:rPr>
      </w:pPr>
      <w:r>
        <w:rPr>
          <w:rFonts w:hint="cs"/>
          <w:sz w:val="28"/>
          <w:szCs w:val="28"/>
          <w:rtl/>
          <w:lang w:val="en-CA" w:bidi="ar-SY"/>
        </w:rPr>
        <w:lastRenderedPageBreak/>
        <w:t xml:space="preserve">القرحة الهضمية غير المختلطة قد تغيرت بشكل كبير في السنوات الأخيرة. معالجة </w:t>
      </w:r>
      <w:proofErr w:type="spellStart"/>
      <w:proofErr w:type="gramStart"/>
      <w:r>
        <w:rPr>
          <w:sz w:val="28"/>
          <w:szCs w:val="28"/>
          <w:lang w:bidi="ar-SY"/>
        </w:rPr>
        <w:t>h.Pylori</w:t>
      </w:r>
      <w:proofErr w:type="spellEnd"/>
      <w:proofErr w:type="gramEnd"/>
      <w:r>
        <w:rPr>
          <w:rFonts w:hint="cs"/>
          <w:sz w:val="28"/>
          <w:szCs w:val="28"/>
          <w:rtl/>
          <w:lang w:val="en-CA" w:bidi="ar-SY"/>
        </w:rPr>
        <w:t xml:space="preserve"> و ايقاف </w:t>
      </w:r>
      <w:r>
        <w:rPr>
          <w:sz w:val="28"/>
          <w:szCs w:val="28"/>
          <w:lang w:bidi="ar-SY"/>
        </w:rPr>
        <w:t>NSAIDs</w:t>
      </w:r>
      <w:r>
        <w:rPr>
          <w:rFonts w:hint="cs"/>
          <w:sz w:val="28"/>
          <w:szCs w:val="28"/>
          <w:rtl/>
          <w:lang w:val="en-CA" w:bidi="ar-SY"/>
        </w:rPr>
        <w:t xml:space="preserve"> هو العامل الأهم في معالجة أمراض القرحة الهضمية.</w:t>
      </w:r>
    </w:p>
    <w:p w14:paraId="4C1F688E" w14:textId="77777777" w:rsidR="00B71E3B" w:rsidRDefault="00B71E3B" w:rsidP="00B71E3B">
      <w:pPr>
        <w:bidi/>
        <w:spacing w:after="0"/>
        <w:jc w:val="both"/>
        <w:rPr>
          <w:sz w:val="28"/>
          <w:szCs w:val="28"/>
          <w:rtl/>
          <w:lang w:val="en-CA" w:bidi="ar-SY"/>
        </w:rPr>
      </w:pPr>
    </w:p>
    <w:p w14:paraId="6BFAE06E" w14:textId="77777777" w:rsidR="00B71E3B" w:rsidRPr="003C4D04" w:rsidRDefault="00B71E3B" w:rsidP="00B71E3B">
      <w:pPr>
        <w:pStyle w:val="a5"/>
        <w:numPr>
          <w:ilvl w:val="2"/>
          <w:numId w:val="14"/>
        </w:numPr>
        <w:bidi/>
        <w:spacing w:after="0"/>
        <w:jc w:val="both"/>
        <w:rPr>
          <w:b/>
          <w:bCs/>
          <w:sz w:val="28"/>
          <w:szCs w:val="28"/>
          <w:rtl/>
          <w:lang w:val="en-CA" w:bidi="ar-SY"/>
        </w:rPr>
      </w:pPr>
      <w:r w:rsidRPr="003C4D04">
        <w:rPr>
          <w:rFonts w:hint="cs"/>
          <w:b/>
          <w:bCs/>
          <w:sz w:val="28"/>
          <w:szCs w:val="28"/>
          <w:rtl/>
          <w:lang w:val="en-CA" w:bidi="ar-SY"/>
        </w:rPr>
        <w:t xml:space="preserve">استئصال </w:t>
      </w:r>
      <w:proofErr w:type="spellStart"/>
      <w:proofErr w:type="gramStart"/>
      <w:r w:rsidRPr="003C4D04">
        <w:rPr>
          <w:b/>
          <w:bCs/>
          <w:sz w:val="28"/>
          <w:szCs w:val="28"/>
          <w:lang w:bidi="ar-SY"/>
        </w:rPr>
        <w:t>H.pylori</w:t>
      </w:r>
      <w:proofErr w:type="spellEnd"/>
      <w:proofErr w:type="gramEnd"/>
      <w:r w:rsidRPr="003C4D04">
        <w:rPr>
          <w:rFonts w:hint="cs"/>
          <w:b/>
          <w:bCs/>
          <w:sz w:val="28"/>
          <w:szCs w:val="28"/>
          <w:rtl/>
          <w:lang w:val="en-CA" w:bidi="ar-SY"/>
        </w:rPr>
        <w:t xml:space="preserve"> </w:t>
      </w:r>
      <w:r w:rsidRPr="003C4D04">
        <w:rPr>
          <w:b/>
          <w:bCs/>
          <w:sz w:val="28"/>
          <w:szCs w:val="28"/>
          <w:lang w:bidi="ar-SY"/>
        </w:rPr>
        <w:t xml:space="preserve">Helicobacter </w:t>
      </w:r>
      <w:proofErr w:type="spellStart"/>
      <w:r w:rsidRPr="003C4D04">
        <w:rPr>
          <w:b/>
          <w:bCs/>
          <w:sz w:val="28"/>
          <w:szCs w:val="28"/>
          <w:lang w:bidi="ar-SY"/>
        </w:rPr>
        <w:t>pylori</w:t>
      </w:r>
      <w:proofErr w:type="spellEnd"/>
      <w:r w:rsidRPr="003C4D04">
        <w:rPr>
          <w:b/>
          <w:bCs/>
          <w:sz w:val="28"/>
          <w:szCs w:val="28"/>
          <w:lang w:bidi="ar-SY"/>
        </w:rPr>
        <w:t xml:space="preserve"> </w:t>
      </w:r>
      <w:proofErr w:type="spellStart"/>
      <w:r w:rsidRPr="003C4D04">
        <w:rPr>
          <w:b/>
          <w:bCs/>
          <w:sz w:val="28"/>
          <w:szCs w:val="28"/>
          <w:lang w:bidi="ar-SY"/>
        </w:rPr>
        <w:t>eradication</w:t>
      </w:r>
      <w:proofErr w:type="spellEnd"/>
      <w:r w:rsidRPr="003C4D04">
        <w:rPr>
          <w:rFonts w:hint="cs"/>
          <w:b/>
          <w:bCs/>
          <w:sz w:val="28"/>
          <w:szCs w:val="28"/>
          <w:rtl/>
          <w:lang w:val="en-CA" w:bidi="ar-SY"/>
        </w:rPr>
        <w:t>:</w:t>
      </w:r>
    </w:p>
    <w:p w14:paraId="1280DBCB" w14:textId="77777777" w:rsidR="00B71E3B" w:rsidRDefault="00B71E3B" w:rsidP="00B71E3B">
      <w:pPr>
        <w:bidi/>
        <w:spacing w:after="0"/>
        <w:jc w:val="both"/>
        <w:rPr>
          <w:sz w:val="28"/>
          <w:szCs w:val="28"/>
          <w:rtl/>
          <w:lang w:bidi="ar-SY"/>
        </w:rPr>
      </w:pPr>
      <w:r>
        <w:rPr>
          <w:rFonts w:hint="cs"/>
          <w:sz w:val="28"/>
          <w:szCs w:val="28"/>
          <w:rtl/>
          <w:lang w:val="en-CA" w:bidi="ar-SY"/>
        </w:rPr>
        <w:t xml:space="preserve">من المعلوم أن </w:t>
      </w:r>
      <w:proofErr w:type="spellStart"/>
      <w:proofErr w:type="gramStart"/>
      <w:r>
        <w:rPr>
          <w:sz w:val="28"/>
          <w:szCs w:val="28"/>
          <w:lang w:bidi="ar-SY"/>
        </w:rPr>
        <w:t>H.pylori</w:t>
      </w:r>
      <w:proofErr w:type="spellEnd"/>
      <w:proofErr w:type="gramEnd"/>
      <w:r>
        <w:rPr>
          <w:rFonts w:hint="cs"/>
          <w:sz w:val="28"/>
          <w:szCs w:val="28"/>
          <w:rtl/>
          <w:lang w:bidi="ar-SY"/>
        </w:rPr>
        <w:t xml:space="preserve"> يرتبط بـ 90 % من القرحات </w:t>
      </w:r>
      <w:proofErr w:type="spellStart"/>
      <w:r>
        <w:rPr>
          <w:rFonts w:hint="cs"/>
          <w:sz w:val="28"/>
          <w:szCs w:val="28"/>
          <w:rtl/>
          <w:lang w:bidi="ar-SY"/>
        </w:rPr>
        <w:t>العفجية</w:t>
      </w:r>
      <w:proofErr w:type="spellEnd"/>
      <w:r>
        <w:rPr>
          <w:rFonts w:hint="cs"/>
          <w:sz w:val="28"/>
          <w:szCs w:val="28"/>
          <w:rtl/>
          <w:lang w:bidi="ar-SY"/>
        </w:rPr>
        <w:t xml:space="preserve"> و 80 % من القرحات المعدية. شفاء هذا الخمج بالمعالجة بالصادات </w:t>
      </w:r>
      <w:proofErr w:type="spellStart"/>
      <w:r>
        <w:rPr>
          <w:rFonts w:hint="cs"/>
          <w:sz w:val="28"/>
          <w:szCs w:val="28"/>
          <w:rtl/>
          <w:lang w:bidi="ar-SY"/>
        </w:rPr>
        <w:t>بالاضافة</w:t>
      </w:r>
      <w:proofErr w:type="spellEnd"/>
      <w:r>
        <w:rPr>
          <w:rFonts w:hint="cs"/>
          <w:sz w:val="28"/>
          <w:szCs w:val="28"/>
          <w:rtl/>
          <w:lang w:bidi="ar-SY"/>
        </w:rPr>
        <w:t xml:space="preserve"> إلى المعالجة المحافظة لشفاء القرحة تحسن وتريح أعراض القرحة وتنقص معدل النكس. الصادات الحيوية لوحدها أو مضادات الحموضة لوحدها لا يمكنها أن تستأصل </w:t>
      </w:r>
      <w:proofErr w:type="spellStart"/>
      <w:proofErr w:type="gramStart"/>
      <w:r>
        <w:rPr>
          <w:sz w:val="28"/>
          <w:szCs w:val="28"/>
          <w:lang w:bidi="ar-SY"/>
        </w:rPr>
        <w:t>H.pylori</w:t>
      </w:r>
      <w:proofErr w:type="spellEnd"/>
      <w:proofErr w:type="gramEnd"/>
      <w:r>
        <w:rPr>
          <w:rFonts w:hint="cs"/>
          <w:sz w:val="28"/>
          <w:szCs w:val="28"/>
          <w:rtl/>
          <w:lang w:bidi="ar-SY"/>
        </w:rPr>
        <w:t xml:space="preserve">. كلا العلاجان يعملان بشكل تآزري حيث أن النمو الجرثومي يحصل في درجات </w:t>
      </w:r>
      <w:r>
        <w:rPr>
          <w:sz w:val="28"/>
          <w:szCs w:val="28"/>
          <w:lang w:bidi="ar-SY"/>
        </w:rPr>
        <w:t>pH</w:t>
      </w:r>
      <w:r>
        <w:rPr>
          <w:rFonts w:hint="cs"/>
          <w:sz w:val="28"/>
          <w:szCs w:val="28"/>
          <w:rtl/>
          <w:lang w:val="en-CA" w:bidi="ar-SY"/>
        </w:rPr>
        <w:t xml:space="preserve"> المرتفعة وفعالية الصادات الحيوية تكون أكبر خلال النمو. </w:t>
      </w:r>
      <w:proofErr w:type="spellStart"/>
      <w:r>
        <w:rPr>
          <w:rFonts w:hint="cs"/>
          <w:sz w:val="28"/>
          <w:szCs w:val="28"/>
          <w:rtl/>
          <w:lang w:val="en-CA" w:bidi="ar-SY"/>
        </w:rPr>
        <w:t>بالاضافة</w:t>
      </w:r>
      <w:proofErr w:type="spellEnd"/>
      <w:r>
        <w:rPr>
          <w:rFonts w:hint="cs"/>
          <w:sz w:val="28"/>
          <w:szCs w:val="28"/>
          <w:rtl/>
          <w:lang w:val="en-CA" w:bidi="ar-SY"/>
        </w:rPr>
        <w:t xml:space="preserve"> لذلك ازدياد درجة </w:t>
      </w:r>
      <w:r>
        <w:rPr>
          <w:sz w:val="28"/>
          <w:szCs w:val="28"/>
          <w:lang w:bidi="ar-SY"/>
        </w:rPr>
        <w:t>pH</w:t>
      </w:r>
      <w:r>
        <w:rPr>
          <w:rFonts w:hint="cs"/>
          <w:sz w:val="28"/>
          <w:szCs w:val="28"/>
          <w:rtl/>
          <w:lang w:bidi="ar-SY"/>
        </w:rPr>
        <w:t xml:space="preserve"> في داخل المعدة يعزز ويحفز امتصاص الصادات الحيوية.</w:t>
      </w:r>
    </w:p>
    <w:p w14:paraId="747CA9B9" w14:textId="77777777" w:rsidR="00B71E3B" w:rsidRDefault="00B71E3B" w:rsidP="00B71E3B">
      <w:pPr>
        <w:bidi/>
        <w:spacing w:after="0"/>
        <w:jc w:val="both"/>
        <w:rPr>
          <w:sz w:val="28"/>
          <w:szCs w:val="28"/>
          <w:lang w:bidi="ar-SY"/>
        </w:rPr>
      </w:pPr>
      <w:r>
        <w:rPr>
          <w:rFonts w:hint="cs"/>
          <w:sz w:val="28"/>
          <w:szCs w:val="28"/>
          <w:rtl/>
          <w:lang w:bidi="ar-SY"/>
        </w:rPr>
        <w:t>أكبر معدل لاستئصال الجراثيم تم الحصول عليه بعد اسبوع من معالجة ثلاثية تتضمن مثبط لمضخة البروتون وصادين حيويين نوعيين. النظام الأكثر فعالية مرتين يومياً خلال اسبوعين كان يتضمن:</w:t>
      </w:r>
    </w:p>
    <w:p w14:paraId="6D881A23" w14:textId="77777777" w:rsidR="00B71E3B" w:rsidRDefault="00B71E3B" w:rsidP="00B71E3B">
      <w:pPr>
        <w:bidi/>
        <w:spacing w:after="0"/>
        <w:jc w:val="both"/>
        <w:rPr>
          <w:sz w:val="28"/>
          <w:szCs w:val="28"/>
          <w:lang w:val="en-CA" w:bidi="ar-SY"/>
        </w:rPr>
      </w:pPr>
      <w:r>
        <w:rPr>
          <w:rFonts w:hint="cs"/>
          <w:sz w:val="28"/>
          <w:szCs w:val="28"/>
          <w:rtl/>
          <w:lang w:bidi="ar-SY"/>
        </w:rPr>
        <w:t xml:space="preserve"> </w:t>
      </w:r>
      <w:proofErr w:type="gramStart"/>
      <w:r>
        <w:rPr>
          <w:sz w:val="28"/>
          <w:szCs w:val="28"/>
          <w:lang w:bidi="ar-SY"/>
        </w:rPr>
        <w:t>OCA </w:t>
      </w:r>
      <w:r>
        <w:rPr>
          <w:rFonts w:hint="cs"/>
          <w:sz w:val="28"/>
          <w:szCs w:val="28"/>
          <w:rtl/>
          <w:lang w:val="en-CA" w:bidi="ar-SY"/>
        </w:rPr>
        <w:t>:</w:t>
      </w:r>
      <w:proofErr w:type="gramEnd"/>
      <w:r>
        <w:rPr>
          <w:sz w:val="28"/>
          <w:szCs w:val="28"/>
          <w:lang w:val="en-CA" w:bidi="ar-SY"/>
        </w:rPr>
        <w:t xml:space="preserve"> </w:t>
      </w:r>
      <w:proofErr w:type="spellStart"/>
      <w:r>
        <w:rPr>
          <w:sz w:val="28"/>
          <w:szCs w:val="28"/>
          <w:lang w:val="en-CA" w:bidi="ar-SY"/>
        </w:rPr>
        <w:t>Omeprazol</w:t>
      </w:r>
      <w:proofErr w:type="spellEnd"/>
      <w:r>
        <w:rPr>
          <w:sz w:val="28"/>
          <w:szCs w:val="28"/>
          <w:lang w:val="en-CA" w:bidi="ar-SY"/>
        </w:rPr>
        <w:t xml:space="preserve"> </w:t>
      </w:r>
      <w:r>
        <w:rPr>
          <w:sz w:val="28"/>
          <w:szCs w:val="28"/>
          <w:lang w:bidi="ar-SY"/>
        </w:rPr>
        <w:t xml:space="preserve"> </w:t>
      </w:r>
      <w:r>
        <w:rPr>
          <w:rFonts w:hint="cs"/>
          <w:sz w:val="28"/>
          <w:szCs w:val="28"/>
          <w:rtl/>
          <w:lang w:bidi="ar-SY"/>
        </w:rPr>
        <w:t xml:space="preserve">(20 </w:t>
      </w:r>
      <w:proofErr w:type="spellStart"/>
      <w:r>
        <w:rPr>
          <w:rFonts w:hint="cs"/>
          <w:sz w:val="28"/>
          <w:szCs w:val="28"/>
          <w:rtl/>
          <w:lang w:bidi="ar-SY"/>
        </w:rPr>
        <w:t>مغ</w:t>
      </w:r>
      <w:proofErr w:type="spellEnd"/>
      <w:r>
        <w:rPr>
          <w:rFonts w:hint="cs"/>
          <w:sz w:val="28"/>
          <w:szCs w:val="28"/>
          <w:rtl/>
          <w:lang w:bidi="ar-SY"/>
        </w:rPr>
        <w:t xml:space="preserve">) ، </w:t>
      </w:r>
      <w:r>
        <w:rPr>
          <w:sz w:val="28"/>
          <w:szCs w:val="28"/>
          <w:lang w:bidi="ar-SY"/>
        </w:rPr>
        <w:t>Clarithromycin</w:t>
      </w:r>
      <w:r>
        <w:rPr>
          <w:rFonts w:hint="cs"/>
          <w:sz w:val="28"/>
          <w:szCs w:val="28"/>
          <w:rtl/>
          <w:lang w:val="en-CA" w:bidi="ar-SY"/>
        </w:rPr>
        <w:t xml:space="preserve"> (500 </w:t>
      </w:r>
      <w:proofErr w:type="spellStart"/>
      <w:r>
        <w:rPr>
          <w:rFonts w:hint="cs"/>
          <w:sz w:val="28"/>
          <w:szCs w:val="28"/>
          <w:rtl/>
          <w:lang w:val="en-CA" w:bidi="ar-SY"/>
        </w:rPr>
        <w:t>مغ</w:t>
      </w:r>
      <w:proofErr w:type="spellEnd"/>
      <w:r>
        <w:rPr>
          <w:rFonts w:hint="cs"/>
          <w:sz w:val="28"/>
          <w:szCs w:val="28"/>
          <w:rtl/>
          <w:lang w:val="en-CA" w:bidi="ar-SY"/>
        </w:rPr>
        <w:t xml:space="preserve">) ، </w:t>
      </w:r>
      <w:r>
        <w:rPr>
          <w:sz w:val="28"/>
          <w:szCs w:val="28"/>
          <w:lang w:val="en-CA" w:bidi="ar-SY"/>
        </w:rPr>
        <w:t>Amoxicillin</w:t>
      </w:r>
      <w:r>
        <w:rPr>
          <w:rFonts w:hint="cs"/>
          <w:sz w:val="28"/>
          <w:szCs w:val="28"/>
          <w:rtl/>
          <w:lang w:val="en-CA" w:bidi="ar-SY"/>
        </w:rPr>
        <w:t xml:space="preserve"> (1 غ)</w:t>
      </w:r>
      <w:r>
        <w:rPr>
          <w:sz w:val="28"/>
          <w:szCs w:val="28"/>
          <w:lang w:val="en-CA" w:bidi="ar-SY"/>
        </w:rPr>
        <w:t xml:space="preserve"> </w:t>
      </w:r>
    </w:p>
    <w:p w14:paraId="195F9B57" w14:textId="77777777" w:rsidR="00B71E3B" w:rsidRDefault="00B71E3B" w:rsidP="00B71E3B">
      <w:pPr>
        <w:bidi/>
        <w:spacing w:after="0"/>
        <w:jc w:val="both"/>
        <w:rPr>
          <w:sz w:val="28"/>
          <w:szCs w:val="28"/>
          <w:rtl/>
          <w:lang w:val="en-CA" w:bidi="ar-SY"/>
        </w:rPr>
      </w:pPr>
      <w:r>
        <w:rPr>
          <w:rFonts w:hint="cs"/>
          <w:sz w:val="28"/>
          <w:szCs w:val="28"/>
          <w:rtl/>
          <w:lang w:val="en-CA" w:bidi="ar-SY"/>
        </w:rPr>
        <w:t>أو:</w:t>
      </w:r>
    </w:p>
    <w:p w14:paraId="03D71E5E" w14:textId="77777777" w:rsidR="00B71E3B" w:rsidRDefault="00B71E3B" w:rsidP="00B71E3B">
      <w:pPr>
        <w:bidi/>
        <w:spacing w:after="0"/>
        <w:jc w:val="both"/>
        <w:rPr>
          <w:sz w:val="28"/>
          <w:szCs w:val="28"/>
          <w:rtl/>
          <w:lang w:val="en-CA" w:bidi="ar-SY"/>
        </w:rPr>
      </w:pPr>
      <w:proofErr w:type="gramStart"/>
      <w:r>
        <w:rPr>
          <w:sz w:val="28"/>
          <w:szCs w:val="28"/>
          <w:lang w:bidi="ar-SY"/>
        </w:rPr>
        <w:t>OCM </w:t>
      </w:r>
      <w:r>
        <w:rPr>
          <w:rFonts w:hint="cs"/>
          <w:sz w:val="28"/>
          <w:szCs w:val="28"/>
          <w:rtl/>
          <w:lang w:val="en-CA" w:bidi="ar-SY"/>
        </w:rPr>
        <w:t>:</w:t>
      </w:r>
      <w:proofErr w:type="gramEnd"/>
      <w:r>
        <w:rPr>
          <w:sz w:val="28"/>
          <w:szCs w:val="28"/>
          <w:lang w:val="en-CA" w:bidi="ar-SY"/>
        </w:rPr>
        <w:t xml:space="preserve"> </w:t>
      </w:r>
      <w:proofErr w:type="spellStart"/>
      <w:r>
        <w:rPr>
          <w:sz w:val="28"/>
          <w:szCs w:val="28"/>
          <w:lang w:val="en-CA" w:bidi="ar-SY"/>
        </w:rPr>
        <w:t>Omeprazol</w:t>
      </w:r>
      <w:proofErr w:type="spellEnd"/>
      <w:r>
        <w:rPr>
          <w:sz w:val="28"/>
          <w:szCs w:val="28"/>
          <w:lang w:val="en-CA" w:bidi="ar-SY"/>
        </w:rPr>
        <w:t xml:space="preserve"> </w:t>
      </w:r>
      <w:r>
        <w:rPr>
          <w:sz w:val="28"/>
          <w:szCs w:val="28"/>
          <w:lang w:bidi="ar-SY"/>
        </w:rPr>
        <w:t xml:space="preserve"> </w:t>
      </w:r>
      <w:r>
        <w:rPr>
          <w:rFonts w:hint="cs"/>
          <w:sz w:val="28"/>
          <w:szCs w:val="28"/>
          <w:rtl/>
          <w:lang w:bidi="ar-SY"/>
        </w:rPr>
        <w:t xml:space="preserve">(20 </w:t>
      </w:r>
      <w:proofErr w:type="spellStart"/>
      <w:r>
        <w:rPr>
          <w:rFonts w:hint="cs"/>
          <w:sz w:val="28"/>
          <w:szCs w:val="28"/>
          <w:rtl/>
          <w:lang w:bidi="ar-SY"/>
        </w:rPr>
        <w:t>مغ</w:t>
      </w:r>
      <w:proofErr w:type="spellEnd"/>
      <w:r>
        <w:rPr>
          <w:rFonts w:hint="cs"/>
          <w:sz w:val="28"/>
          <w:szCs w:val="28"/>
          <w:rtl/>
          <w:lang w:bidi="ar-SY"/>
        </w:rPr>
        <w:t xml:space="preserve">) ، </w:t>
      </w:r>
      <w:r>
        <w:rPr>
          <w:sz w:val="28"/>
          <w:szCs w:val="28"/>
          <w:lang w:bidi="ar-SY"/>
        </w:rPr>
        <w:t>Clarithromycin</w:t>
      </w:r>
      <w:r>
        <w:rPr>
          <w:rFonts w:hint="cs"/>
          <w:sz w:val="28"/>
          <w:szCs w:val="28"/>
          <w:rtl/>
          <w:lang w:val="en-CA" w:bidi="ar-SY"/>
        </w:rPr>
        <w:t xml:space="preserve"> (500 </w:t>
      </w:r>
      <w:proofErr w:type="spellStart"/>
      <w:r>
        <w:rPr>
          <w:rFonts w:hint="cs"/>
          <w:sz w:val="28"/>
          <w:szCs w:val="28"/>
          <w:rtl/>
          <w:lang w:val="en-CA" w:bidi="ar-SY"/>
        </w:rPr>
        <w:t>مغ</w:t>
      </w:r>
      <w:proofErr w:type="spellEnd"/>
      <w:r>
        <w:rPr>
          <w:rFonts w:hint="cs"/>
          <w:sz w:val="28"/>
          <w:szCs w:val="28"/>
          <w:rtl/>
          <w:lang w:val="en-CA" w:bidi="ar-SY"/>
        </w:rPr>
        <w:t xml:space="preserve">) ، </w:t>
      </w:r>
      <w:proofErr w:type="spellStart"/>
      <w:r>
        <w:rPr>
          <w:sz w:val="28"/>
          <w:szCs w:val="28"/>
          <w:lang w:val="en-CA" w:bidi="ar-SY"/>
        </w:rPr>
        <w:t>Metronidazol</w:t>
      </w:r>
      <w:proofErr w:type="spellEnd"/>
      <w:r>
        <w:rPr>
          <w:rFonts w:hint="cs"/>
          <w:sz w:val="28"/>
          <w:szCs w:val="28"/>
          <w:rtl/>
          <w:lang w:val="en-CA" w:bidi="ar-SY"/>
        </w:rPr>
        <w:t xml:space="preserve"> (400 </w:t>
      </w:r>
      <w:proofErr w:type="spellStart"/>
      <w:r>
        <w:rPr>
          <w:rFonts w:hint="cs"/>
          <w:sz w:val="28"/>
          <w:szCs w:val="28"/>
          <w:rtl/>
          <w:lang w:val="en-CA" w:bidi="ar-SY"/>
        </w:rPr>
        <w:t>مغ</w:t>
      </w:r>
      <w:proofErr w:type="spellEnd"/>
      <w:r>
        <w:rPr>
          <w:rFonts w:hint="cs"/>
          <w:sz w:val="28"/>
          <w:szCs w:val="28"/>
          <w:rtl/>
          <w:lang w:val="en-CA" w:bidi="ar-SY"/>
        </w:rPr>
        <w:t>).</w:t>
      </w:r>
    </w:p>
    <w:p w14:paraId="6EB4B3BE"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يمكن </w:t>
      </w:r>
      <w:proofErr w:type="gramStart"/>
      <w:r>
        <w:rPr>
          <w:rFonts w:hint="cs"/>
          <w:sz w:val="28"/>
          <w:szCs w:val="28"/>
          <w:rtl/>
          <w:lang w:val="en-CA" w:bidi="ar-SY"/>
        </w:rPr>
        <w:t xml:space="preserve">استبدال </w:t>
      </w:r>
      <w:r>
        <w:rPr>
          <w:sz w:val="28"/>
          <w:szCs w:val="28"/>
          <w:lang w:val="en-CA" w:bidi="ar-SY"/>
        </w:rPr>
        <w:t xml:space="preserve"> </w:t>
      </w:r>
      <w:proofErr w:type="spellStart"/>
      <w:r>
        <w:rPr>
          <w:sz w:val="28"/>
          <w:szCs w:val="28"/>
          <w:lang w:val="en-CA" w:bidi="ar-SY"/>
        </w:rPr>
        <w:t>Omeprazol</w:t>
      </w:r>
      <w:proofErr w:type="spellEnd"/>
      <w:proofErr w:type="gramEnd"/>
      <w:r>
        <w:rPr>
          <w:rFonts w:hint="cs"/>
          <w:sz w:val="28"/>
          <w:szCs w:val="28"/>
          <w:rtl/>
          <w:lang w:val="en-CA" w:bidi="ar-SY"/>
        </w:rPr>
        <w:t xml:space="preserve"> بأي عامل أخر من مثبطات مضخة البروتون. يمكن استبدال </w:t>
      </w:r>
      <w:proofErr w:type="spellStart"/>
      <w:r>
        <w:rPr>
          <w:rFonts w:hint="cs"/>
          <w:sz w:val="28"/>
          <w:szCs w:val="28"/>
          <w:rtl/>
          <w:lang w:val="en-CA" w:bidi="ar-SY"/>
        </w:rPr>
        <w:t>الميترونيدازول</w:t>
      </w:r>
      <w:proofErr w:type="spellEnd"/>
      <w:r>
        <w:rPr>
          <w:rFonts w:hint="cs"/>
          <w:sz w:val="28"/>
          <w:szCs w:val="28"/>
          <w:rtl/>
          <w:lang w:val="en-CA" w:bidi="ar-SY"/>
        </w:rPr>
        <w:t xml:space="preserve"> </w:t>
      </w:r>
      <w:proofErr w:type="spellStart"/>
      <w:r>
        <w:rPr>
          <w:rFonts w:hint="cs"/>
          <w:sz w:val="28"/>
          <w:szCs w:val="28"/>
          <w:rtl/>
          <w:lang w:val="en-CA" w:bidi="ar-SY"/>
        </w:rPr>
        <w:t>بالاموكسيسللين</w:t>
      </w:r>
      <w:proofErr w:type="spellEnd"/>
      <w:r>
        <w:rPr>
          <w:rFonts w:hint="cs"/>
          <w:sz w:val="28"/>
          <w:szCs w:val="28"/>
          <w:rtl/>
          <w:lang w:val="en-CA" w:bidi="ar-SY"/>
        </w:rPr>
        <w:t xml:space="preserve"> لدى المرضى الذين يعانون من فرط حساسية للبنسلين. </w:t>
      </w:r>
    </w:p>
    <w:p w14:paraId="256077B0" w14:textId="77777777" w:rsidR="00B71E3B" w:rsidRDefault="00B71E3B" w:rsidP="00B71E3B">
      <w:pPr>
        <w:bidi/>
        <w:spacing w:after="0"/>
        <w:jc w:val="both"/>
        <w:rPr>
          <w:sz w:val="28"/>
          <w:szCs w:val="28"/>
          <w:rtl/>
          <w:lang w:bidi="ar-SY"/>
        </w:rPr>
      </w:pPr>
      <w:r>
        <w:rPr>
          <w:sz w:val="28"/>
          <w:szCs w:val="28"/>
          <w:lang w:bidi="ar-SY"/>
        </w:rPr>
        <w:t>Ranitidine Bismuth Citrate</w:t>
      </w:r>
      <w:r>
        <w:rPr>
          <w:rFonts w:hint="cs"/>
          <w:sz w:val="28"/>
          <w:szCs w:val="28"/>
          <w:rtl/>
          <w:lang w:val="en-CA" w:bidi="ar-SY"/>
        </w:rPr>
        <w:t xml:space="preserve"> (</w:t>
      </w:r>
      <w:r>
        <w:rPr>
          <w:sz w:val="28"/>
          <w:szCs w:val="28"/>
          <w:lang w:bidi="ar-SY"/>
        </w:rPr>
        <w:t>RBC</w:t>
      </w:r>
      <w:r>
        <w:rPr>
          <w:rFonts w:hint="cs"/>
          <w:sz w:val="28"/>
          <w:szCs w:val="28"/>
          <w:rtl/>
          <w:lang w:val="en-CA" w:bidi="ar-SY"/>
        </w:rPr>
        <w:t xml:space="preserve">): مركب كيميائي يُدخل </w:t>
      </w:r>
      <w:r>
        <w:rPr>
          <w:sz w:val="28"/>
          <w:szCs w:val="28"/>
          <w:lang w:bidi="ar-SY"/>
        </w:rPr>
        <w:t>bismuth</w:t>
      </w:r>
      <w:r>
        <w:rPr>
          <w:rFonts w:hint="cs"/>
          <w:sz w:val="28"/>
          <w:szCs w:val="28"/>
          <w:rtl/>
          <w:lang w:val="en-CA" w:bidi="ar-SY"/>
        </w:rPr>
        <w:t xml:space="preserve"> إلى جزيئة </w:t>
      </w:r>
      <w:r>
        <w:rPr>
          <w:sz w:val="28"/>
          <w:szCs w:val="28"/>
          <w:lang w:bidi="ar-SY"/>
        </w:rPr>
        <w:t>Ranitidine</w:t>
      </w:r>
      <w:r>
        <w:rPr>
          <w:rFonts w:hint="cs"/>
          <w:sz w:val="28"/>
          <w:szCs w:val="28"/>
          <w:rtl/>
          <w:lang w:val="en-CA" w:bidi="ar-SY"/>
        </w:rPr>
        <w:t xml:space="preserve"> وتم تصنيعه لاستئصال </w:t>
      </w:r>
      <w:proofErr w:type="spellStart"/>
      <w:proofErr w:type="gramStart"/>
      <w:r>
        <w:rPr>
          <w:sz w:val="28"/>
          <w:szCs w:val="28"/>
          <w:lang w:bidi="ar-SY"/>
        </w:rPr>
        <w:t>H.pylori</w:t>
      </w:r>
      <w:proofErr w:type="spellEnd"/>
      <w:proofErr w:type="gramEnd"/>
      <w:r>
        <w:rPr>
          <w:rFonts w:hint="cs"/>
          <w:sz w:val="28"/>
          <w:szCs w:val="28"/>
          <w:rtl/>
          <w:lang w:bidi="ar-SY"/>
        </w:rPr>
        <w:t xml:space="preserve">. ليس هناك فرق في فعالية استئصال </w:t>
      </w:r>
      <w:proofErr w:type="spellStart"/>
      <w:proofErr w:type="gramStart"/>
      <w:r>
        <w:rPr>
          <w:sz w:val="28"/>
          <w:szCs w:val="28"/>
          <w:lang w:bidi="ar-SY"/>
        </w:rPr>
        <w:t>H.pylori</w:t>
      </w:r>
      <w:proofErr w:type="spellEnd"/>
      <w:proofErr w:type="gramEnd"/>
      <w:r>
        <w:rPr>
          <w:rFonts w:hint="cs"/>
          <w:sz w:val="28"/>
          <w:szCs w:val="28"/>
          <w:rtl/>
          <w:lang w:bidi="ar-SY"/>
        </w:rPr>
        <w:t xml:space="preserve"> بين المعالجة الثلاثية المعتمدة على مثبطات مضخة البروتون و المعالجة الثلاثية المعتمدة على </w:t>
      </w:r>
      <w:r>
        <w:rPr>
          <w:sz w:val="28"/>
          <w:szCs w:val="28"/>
          <w:lang w:bidi="ar-SY"/>
        </w:rPr>
        <w:t>RBC</w:t>
      </w:r>
      <w:r>
        <w:rPr>
          <w:rFonts w:hint="cs"/>
          <w:sz w:val="28"/>
          <w:szCs w:val="28"/>
          <w:rtl/>
          <w:lang w:val="en-CA" w:bidi="ar-SY"/>
        </w:rPr>
        <w:t>. المرضى الذين لا يستجيبون هناك معالجة رباعية لهم. و تتضمن المعالجة الرباعية</w:t>
      </w:r>
      <w:r>
        <w:rPr>
          <w:sz w:val="28"/>
          <w:szCs w:val="28"/>
          <w:lang w:bidi="ar-SY"/>
        </w:rPr>
        <w:t xml:space="preserve">Bismuth </w:t>
      </w:r>
      <w:proofErr w:type="gramStart"/>
      <w:r>
        <w:rPr>
          <w:sz w:val="28"/>
          <w:szCs w:val="28"/>
          <w:lang w:bidi="ar-SY"/>
        </w:rPr>
        <w:t xml:space="preserve">subsalicylate </w:t>
      </w:r>
      <w:r>
        <w:rPr>
          <w:sz w:val="28"/>
          <w:szCs w:val="28"/>
          <w:rtl/>
          <w:lang w:bidi="ar-SY"/>
        </w:rPr>
        <w:t>،</w:t>
      </w:r>
      <w:proofErr w:type="gramEnd"/>
      <w:r>
        <w:rPr>
          <w:sz w:val="28"/>
          <w:szCs w:val="28"/>
          <w:lang w:bidi="ar-SY"/>
        </w:rPr>
        <w:t xml:space="preserve"> metronidazole</w:t>
      </w:r>
      <w:r>
        <w:rPr>
          <w:sz w:val="28"/>
          <w:szCs w:val="28"/>
          <w:rtl/>
          <w:lang w:bidi="ar-SY"/>
        </w:rPr>
        <w:t>،</w:t>
      </w:r>
      <w:r>
        <w:rPr>
          <w:sz w:val="28"/>
          <w:szCs w:val="28"/>
          <w:lang w:bidi="ar-SY"/>
        </w:rPr>
        <w:t xml:space="preserve"> </w:t>
      </w:r>
      <w:proofErr w:type="spellStart"/>
      <w:r>
        <w:rPr>
          <w:sz w:val="28"/>
          <w:szCs w:val="28"/>
          <w:lang w:bidi="ar-SY"/>
        </w:rPr>
        <w:t>tetrcyclin</w:t>
      </w:r>
      <w:proofErr w:type="spellEnd"/>
      <w:r>
        <w:rPr>
          <w:rFonts w:hint="cs"/>
          <w:sz w:val="28"/>
          <w:szCs w:val="28"/>
          <w:rtl/>
          <w:lang w:val="en-CA" w:bidi="ar-SY"/>
        </w:rPr>
        <w:t xml:space="preserve"> أو </w:t>
      </w:r>
      <w:r>
        <w:rPr>
          <w:sz w:val="28"/>
          <w:szCs w:val="28"/>
          <w:lang w:bidi="ar-SY"/>
        </w:rPr>
        <w:t>amoxicillin</w:t>
      </w:r>
      <w:r>
        <w:rPr>
          <w:rFonts w:hint="cs"/>
          <w:sz w:val="28"/>
          <w:szCs w:val="28"/>
          <w:rtl/>
          <w:lang w:bidi="ar-SY"/>
        </w:rPr>
        <w:t xml:space="preserve"> وكذلك مثبطات مضخة البروتون.</w:t>
      </w:r>
    </w:p>
    <w:p w14:paraId="00DC5190" w14:textId="77777777" w:rsidR="00B71E3B" w:rsidRDefault="00B71E3B" w:rsidP="00B71E3B">
      <w:pPr>
        <w:bidi/>
        <w:spacing w:after="0"/>
        <w:jc w:val="both"/>
        <w:rPr>
          <w:sz w:val="28"/>
          <w:szCs w:val="28"/>
          <w:rtl/>
          <w:lang w:bidi="ar-SY"/>
        </w:rPr>
      </w:pPr>
      <w:r>
        <w:rPr>
          <w:rFonts w:hint="cs"/>
          <w:sz w:val="28"/>
          <w:szCs w:val="28"/>
          <w:rtl/>
          <w:lang w:bidi="ar-SY"/>
        </w:rPr>
        <w:t>الاسهال هو العرض الجانبي الأكثر</w:t>
      </w:r>
      <w:r>
        <w:rPr>
          <w:sz w:val="28"/>
          <w:szCs w:val="28"/>
          <w:lang w:bidi="ar-SY"/>
        </w:rPr>
        <w:t xml:space="preserve"> </w:t>
      </w:r>
      <w:r>
        <w:rPr>
          <w:rFonts w:hint="cs"/>
          <w:sz w:val="28"/>
          <w:szCs w:val="28"/>
          <w:rtl/>
          <w:lang w:bidi="ar-SY"/>
        </w:rPr>
        <w:t xml:space="preserve">شيوعاً </w:t>
      </w:r>
      <w:r>
        <w:rPr>
          <w:rFonts w:hint="cs"/>
          <w:sz w:val="28"/>
          <w:szCs w:val="28"/>
          <w:rtl/>
          <w:lang w:val="en-CA" w:bidi="ar-SY"/>
        </w:rPr>
        <w:t xml:space="preserve">للعلاج المستخدم لاستئصال </w:t>
      </w:r>
      <w:proofErr w:type="spellStart"/>
      <w:proofErr w:type="gramStart"/>
      <w:r>
        <w:rPr>
          <w:sz w:val="28"/>
          <w:szCs w:val="28"/>
          <w:lang w:bidi="ar-SY"/>
        </w:rPr>
        <w:t>H.pylori</w:t>
      </w:r>
      <w:proofErr w:type="spellEnd"/>
      <w:proofErr w:type="gramEnd"/>
      <w:r>
        <w:rPr>
          <w:rFonts w:hint="cs"/>
          <w:sz w:val="28"/>
          <w:szCs w:val="28"/>
          <w:rtl/>
          <w:lang w:bidi="ar-SY"/>
        </w:rPr>
        <w:t xml:space="preserve"> و في حالات نادرة يكون شديداً يبقى بعد المعالجة اذا كان الاستئصال ناجحاً فإن القرحة الهضمية غير المختلطة لا تحتاج لمتابعة الأدوية المعالجة للقرحة بعد انتهاء مدة المعالجة اللازمة للاستئصال.</w:t>
      </w:r>
    </w:p>
    <w:p w14:paraId="1F31C4C0" w14:textId="77777777" w:rsidR="00B71E3B" w:rsidRDefault="00B71E3B" w:rsidP="00B71E3B">
      <w:pPr>
        <w:bidi/>
        <w:spacing w:after="0"/>
        <w:jc w:val="both"/>
        <w:rPr>
          <w:sz w:val="28"/>
          <w:szCs w:val="28"/>
          <w:rtl/>
          <w:lang w:bidi="ar-SY"/>
        </w:rPr>
      </w:pPr>
      <w:r>
        <w:rPr>
          <w:rFonts w:hint="cs"/>
          <w:sz w:val="28"/>
          <w:szCs w:val="28"/>
          <w:rtl/>
          <w:lang w:bidi="ar-SY"/>
        </w:rPr>
        <w:t xml:space="preserve">استمرار الأعراض بعد الاستئصال يجب أن يتم اعادة التحري من أجل </w:t>
      </w:r>
      <w:proofErr w:type="spellStart"/>
      <w:proofErr w:type="gramStart"/>
      <w:r>
        <w:rPr>
          <w:sz w:val="28"/>
          <w:szCs w:val="28"/>
          <w:lang w:bidi="ar-SY"/>
        </w:rPr>
        <w:t>H.pylori</w:t>
      </w:r>
      <w:proofErr w:type="spellEnd"/>
      <w:proofErr w:type="gramEnd"/>
      <w:r>
        <w:rPr>
          <w:rFonts w:hint="cs"/>
          <w:sz w:val="28"/>
          <w:szCs w:val="28"/>
          <w:rtl/>
          <w:lang w:bidi="ar-SY"/>
        </w:rPr>
        <w:t xml:space="preserve"> إذا كان المريض ايجابي </w:t>
      </w:r>
      <w:proofErr w:type="spellStart"/>
      <w:r>
        <w:rPr>
          <w:sz w:val="28"/>
          <w:szCs w:val="28"/>
          <w:lang w:bidi="ar-SY"/>
        </w:rPr>
        <w:t>H.pylori</w:t>
      </w:r>
      <w:proofErr w:type="spellEnd"/>
      <w:r>
        <w:rPr>
          <w:rFonts w:hint="cs"/>
          <w:sz w:val="28"/>
          <w:szCs w:val="28"/>
          <w:rtl/>
          <w:lang w:bidi="ar-SY"/>
        </w:rPr>
        <w:t xml:space="preserve"> يجب اعطاء نظام علاجي بديل لاستئصال </w:t>
      </w:r>
      <w:proofErr w:type="spellStart"/>
      <w:r>
        <w:rPr>
          <w:sz w:val="28"/>
          <w:szCs w:val="28"/>
          <w:lang w:bidi="ar-SY"/>
        </w:rPr>
        <w:t>H.pylori</w:t>
      </w:r>
      <w:proofErr w:type="spellEnd"/>
      <w:r>
        <w:rPr>
          <w:rFonts w:hint="cs"/>
          <w:sz w:val="28"/>
          <w:szCs w:val="28"/>
          <w:rtl/>
          <w:lang w:bidi="ar-SY"/>
        </w:rPr>
        <w:t xml:space="preserve">. مثبطات مستقبلات </w:t>
      </w:r>
      <w:proofErr w:type="spellStart"/>
      <w:r>
        <w:rPr>
          <w:rFonts w:hint="cs"/>
          <w:sz w:val="28"/>
          <w:szCs w:val="28"/>
          <w:rtl/>
          <w:lang w:bidi="ar-SY"/>
        </w:rPr>
        <w:t>الهيستامين</w:t>
      </w:r>
      <w:proofErr w:type="spellEnd"/>
      <w:r>
        <w:rPr>
          <w:rFonts w:hint="cs"/>
          <w:sz w:val="28"/>
          <w:szCs w:val="28"/>
          <w:rtl/>
          <w:lang w:bidi="ar-SY"/>
        </w:rPr>
        <w:t xml:space="preserve"> يمكن أن تعطي كعلاج مكمل </w:t>
      </w:r>
    </w:p>
    <w:p w14:paraId="5355BF82" w14:textId="77777777" w:rsidR="00B71E3B" w:rsidRPr="003C4D04" w:rsidRDefault="00B71E3B" w:rsidP="00B71E3B">
      <w:pPr>
        <w:pStyle w:val="a5"/>
        <w:numPr>
          <w:ilvl w:val="2"/>
          <w:numId w:val="14"/>
        </w:numPr>
        <w:bidi/>
        <w:spacing w:after="0"/>
        <w:jc w:val="both"/>
        <w:rPr>
          <w:sz w:val="28"/>
          <w:szCs w:val="28"/>
          <w:lang w:val="en-CA" w:bidi="ar-SY"/>
        </w:rPr>
      </w:pPr>
      <w:r w:rsidRPr="003C4D04">
        <w:rPr>
          <w:rFonts w:hint="cs"/>
          <w:b/>
          <w:bCs/>
          <w:sz w:val="28"/>
          <w:szCs w:val="28"/>
          <w:rtl/>
          <w:lang w:bidi="ar-SY"/>
        </w:rPr>
        <w:t xml:space="preserve">معالجة القرحات المرتبطة بـ </w:t>
      </w:r>
      <w:proofErr w:type="spellStart"/>
      <w:r w:rsidRPr="003C4D04">
        <w:rPr>
          <w:b/>
          <w:bCs/>
          <w:sz w:val="28"/>
          <w:szCs w:val="28"/>
          <w:lang w:bidi="ar-SY"/>
        </w:rPr>
        <w:t>NSAIDs</w:t>
      </w:r>
      <w:proofErr w:type="spellEnd"/>
      <w:r w:rsidRPr="003C4D04">
        <w:rPr>
          <w:rFonts w:hint="cs"/>
          <w:b/>
          <w:bCs/>
          <w:sz w:val="28"/>
          <w:szCs w:val="28"/>
          <w:rtl/>
          <w:lang w:val="en-CA" w:bidi="ar-SY"/>
        </w:rPr>
        <w:t xml:space="preserve"> </w:t>
      </w:r>
      <w:proofErr w:type="spellStart"/>
      <w:r w:rsidRPr="003C4D04">
        <w:rPr>
          <w:b/>
          <w:bCs/>
          <w:sz w:val="28"/>
          <w:szCs w:val="28"/>
          <w:lang w:bidi="ar-SY"/>
        </w:rPr>
        <w:t>treatement</w:t>
      </w:r>
      <w:proofErr w:type="spellEnd"/>
      <w:r w:rsidRPr="003C4D04">
        <w:rPr>
          <w:b/>
          <w:bCs/>
          <w:sz w:val="28"/>
          <w:szCs w:val="28"/>
          <w:lang w:bidi="ar-SY"/>
        </w:rPr>
        <w:t xml:space="preserve"> of </w:t>
      </w:r>
      <w:r w:rsidRPr="003C4D04">
        <w:rPr>
          <w:b/>
          <w:bCs/>
          <w:sz w:val="28"/>
          <w:szCs w:val="28"/>
          <w:lang w:val="en-CA" w:bidi="ar-SY"/>
        </w:rPr>
        <w:t>NSAID-associated ulcer</w:t>
      </w:r>
      <w:r w:rsidRPr="003C4D04">
        <w:rPr>
          <w:rFonts w:hint="cs"/>
          <w:sz w:val="28"/>
          <w:szCs w:val="28"/>
          <w:rtl/>
          <w:lang w:val="en-CA" w:bidi="ar-SY"/>
        </w:rPr>
        <w:t>:</w:t>
      </w:r>
    </w:p>
    <w:p w14:paraId="1BA0C7B1" w14:textId="77777777" w:rsidR="00B71E3B" w:rsidRDefault="00B71E3B" w:rsidP="00B71E3B">
      <w:pPr>
        <w:bidi/>
        <w:spacing w:after="0"/>
        <w:jc w:val="both"/>
        <w:rPr>
          <w:sz w:val="28"/>
          <w:szCs w:val="28"/>
          <w:rtl/>
          <w:lang w:val="en-CA" w:bidi="ar-SY"/>
        </w:rPr>
      </w:pPr>
      <w:r>
        <w:rPr>
          <w:rFonts w:hint="cs"/>
          <w:sz w:val="28"/>
          <w:szCs w:val="28"/>
          <w:rtl/>
          <w:lang w:bidi="ar-SY"/>
        </w:rPr>
        <w:t>القرحات المرتبطة بـ</w:t>
      </w:r>
      <w:proofErr w:type="gramStart"/>
      <w:r>
        <w:rPr>
          <w:sz w:val="28"/>
          <w:szCs w:val="28"/>
          <w:lang w:bidi="ar-SY"/>
        </w:rPr>
        <w:t xml:space="preserve">NSAIDs </w:t>
      </w:r>
      <w:r>
        <w:rPr>
          <w:rFonts w:hint="cs"/>
          <w:sz w:val="28"/>
          <w:szCs w:val="28"/>
          <w:rtl/>
          <w:lang w:val="en-CA" w:bidi="ar-SY"/>
        </w:rPr>
        <w:t xml:space="preserve"> قد</w:t>
      </w:r>
      <w:proofErr w:type="gramEnd"/>
      <w:r>
        <w:rPr>
          <w:rFonts w:hint="cs"/>
          <w:sz w:val="28"/>
          <w:szCs w:val="28"/>
          <w:rtl/>
          <w:lang w:val="en-CA" w:bidi="ar-SY"/>
        </w:rPr>
        <w:t xml:space="preserve"> تكون ايجابية </w:t>
      </w:r>
      <w:proofErr w:type="spellStart"/>
      <w:r>
        <w:rPr>
          <w:sz w:val="28"/>
          <w:szCs w:val="28"/>
          <w:lang w:bidi="ar-SY"/>
        </w:rPr>
        <w:t>H.pylori</w:t>
      </w:r>
      <w:proofErr w:type="spellEnd"/>
      <w:r>
        <w:rPr>
          <w:rFonts w:hint="cs"/>
          <w:sz w:val="28"/>
          <w:szCs w:val="28"/>
          <w:rtl/>
          <w:lang w:bidi="ar-SY"/>
        </w:rPr>
        <w:t xml:space="preserve"> ،فعالية استئصال </w:t>
      </w:r>
      <w:proofErr w:type="spellStart"/>
      <w:r>
        <w:rPr>
          <w:sz w:val="28"/>
          <w:szCs w:val="28"/>
          <w:lang w:bidi="ar-SY"/>
        </w:rPr>
        <w:t>H.pylori</w:t>
      </w:r>
      <w:proofErr w:type="spellEnd"/>
      <w:r>
        <w:rPr>
          <w:rFonts w:hint="cs"/>
          <w:sz w:val="28"/>
          <w:szCs w:val="28"/>
          <w:rtl/>
          <w:lang w:bidi="ar-SY"/>
        </w:rPr>
        <w:t xml:space="preserve"> في هؤلاء المرضى غير معروفة. رغم أن وجود </w:t>
      </w:r>
      <w:proofErr w:type="spellStart"/>
      <w:proofErr w:type="gramStart"/>
      <w:r>
        <w:rPr>
          <w:sz w:val="28"/>
          <w:szCs w:val="28"/>
          <w:lang w:bidi="ar-SY"/>
        </w:rPr>
        <w:t>H.pylori</w:t>
      </w:r>
      <w:proofErr w:type="spellEnd"/>
      <w:proofErr w:type="gramEnd"/>
      <w:r>
        <w:rPr>
          <w:rFonts w:hint="cs"/>
          <w:sz w:val="28"/>
          <w:szCs w:val="28"/>
          <w:rtl/>
          <w:lang w:bidi="ar-SY"/>
        </w:rPr>
        <w:t xml:space="preserve"> قد يعزز فعالية تثبيط الحمض إلّا أنه يوصى باستئصالها في حالة القرحة المرتبطة بـ </w:t>
      </w:r>
      <w:r>
        <w:rPr>
          <w:sz w:val="28"/>
          <w:szCs w:val="28"/>
          <w:lang w:bidi="ar-SY"/>
        </w:rPr>
        <w:t>NSAIDs</w:t>
      </w:r>
      <w:r>
        <w:rPr>
          <w:rFonts w:hint="cs"/>
          <w:sz w:val="28"/>
          <w:szCs w:val="28"/>
          <w:rtl/>
          <w:lang w:val="en-CA" w:bidi="ar-SY"/>
        </w:rPr>
        <w:t xml:space="preserve"> لأنه من الصعب تحديد فيما اذا كانت هي سبب القرحة أو لا. لكن هناك دراسات بينت أن استئصال هذه الجراثيم قد يزيد من نسبة نكس القرحة نظراً لدورها المهم في تثبيط الحمض.</w:t>
      </w:r>
    </w:p>
    <w:p w14:paraId="02198ADA" w14:textId="77777777" w:rsidR="00B71E3B" w:rsidRDefault="00B71E3B" w:rsidP="00B71E3B">
      <w:pPr>
        <w:bidi/>
        <w:spacing w:after="0"/>
        <w:jc w:val="both"/>
        <w:rPr>
          <w:sz w:val="28"/>
          <w:szCs w:val="28"/>
          <w:rtl/>
          <w:lang w:val="en-CA" w:bidi="ar-SY"/>
        </w:rPr>
      </w:pPr>
      <w:r>
        <w:rPr>
          <w:rFonts w:hint="cs"/>
          <w:sz w:val="28"/>
          <w:szCs w:val="28"/>
          <w:rtl/>
          <w:lang w:val="en-CA" w:bidi="ar-SY"/>
        </w:rPr>
        <w:lastRenderedPageBreak/>
        <w:t xml:space="preserve">اذا تم ايقاف </w:t>
      </w:r>
      <w:r>
        <w:rPr>
          <w:sz w:val="28"/>
          <w:szCs w:val="28"/>
          <w:lang w:bidi="ar-SY"/>
        </w:rPr>
        <w:t>NSAIDs</w:t>
      </w:r>
      <w:r>
        <w:rPr>
          <w:rFonts w:hint="cs"/>
          <w:sz w:val="28"/>
          <w:szCs w:val="28"/>
          <w:rtl/>
          <w:lang w:val="en-CA" w:bidi="ar-SY"/>
        </w:rPr>
        <w:t xml:space="preserve"> معظم القرحات غير المختلطة يمكن شفاؤها باستعمال مثبطات مضخة البروتون، مضادات مستقبلات </w:t>
      </w:r>
      <w:proofErr w:type="spellStart"/>
      <w:proofErr w:type="gramStart"/>
      <w:r>
        <w:rPr>
          <w:rFonts w:hint="cs"/>
          <w:sz w:val="28"/>
          <w:szCs w:val="28"/>
          <w:rtl/>
          <w:lang w:val="en-CA" w:bidi="ar-SY"/>
        </w:rPr>
        <w:t>الهيستامين</w:t>
      </w:r>
      <w:proofErr w:type="spellEnd"/>
      <w:r>
        <w:rPr>
          <w:rFonts w:hint="cs"/>
          <w:sz w:val="28"/>
          <w:szCs w:val="28"/>
          <w:rtl/>
          <w:lang w:val="en-CA" w:bidi="ar-SY"/>
        </w:rPr>
        <w:t xml:space="preserve"> ،</w:t>
      </w:r>
      <w:r>
        <w:rPr>
          <w:sz w:val="28"/>
          <w:szCs w:val="28"/>
          <w:lang w:bidi="ar-SY"/>
        </w:rPr>
        <w:t>misoprostol</w:t>
      </w:r>
      <w:proofErr w:type="gramEnd"/>
      <w:r>
        <w:rPr>
          <w:rFonts w:hint="cs"/>
          <w:sz w:val="28"/>
          <w:szCs w:val="28"/>
          <w:rtl/>
          <w:lang w:bidi="ar-SY"/>
        </w:rPr>
        <w:t xml:space="preserve">، </w:t>
      </w:r>
      <w:proofErr w:type="spellStart"/>
      <w:r>
        <w:rPr>
          <w:sz w:val="28"/>
          <w:szCs w:val="28"/>
          <w:lang w:bidi="ar-SY"/>
        </w:rPr>
        <w:t>sucralfate</w:t>
      </w:r>
      <w:proofErr w:type="spellEnd"/>
      <w:r>
        <w:rPr>
          <w:rFonts w:hint="cs"/>
          <w:sz w:val="28"/>
          <w:szCs w:val="28"/>
          <w:rtl/>
          <w:lang w:val="en-CA" w:bidi="ar-SY"/>
        </w:rPr>
        <w:t xml:space="preserve">. </w:t>
      </w:r>
      <w:r>
        <w:rPr>
          <w:sz w:val="28"/>
          <w:szCs w:val="28"/>
          <w:lang w:bidi="ar-SY"/>
        </w:rPr>
        <w:t>PPI</w:t>
      </w:r>
      <w:r>
        <w:rPr>
          <w:rFonts w:hint="cs"/>
          <w:sz w:val="28"/>
          <w:szCs w:val="28"/>
          <w:rtl/>
          <w:lang w:val="en-CA" w:bidi="ar-SY"/>
        </w:rPr>
        <w:t xml:space="preserve"> هي الدواء المختار عند المرضى الذين يعانون من قرحات </w:t>
      </w:r>
      <w:r>
        <w:rPr>
          <w:sz w:val="28"/>
          <w:szCs w:val="28"/>
          <w:lang w:bidi="ar-SY"/>
        </w:rPr>
        <w:t>NSAIDs</w:t>
      </w:r>
      <w:r>
        <w:rPr>
          <w:rFonts w:hint="cs"/>
          <w:sz w:val="28"/>
          <w:szCs w:val="28"/>
          <w:rtl/>
          <w:lang w:val="en-CA" w:bidi="ar-SY"/>
        </w:rPr>
        <w:t xml:space="preserve"> لأن لها معدل شفاء عالي.</w:t>
      </w:r>
    </w:p>
    <w:p w14:paraId="28F06D7E" w14:textId="77777777" w:rsidR="00B71E3B" w:rsidRDefault="00B71E3B" w:rsidP="00B71E3B">
      <w:pPr>
        <w:bidi/>
        <w:spacing w:after="0"/>
        <w:jc w:val="both"/>
        <w:rPr>
          <w:sz w:val="28"/>
          <w:szCs w:val="28"/>
          <w:rtl/>
          <w:lang w:val="en-CA" w:bidi="ar-SY"/>
        </w:rPr>
      </w:pPr>
      <w:r>
        <w:rPr>
          <w:sz w:val="28"/>
          <w:szCs w:val="28"/>
          <w:lang w:bidi="ar-SY"/>
        </w:rPr>
        <w:t>Omeprazole</w:t>
      </w:r>
      <w:r>
        <w:rPr>
          <w:rFonts w:hint="cs"/>
          <w:sz w:val="28"/>
          <w:szCs w:val="28"/>
          <w:rtl/>
          <w:lang w:val="en-CA" w:bidi="ar-SY"/>
        </w:rPr>
        <w:t xml:space="preserve"> 20-40 </w:t>
      </w:r>
      <w:proofErr w:type="spellStart"/>
      <w:r>
        <w:rPr>
          <w:rFonts w:hint="cs"/>
          <w:sz w:val="28"/>
          <w:szCs w:val="28"/>
          <w:rtl/>
          <w:lang w:val="en-CA" w:bidi="ar-SY"/>
        </w:rPr>
        <w:t>مغ</w:t>
      </w:r>
      <w:proofErr w:type="spellEnd"/>
      <w:r>
        <w:rPr>
          <w:rFonts w:hint="cs"/>
          <w:sz w:val="28"/>
          <w:szCs w:val="28"/>
          <w:rtl/>
          <w:lang w:val="en-CA" w:bidi="ar-SY"/>
        </w:rPr>
        <w:t xml:space="preserve"> مرة يومياً تشفي القرحة خلال 8 أسابيع. </w:t>
      </w:r>
      <w:r>
        <w:rPr>
          <w:sz w:val="28"/>
          <w:szCs w:val="28"/>
          <w:lang w:bidi="ar-SY"/>
        </w:rPr>
        <w:t>Ranitidine</w:t>
      </w:r>
      <w:r>
        <w:rPr>
          <w:rFonts w:hint="cs"/>
          <w:sz w:val="28"/>
          <w:szCs w:val="28"/>
          <w:rtl/>
          <w:lang w:val="en-CA" w:bidi="ar-SY"/>
        </w:rPr>
        <w:t xml:space="preserve"> مرتين يومياً و يتم انقاص نسبة الشفاء اذا استمر المريض بتناول </w:t>
      </w:r>
      <w:r>
        <w:rPr>
          <w:sz w:val="28"/>
          <w:szCs w:val="28"/>
          <w:lang w:bidi="ar-SY"/>
        </w:rPr>
        <w:t>NSAIDs</w:t>
      </w:r>
      <w:r>
        <w:rPr>
          <w:rFonts w:hint="cs"/>
          <w:sz w:val="28"/>
          <w:szCs w:val="28"/>
          <w:rtl/>
          <w:lang w:val="en-CA" w:bidi="ar-SY"/>
        </w:rPr>
        <w:t xml:space="preserve">. </w:t>
      </w:r>
      <w:r>
        <w:rPr>
          <w:sz w:val="28"/>
          <w:szCs w:val="28"/>
          <w:lang w:bidi="ar-SY"/>
        </w:rPr>
        <w:t>PPI</w:t>
      </w:r>
      <w:r>
        <w:rPr>
          <w:rFonts w:hint="cs"/>
          <w:sz w:val="28"/>
          <w:szCs w:val="28"/>
          <w:rtl/>
          <w:lang w:val="en-CA" w:bidi="ar-SY"/>
        </w:rPr>
        <w:t xml:space="preserve"> لها نفس فعالية </w:t>
      </w:r>
      <w:proofErr w:type="spellStart"/>
      <w:r>
        <w:rPr>
          <w:sz w:val="28"/>
          <w:szCs w:val="28"/>
          <w:lang w:bidi="ar-SY"/>
        </w:rPr>
        <w:t>misoprotol</w:t>
      </w:r>
      <w:proofErr w:type="spellEnd"/>
      <w:r>
        <w:rPr>
          <w:rFonts w:hint="cs"/>
          <w:sz w:val="28"/>
          <w:szCs w:val="28"/>
          <w:rtl/>
          <w:lang w:val="en-CA" w:bidi="ar-SY"/>
        </w:rPr>
        <w:t xml:space="preserve"> و لكن أعلى من فعالية مضادات </w:t>
      </w:r>
      <w:proofErr w:type="spellStart"/>
      <w:r>
        <w:rPr>
          <w:rFonts w:hint="cs"/>
          <w:sz w:val="28"/>
          <w:szCs w:val="28"/>
          <w:rtl/>
          <w:lang w:val="en-CA" w:bidi="ar-SY"/>
        </w:rPr>
        <w:t>الهيستامين</w:t>
      </w:r>
      <w:proofErr w:type="spellEnd"/>
      <w:r>
        <w:rPr>
          <w:rFonts w:hint="cs"/>
          <w:sz w:val="28"/>
          <w:szCs w:val="28"/>
          <w:rtl/>
          <w:lang w:val="en-CA" w:bidi="ar-SY"/>
        </w:rPr>
        <w:t xml:space="preserve"> في هذه الحالة. الأثار الجانبية للمعالجة هي أكثر شيوعاً مع </w:t>
      </w:r>
      <w:r>
        <w:rPr>
          <w:sz w:val="28"/>
          <w:szCs w:val="28"/>
          <w:lang w:bidi="ar-SY"/>
        </w:rPr>
        <w:t>misoprostol</w:t>
      </w:r>
      <w:r>
        <w:rPr>
          <w:rFonts w:hint="cs"/>
          <w:sz w:val="28"/>
          <w:szCs w:val="28"/>
          <w:rtl/>
          <w:lang w:val="en-CA" w:bidi="ar-SY"/>
        </w:rPr>
        <w:t>.</w:t>
      </w:r>
    </w:p>
    <w:p w14:paraId="2AA53945" w14:textId="77777777" w:rsidR="00B71E3B" w:rsidRPr="00770FAD" w:rsidRDefault="00B71E3B" w:rsidP="00B71E3B">
      <w:pPr>
        <w:bidi/>
        <w:spacing w:after="0"/>
        <w:jc w:val="both"/>
        <w:rPr>
          <w:b/>
          <w:bCs/>
          <w:sz w:val="28"/>
          <w:szCs w:val="28"/>
          <w:rtl/>
          <w:lang w:val="en-CA" w:bidi="ar-SY"/>
        </w:rPr>
      </w:pPr>
      <w:r w:rsidRPr="00770FAD">
        <w:rPr>
          <w:rFonts w:hint="cs"/>
          <w:b/>
          <w:bCs/>
          <w:sz w:val="28"/>
          <w:szCs w:val="28"/>
          <w:rtl/>
          <w:lang w:val="en-CA" w:bidi="ar-SY"/>
        </w:rPr>
        <w:t xml:space="preserve">الوقاية من القرحات المرتبطة بـ </w:t>
      </w:r>
      <w:r w:rsidRPr="00770FAD">
        <w:rPr>
          <w:b/>
          <w:bCs/>
          <w:sz w:val="28"/>
          <w:szCs w:val="28"/>
          <w:lang w:bidi="ar-SY"/>
        </w:rPr>
        <w:t>NSAIDs</w:t>
      </w:r>
      <w:r w:rsidRPr="00770FAD">
        <w:rPr>
          <w:rFonts w:hint="cs"/>
          <w:b/>
          <w:bCs/>
          <w:sz w:val="28"/>
          <w:szCs w:val="28"/>
          <w:rtl/>
          <w:lang w:val="en-CA" w:bidi="ar-SY"/>
        </w:rPr>
        <w:t>:</w:t>
      </w:r>
    </w:p>
    <w:p w14:paraId="1F92C2EB" w14:textId="77777777" w:rsidR="00B71E3B" w:rsidRDefault="00B71E3B" w:rsidP="00B71E3B">
      <w:pPr>
        <w:bidi/>
        <w:spacing w:after="0"/>
        <w:jc w:val="both"/>
        <w:rPr>
          <w:sz w:val="28"/>
          <w:szCs w:val="28"/>
          <w:rtl/>
          <w:lang w:bidi="ar-SY"/>
        </w:rPr>
      </w:pPr>
      <w:r>
        <w:rPr>
          <w:rFonts w:hint="cs"/>
          <w:sz w:val="28"/>
          <w:szCs w:val="28"/>
          <w:rtl/>
          <w:lang w:val="en-CA" w:bidi="ar-SY"/>
        </w:rPr>
        <w:t xml:space="preserve">يجب تجنب </w:t>
      </w:r>
      <w:r>
        <w:rPr>
          <w:sz w:val="28"/>
          <w:szCs w:val="28"/>
          <w:lang w:bidi="ar-SY"/>
        </w:rPr>
        <w:t>NSAIDs</w:t>
      </w:r>
      <w:r>
        <w:rPr>
          <w:rFonts w:hint="cs"/>
          <w:sz w:val="28"/>
          <w:szCs w:val="28"/>
          <w:rtl/>
          <w:lang w:val="en-CA" w:bidi="ar-SY"/>
        </w:rPr>
        <w:t xml:space="preserve"> عند المرضى الذين لديهم خطورة عالية لسميتها الهضمية. لكن المرضى الذين يعانون من مشاكل مفصلية مزمنة يحتاجون لعلاج مديد بـ </w:t>
      </w:r>
      <w:r>
        <w:rPr>
          <w:sz w:val="28"/>
          <w:szCs w:val="28"/>
          <w:lang w:bidi="ar-SY"/>
        </w:rPr>
        <w:t>NSAIDs</w:t>
      </w:r>
      <w:r>
        <w:rPr>
          <w:rFonts w:hint="cs"/>
          <w:sz w:val="28"/>
          <w:szCs w:val="28"/>
          <w:rtl/>
          <w:lang w:bidi="ar-SY"/>
        </w:rPr>
        <w:t xml:space="preserve"> </w:t>
      </w:r>
      <w:proofErr w:type="gramStart"/>
      <w:r>
        <w:rPr>
          <w:rFonts w:hint="cs"/>
          <w:sz w:val="28"/>
          <w:szCs w:val="28"/>
          <w:rtl/>
          <w:lang w:bidi="ar-SY"/>
        </w:rPr>
        <w:t>و بهذه</w:t>
      </w:r>
      <w:proofErr w:type="gramEnd"/>
      <w:r>
        <w:rPr>
          <w:rFonts w:hint="cs"/>
          <w:sz w:val="28"/>
          <w:szCs w:val="28"/>
          <w:rtl/>
          <w:lang w:bidi="ar-SY"/>
        </w:rPr>
        <w:t xml:space="preserve"> الحالة يجب استخدام الجرعة الصغيرة الفعّالة. خطر القرحات يزداد خلال الأشهر الأولى للمعالجة رغم أن الجرعات الصغيرة من الاسبرين غير مسببة للقرحة مثل </w:t>
      </w:r>
      <w:r>
        <w:rPr>
          <w:sz w:val="28"/>
          <w:szCs w:val="28"/>
          <w:lang w:bidi="ar-SY"/>
        </w:rPr>
        <w:t>NSAIDs</w:t>
      </w:r>
      <w:r>
        <w:rPr>
          <w:rFonts w:hint="cs"/>
          <w:sz w:val="28"/>
          <w:szCs w:val="28"/>
          <w:rtl/>
          <w:lang w:val="en-CA" w:bidi="ar-SY"/>
        </w:rPr>
        <w:t xml:space="preserve"> إلّا أن استئصال </w:t>
      </w:r>
      <w:proofErr w:type="spellStart"/>
      <w:proofErr w:type="gramStart"/>
      <w:r>
        <w:rPr>
          <w:sz w:val="28"/>
          <w:szCs w:val="28"/>
          <w:lang w:bidi="ar-SY"/>
        </w:rPr>
        <w:t>H.pylori</w:t>
      </w:r>
      <w:proofErr w:type="spellEnd"/>
      <w:proofErr w:type="gramEnd"/>
      <w:r>
        <w:rPr>
          <w:rFonts w:hint="cs"/>
          <w:sz w:val="28"/>
          <w:szCs w:val="28"/>
          <w:rtl/>
          <w:lang w:bidi="ar-SY"/>
        </w:rPr>
        <w:t xml:space="preserve"> هو وقاية أولى من تعقيدات القرحة.</w:t>
      </w:r>
    </w:p>
    <w:p w14:paraId="5C4C6359" w14:textId="77777777" w:rsidR="00B71E3B" w:rsidRDefault="00B71E3B" w:rsidP="00B71E3B">
      <w:pPr>
        <w:bidi/>
        <w:jc w:val="both"/>
        <w:rPr>
          <w:sz w:val="28"/>
          <w:szCs w:val="28"/>
          <w:rtl/>
          <w:lang w:val="en-CA" w:bidi="ar-SY"/>
        </w:rPr>
      </w:pPr>
      <w:r>
        <w:rPr>
          <w:rFonts w:hint="cs"/>
          <w:sz w:val="28"/>
          <w:szCs w:val="28"/>
          <w:rtl/>
          <w:lang w:bidi="ar-SY"/>
        </w:rPr>
        <w:t xml:space="preserve">الوقاية من القرحة موصى بها عند المرضى ذوي الخطورة العالية الذين لديهم حاجة لاستعمال </w:t>
      </w:r>
      <w:r>
        <w:rPr>
          <w:sz w:val="28"/>
          <w:szCs w:val="28"/>
          <w:lang w:bidi="ar-SY"/>
        </w:rPr>
        <w:t>NSAIDs</w:t>
      </w:r>
      <w:r>
        <w:rPr>
          <w:rFonts w:hint="cs"/>
          <w:sz w:val="28"/>
          <w:szCs w:val="28"/>
          <w:rtl/>
          <w:lang w:val="en-CA" w:bidi="ar-SY"/>
        </w:rPr>
        <w:t xml:space="preserve">. </w:t>
      </w:r>
      <w:r>
        <w:rPr>
          <w:sz w:val="28"/>
          <w:szCs w:val="28"/>
          <w:lang w:bidi="ar-SY"/>
        </w:rPr>
        <w:t>Misoprostol</w:t>
      </w:r>
      <w:r>
        <w:rPr>
          <w:rFonts w:hint="cs"/>
          <w:sz w:val="28"/>
          <w:szCs w:val="28"/>
          <w:rtl/>
          <w:lang w:val="en-CA" w:bidi="ar-SY"/>
        </w:rPr>
        <w:t xml:space="preserve"> بجرعة 800 </w:t>
      </w:r>
      <w:proofErr w:type="spellStart"/>
      <w:r>
        <w:rPr>
          <w:rFonts w:hint="cs"/>
          <w:sz w:val="28"/>
          <w:szCs w:val="28"/>
          <w:rtl/>
          <w:lang w:val="en-CA" w:bidi="ar-SY"/>
        </w:rPr>
        <w:t>مكغ</w:t>
      </w:r>
      <w:proofErr w:type="spellEnd"/>
      <w:r>
        <w:rPr>
          <w:rFonts w:hint="cs"/>
          <w:sz w:val="28"/>
          <w:szCs w:val="28"/>
          <w:rtl/>
          <w:lang w:val="en-CA" w:bidi="ar-SY"/>
        </w:rPr>
        <w:t xml:space="preserve"> يومياً فعّالة في انقاص الاختلاطات الهضمية و الجسدية للقرحة ولكن الأثار الجانبية (اسهال ،غثيان ،ألم بطني) تحد من استخدامها. </w:t>
      </w:r>
      <w:r>
        <w:rPr>
          <w:sz w:val="28"/>
          <w:szCs w:val="28"/>
          <w:lang w:bidi="ar-SY"/>
        </w:rPr>
        <w:t>PPI</w:t>
      </w:r>
      <w:r>
        <w:rPr>
          <w:rFonts w:hint="cs"/>
          <w:sz w:val="28"/>
          <w:szCs w:val="28"/>
          <w:rtl/>
          <w:lang w:val="en-CA" w:bidi="ar-SY"/>
        </w:rPr>
        <w:t xml:space="preserve"> فعّالة أيضاً في انقاص القرحة المشخصة بالتنظير و لكن تأثيراتها على أعراض القرحة غير واضحة.</w:t>
      </w:r>
    </w:p>
    <w:p w14:paraId="798C2D16" w14:textId="77777777" w:rsidR="00B71E3B" w:rsidRDefault="00B71E3B" w:rsidP="00B71E3B">
      <w:pPr>
        <w:pStyle w:val="a5"/>
        <w:numPr>
          <w:ilvl w:val="0"/>
          <w:numId w:val="1"/>
        </w:numPr>
        <w:bidi/>
        <w:jc w:val="both"/>
        <w:rPr>
          <w:sz w:val="28"/>
          <w:szCs w:val="28"/>
          <w:lang w:val="en-CA" w:bidi="ar-SY"/>
        </w:rPr>
      </w:pPr>
      <w:r w:rsidRPr="0094019E">
        <w:rPr>
          <w:rFonts w:hint="cs"/>
          <w:b/>
          <w:bCs/>
          <w:sz w:val="28"/>
          <w:szCs w:val="28"/>
          <w:rtl/>
          <w:lang w:val="en-CA" w:bidi="ar-SY"/>
        </w:rPr>
        <w:t>الأدوية</w:t>
      </w:r>
      <w:r>
        <w:rPr>
          <w:rFonts w:hint="cs"/>
          <w:sz w:val="28"/>
          <w:szCs w:val="28"/>
          <w:rtl/>
          <w:lang w:val="en-CA" w:bidi="ar-SY"/>
        </w:rPr>
        <w:t xml:space="preserve"> </w:t>
      </w:r>
      <w:r w:rsidRPr="0094019E">
        <w:rPr>
          <w:rFonts w:hint="cs"/>
          <w:b/>
          <w:bCs/>
          <w:sz w:val="28"/>
          <w:szCs w:val="28"/>
          <w:rtl/>
          <w:lang w:val="en-CA" w:bidi="ar-SY"/>
        </w:rPr>
        <w:t xml:space="preserve">الشافية للقرحات </w:t>
      </w:r>
      <w:proofErr w:type="spellStart"/>
      <w:r w:rsidRPr="0094019E">
        <w:rPr>
          <w:b/>
          <w:bCs/>
          <w:sz w:val="28"/>
          <w:szCs w:val="28"/>
          <w:lang w:bidi="ar-SY"/>
        </w:rPr>
        <w:t>Ulcer-healing</w:t>
      </w:r>
      <w:proofErr w:type="spellEnd"/>
      <w:r w:rsidRPr="0094019E">
        <w:rPr>
          <w:b/>
          <w:bCs/>
          <w:sz w:val="28"/>
          <w:szCs w:val="28"/>
          <w:lang w:bidi="ar-SY"/>
        </w:rPr>
        <w:t xml:space="preserve"> </w:t>
      </w:r>
      <w:proofErr w:type="spellStart"/>
      <w:r w:rsidRPr="0094019E">
        <w:rPr>
          <w:b/>
          <w:bCs/>
          <w:sz w:val="28"/>
          <w:szCs w:val="28"/>
          <w:lang w:bidi="ar-SY"/>
        </w:rPr>
        <w:t>drugs</w:t>
      </w:r>
      <w:proofErr w:type="spellEnd"/>
      <w:r>
        <w:rPr>
          <w:rFonts w:hint="cs"/>
          <w:sz w:val="28"/>
          <w:szCs w:val="28"/>
          <w:rtl/>
          <w:lang w:val="en-CA" w:bidi="ar-SY"/>
        </w:rPr>
        <w:t>:</w:t>
      </w:r>
    </w:p>
    <w:p w14:paraId="11AAAA71" w14:textId="77777777" w:rsidR="00B71E3B" w:rsidRDefault="00B71E3B" w:rsidP="00B71E3B">
      <w:pPr>
        <w:pStyle w:val="a5"/>
        <w:numPr>
          <w:ilvl w:val="1"/>
          <w:numId w:val="4"/>
        </w:numPr>
        <w:bidi/>
        <w:spacing w:after="0"/>
        <w:jc w:val="both"/>
        <w:rPr>
          <w:sz w:val="28"/>
          <w:szCs w:val="28"/>
          <w:lang w:val="en-CA" w:bidi="ar-SY"/>
        </w:rPr>
      </w:pPr>
      <w:r w:rsidRPr="0094019E">
        <w:rPr>
          <w:rFonts w:hint="cs"/>
          <w:b/>
          <w:bCs/>
          <w:sz w:val="28"/>
          <w:szCs w:val="28"/>
          <w:rtl/>
          <w:lang w:val="en-CA" w:bidi="ar-SY"/>
        </w:rPr>
        <w:t xml:space="preserve">مثبطات مضخة البروتون </w:t>
      </w:r>
      <w:r w:rsidRPr="0094019E">
        <w:rPr>
          <w:b/>
          <w:bCs/>
          <w:sz w:val="28"/>
          <w:szCs w:val="28"/>
          <w:lang w:bidi="ar-SY"/>
        </w:rPr>
        <w:t xml:space="preserve">Proton </w:t>
      </w:r>
      <w:proofErr w:type="spellStart"/>
      <w:r w:rsidRPr="0094019E">
        <w:rPr>
          <w:b/>
          <w:bCs/>
          <w:sz w:val="28"/>
          <w:szCs w:val="28"/>
          <w:lang w:bidi="ar-SY"/>
        </w:rPr>
        <w:t>Pump</w:t>
      </w:r>
      <w:proofErr w:type="spellEnd"/>
      <w:r w:rsidRPr="0094019E">
        <w:rPr>
          <w:b/>
          <w:bCs/>
          <w:sz w:val="28"/>
          <w:szCs w:val="28"/>
          <w:lang w:bidi="ar-SY"/>
        </w:rPr>
        <w:t xml:space="preserve"> </w:t>
      </w:r>
      <w:proofErr w:type="spellStart"/>
      <w:r w:rsidRPr="0094019E">
        <w:rPr>
          <w:b/>
          <w:bCs/>
          <w:sz w:val="28"/>
          <w:szCs w:val="28"/>
          <w:lang w:bidi="ar-SY"/>
        </w:rPr>
        <w:t>Inhibitors</w:t>
      </w:r>
      <w:proofErr w:type="spellEnd"/>
      <w:r w:rsidRPr="0094019E">
        <w:rPr>
          <w:b/>
          <w:bCs/>
          <w:sz w:val="28"/>
          <w:szCs w:val="28"/>
          <w:lang w:bidi="ar-SY"/>
        </w:rPr>
        <w:t xml:space="preserve"> (PPI)</w:t>
      </w:r>
      <w:r>
        <w:rPr>
          <w:rFonts w:hint="cs"/>
          <w:sz w:val="28"/>
          <w:szCs w:val="28"/>
          <w:rtl/>
          <w:lang w:val="en-CA" w:bidi="ar-SY"/>
        </w:rPr>
        <w:t>:</w:t>
      </w:r>
    </w:p>
    <w:p w14:paraId="5B5977DB" w14:textId="77777777" w:rsidR="00B71E3B" w:rsidRDefault="00B71E3B" w:rsidP="00B71E3B">
      <w:pPr>
        <w:bidi/>
        <w:spacing w:after="0"/>
        <w:jc w:val="both"/>
        <w:rPr>
          <w:sz w:val="28"/>
          <w:szCs w:val="28"/>
          <w:rtl/>
          <w:lang w:val="en-CA" w:bidi="ar-SY"/>
        </w:rPr>
      </w:pPr>
      <w:r>
        <w:rPr>
          <w:sz w:val="28"/>
          <w:szCs w:val="28"/>
          <w:lang w:bidi="ar-SY"/>
        </w:rPr>
        <w:t>PPI</w:t>
      </w:r>
      <w:r>
        <w:rPr>
          <w:rFonts w:hint="cs"/>
          <w:sz w:val="28"/>
          <w:szCs w:val="28"/>
          <w:rtl/>
          <w:lang w:val="en-CA" w:bidi="ar-SY"/>
        </w:rPr>
        <w:t xml:space="preserve"> تضبط افراز الحمض عبر تثبيط </w:t>
      </w:r>
      <w:r>
        <w:rPr>
          <w:sz w:val="28"/>
          <w:szCs w:val="28"/>
          <w:lang w:bidi="ar-SY"/>
        </w:rPr>
        <w:t>H</w:t>
      </w:r>
      <w:r w:rsidRPr="003753A1">
        <w:rPr>
          <w:sz w:val="28"/>
          <w:szCs w:val="28"/>
          <w:vertAlign w:val="superscript"/>
          <w:lang w:bidi="ar-SY"/>
        </w:rPr>
        <w:t>+</w:t>
      </w:r>
      <w:r>
        <w:rPr>
          <w:sz w:val="28"/>
          <w:szCs w:val="28"/>
          <w:rtl/>
          <w:lang w:bidi="ar-SY"/>
        </w:rPr>
        <w:t>،</w:t>
      </w:r>
      <w:r>
        <w:rPr>
          <w:sz w:val="28"/>
          <w:szCs w:val="28"/>
          <w:lang w:bidi="ar-SY"/>
        </w:rPr>
        <w:t>K</w:t>
      </w:r>
      <w:r w:rsidRPr="003753A1">
        <w:rPr>
          <w:sz w:val="28"/>
          <w:szCs w:val="28"/>
          <w:vertAlign w:val="superscript"/>
          <w:lang w:bidi="ar-SY"/>
        </w:rPr>
        <w:t>+</w:t>
      </w:r>
      <w:r>
        <w:rPr>
          <w:sz w:val="28"/>
          <w:szCs w:val="28"/>
          <w:lang w:bidi="ar-SY"/>
        </w:rPr>
        <w:t>-ATPase</w:t>
      </w:r>
      <w:r>
        <w:rPr>
          <w:rFonts w:hint="cs"/>
          <w:sz w:val="28"/>
          <w:szCs w:val="28"/>
          <w:rtl/>
          <w:lang w:val="en-CA" w:bidi="ar-SY"/>
        </w:rPr>
        <w:t xml:space="preserve"> الأنزيم المسؤول عن المرحلة الأخيرة من افراز الحمض المعدي من الخلايا الجدارية </w:t>
      </w:r>
      <w:proofErr w:type="gramStart"/>
      <w:r>
        <w:rPr>
          <w:rFonts w:hint="cs"/>
          <w:sz w:val="28"/>
          <w:szCs w:val="28"/>
          <w:rtl/>
          <w:lang w:val="en-CA" w:bidi="ar-SY"/>
        </w:rPr>
        <w:t>( الشكل</w:t>
      </w:r>
      <w:proofErr w:type="gramEnd"/>
      <w:r>
        <w:rPr>
          <w:rFonts w:hint="cs"/>
          <w:sz w:val="28"/>
          <w:szCs w:val="28"/>
          <w:rtl/>
          <w:lang w:val="en-CA" w:bidi="ar-SY"/>
        </w:rPr>
        <w:t xml:space="preserve"> 2)</w:t>
      </w:r>
    </w:p>
    <w:p w14:paraId="1257FF5A" w14:textId="77777777" w:rsidR="00B71E3B" w:rsidRDefault="00B71E3B" w:rsidP="00B71E3B">
      <w:pPr>
        <w:bidi/>
        <w:spacing w:after="0"/>
        <w:jc w:val="center"/>
        <w:rPr>
          <w:sz w:val="28"/>
          <w:szCs w:val="28"/>
          <w:lang w:val="en-CA" w:bidi="ar-SY"/>
        </w:rPr>
      </w:pPr>
      <w:r>
        <w:rPr>
          <w:rFonts w:cs="Arial"/>
          <w:noProof/>
          <w:sz w:val="28"/>
          <w:szCs w:val="28"/>
          <w:rtl/>
        </w:rPr>
        <w:drawing>
          <wp:inline distT="0" distB="0" distL="0" distR="0" wp14:anchorId="582FCD7F" wp14:editId="3CEB5402">
            <wp:extent cx="1906958" cy="2047741"/>
            <wp:effectExtent l="19050" t="0" r="0" b="0"/>
            <wp:docPr id="2" name="Image 4" descr="C:\Users\Nisrin\Desktop\محاضرات جامعة الأندلس\مقرر الصيدلة السريرية 2\المحاضرات\الأمراض الهضمية\Figures\DSC0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rin\Desktop\محاضرات جامعة الأندلس\مقرر الصيدلة السريرية 2\المحاضرات\الأمراض الهضمية\Figures\DSC00904.JPG"/>
                    <pic:cNvPicPr>
                      <a:picLocks noChangeAspect="1" noChangeArrowheads="1"/>
                    </pic:cNvPicPr>
                  </pic:nvPicPr>
                  <pic:blipFill>
                    <a:blip r:embed="rId9" cstate="print"/>
                    <a:srcRect l="9206" t="6604" r="29171" b="5121"/>
                    <a:stretch>
                      <a:fillRect/>
                    </a:stretch>
                  </pic:blipFill>
                  <pic:spPr bwMode="auto">
                    <a:xfrm>
                      <a:off x="0" y="0"/>
                      <a:ext cx="1912712" cy="2053920"/>
                    </a:xfrm>
                    <a:prstGeom prst="rect">
                      <a:avLst/>
                    </a:prstGeom>
                    <a:noFill/>
                    <a:ln w="9525">
                      <a:noFill/>
                      <a:miter lim="800000"/>
                      <a:headEnd/>
                      <a:tailEnd/>
                    </a:ln>
                  </pic:spPr>
                </pic:pic>
              </a:graphicData>
            </a:graphic>
          </wp:inline>
        </w:drawing>
      </w:r>
    </w:p>
    <w:p w14:paraId="54EBDDA9" w14:textId="77777777" w:rsidR="00B71E3B" w:rsidRPr="00B92870" w:rsidRDefault="00B71E3B" w:rsidP="00B71E3B">
      <w:pPr>
        <w:bidi/>
        <w:spacing w:after="0"/>
        <w:jc w:val="center"/>
        <w:rPr>
          <w:b/>
          <w:bCs/>
          <w:sz w:val="28"/>
          <w:szCs w:val="28"/>
          <w:rtl/>
          <w:lang w:bidi="ar-SY"/>
        </w:rPr>
      </w:pPr>
      <w:r w:rsidRPr="00B92870">
        <w:rPr>
          <w:rFonts w:hint="cs"/>
          <w:b/>
          <w:bCs/>
          <w:sz w:val="28"/>
          <w:szCs w:val="28"/>
          <w:rtl/>
          <w:lang w:bidi="ar-SY"/>
        </w:rPr>
        <w:t>الشكل (2) ألية عمل مضادات الحموضة</w:t>
      </w:r>
    </w:p>
    <w:p w14:paraId="77A37E8C" w14:textId="77777777" w:rsidR="00B71E3B" w:rsidRDefault="00B71E3B" w:rsidP="00B71E3B">
      <w:pPr>
        <w:bidi/>
        <w:spacing w:after="0"/>
        <w:jc w:val="both"/>
        <w:rPr>
          <w:sz w:val="28"/>
          <w:szCs w:val="28"/>
          <w:rtl/>
          <w:lang w:bidi="ar-SY"/>
        </w:rPr>
      </w:pPr>
      <w:r>
        <w:rPr>
          <w:sz w:val="28"/>
          <w:szCs w:val="28"/>
          <w:lang w:bidi="ar-SY"/>
        </w:rPr>
        <w:t>PPI</w:t>
      </w:r>
      <w:r w:rsidRPr="008B2A66">
        <w:rPr>
          <w:rFonts w:hint="cs"/>
          <w:sz w:val="28"/>
          <w:szCs w:val="28"/>
          <w:rtl/>
          <w:lang w:val="en-CA" w:bidi="ar-SY"/>
        </w:rPr>
        <w:t xml:space="preserve"> </w:t>
      </w:r>
      <w:r>
        <w:rPr>
          <w:rFonts w:hint="cs"/>
          <w:sz w:val="28"/>
          <w:szCs w:val="28"/>
          <w:rtl/>
          <w:lang w:val="en-CA" w:bidi="ar-SY"/>
        </w:rPr>
        <w:t>هي طليعة دواء تتفعل وتتحول إلى الشكل الفعّال في الوسط الحامضي و ترتبط بشكل غير قابل للعكس بمضخة البروتون ويثبط افراز الحمض. مثبطات مضخة البروتون المختلفة (</w:t>
      </w:r>
      <w:proofErr w:type="gramStart"/>
      <w:r>
        <w:rPr>
          <w:sz w:val="28"/>
          <w:szCs w:val="28"/>
          <w:lang w:bidi="ar-SY"/>
        </w:rPr>
        <w:t xml:space="preserve">omeprazole </w:t>
      </w:r>
      <w:r>
        <w:rPr>
          <w:sz w:val="28"/>
          <w:szCs w:val="28"/>
          <w:rtl/>
          <w:lang w:bidi="ar-SY"/>
        </w:rPr>
        <w:t>،</w:t>
      </w:r>
      <w:proofErr w:type="gramEnd"/>
      <w:r>
        <w:rPr>
          <w:sz w:val="28"/>
          <w:szCs w:val="28"/>
          <w:lang w:bidi="ar-SY"/>
        </w:rPr>
        <w:t xml:space="preserve"> esomeprazole</w:t>
      </w:r>
      <w:r>
        <w:rPr>
          <w:sz w:val="28"/>
          <w:szCs w:val="28"/>
          <w:rtl/>
          <w:lang w:bidi="ar-SY"/>
        </w:rPr>
        <w:t>،</w:t>
      </w:r>
      <w:r>
        <w:rPr>
          <w:sz w:val="28"/>
          <w:szCs w:val="28"/>
          <w:lang w:bidi="ar-SY"/>
        </w:rPr>
        <w:t xml:space="preserve"> lansoprazole</w:t>
      </w:r>
      <w:r>
        <w:rPr>
          <w:sz w:val="28"/>
          <w:szCs w:val="28"/>
          <w:rtl/>
          <w:lang w:bidi="ar-SY"/>
        </w:rPr>
        <w:t>،</w:t>
      </w:r>
      <w:r>
        <w:rPr>
          <w:sz w:val="28"/>
          <w:szCs w:val="28"/>
          <w:lang w:bidi="ar-SY"/>
        </w:rPr>
        <w:t xml:space="preserve"> pantoprazole</w:t>
      </w:r>
      <w:r>
        <w:rPr>
          <w:sz w:val="28"/>
          <w:szCs w:val="28"/>
          <w:rtl/>
          <w:lang w:bidi="ar-SY"/>
        </w:rPr>
        <w:t>،</w:t>
      </w:r>
      <w:r>
        <w:rPr>
          <w:sz w:val="28"/>
          <w:szCs w:val="28"/>
          <w:lang w:bidi="ar-SY"/>
        </w:rPr>
        <w:t xml:space="preserve"> </w:t>
      </w:r>
      <w:proofErr w:type="spellStart"/>
      <w:r>
        <w:rPr>
          <w:sz w:val="28"/>
          <w:szCs w:val="28"/>
          <w:lang w:bidi="ar-SY"/>
        </w:rPr>
        <w:t>rabeprazole</w:t>
      </w:r>
      <w:proofErr w:type="spellEnd"/>
      <w:r>
        <w:rPr>
          <w:rFonts w:hint="cs"/>
          <w:sz w:val="28"/>
          <w:szCs w:val="28"/>
          <w:rtl/>
          <w:lang w:val="en-CA" w:bidi="ar-SY"/>
        </w:rPr>
        <w:t xml:space="preserve">) ترتبط إلى مواقع مختلفة على مضخة البروتون و هذا ما يفسر اختلافها في التأثير. تتطلب </w:t>
      </w:r>
      <w:r>
        <w:rPr>
          <w:sz w:val="28"/>
          <w:szCs w:val="28"/>
          <w:lang w:bidi="ar-SY"/>
        </w:rPr>
        <w:t>PPI</w:t>
      </w:r>
      <w:r>
        <w:rPr>
          <w:rFonts w:hint="cs"/>
          <w:sz w:val="28"/>
          <w:szCs w:val="28"/>
          <w:rtl/>
          <w:lang w:bidi="ar-SY"/>
        </w:rPr>
        <w:t xml:space="preserve"> تغليفاً معوياً </w:t>
      </w:r>
      <w:proofErr w:type="gramStart"/>
      <w:r>
        <w:rPr>
          <w:rFonts w:hint="cs"/>
          <w:sz w:val="28"/>
          <w:szCs w:val="28"/>
          <w:rtl/>
          <w:lang w:bidi="ar-SY"/>
        </w:rPr>
        <w:t>و ذلك</w:t>
      </w:r>
      <w:proofErr w:type="gramEnd"/>
      <w:r>
        <w:rPr>
          <w:rFonts w:hint="cs"/>
          <w:sz w:val="28"/>
          <w:szCs w:val="28"/>
          <w:rtl/>
          <w:lang w:bidi="ar-SY"/>
        </w:rPr>
        <w:t xml:space="preserve"> لحمايتها من </w:t>
      </w:r>
      <w:proofErr w:type="spellStart"/>
      <w:r>
        <w:rPr>
          <w:rFonts w:hint="cs"/>
          <w:sz w:val="28"/>
          <w:szCs w:val="28"/>
          <w:rtl/>
          <w:lang w:bidi="ar-SY"/>
        </w:rPr>
        <w:t>التخرب</w:t>
      </w:r>
      <w:proofErr w:type="spellEnd"/>
      <w:r>
        <w:rPr>
          <w:rFonts w:hint="cs"/>
          <w:sz w:val="28"/>
          <w:szCs w:val="28"/>
          <w:rtl/>
          <w:lang w:bidi="ar-SY"/>
        </w:rPr>
        <w:t xml:space="preserve"> </w:t>
      </w:r>
      <w:r>
        <w:rPr>
          <w:rFonts w:hint="cs"/>
          <w:sz w:val="28"/>
          <w:szCs w:val="28"/>
          <w:rtl/>
          <w:lang w:bidi="ar-SY"/>
        </w:rPr>
        <w:lastRenderedPageBreak/>
        <w:t xml:space="preserve">في البيئة الحامضية في المعدة. هذا يؤخر الامتصاص </w:t>
      </w:r>
      <w:proofErr w:type="gramStart"/>
      <w:r>
        <w:rPr>
          <w:rFonts w:hint="cs"/>
          <w:sz w:val="28"/>
          <w:szCs w:val="28"/>
          <w:rtl/>
          <w:lang w:bidi="ar-SY"/>
        </w:rPr>
        <w:t>و يؤخر</w:t>
      </w:r>
      <w:proofErr w:type="gramEnd"/>
      <w:r>
        <w:rPr>
          <w:rFonts w:hint="cs"/>
          <w:sz w:val="28"/>
          <w:szCs w:val="28"/>
          <w:rtl/>
          <w:lang w:bidi="ar-SY"/>
        </w:rPr>
        <w:t xml:space="preserve"> أيضاً الوصول إلى التراكيز </w:t>
      </w:r>
      <w:proofErr w:type="spellStart"/>
      <w:r>
        <w:rPr>
          <w:rFonts w:hint="cs"/>
          <w:sz w:val="28"/>
          <w:szCs w:val="28"/>
          <w:rtl/>
          <w:lang w:bidi="ar-SY"/>
        </w:rPr>
        <w:t>البلاسمية</w:t>
      </w:r>
      <w:proofErr w:type="spellEnd"/>
      <w:r>
        <w:rPr>
          <w:rFonts w:hint="cs"/>
          <w:sz w:val="28"/>
          <w:szCs w:val="28"/>
          <w:rtl/>
          <w:lang w:bidi="ar-SY"/>
        </w:rPr>
        <w:t xml:space="preserve"> الأعظمية بعد 2-3 ساعات. بما أن هذه الأدوية ترتبط بمضخة البروتون بشكل غير قابل للعكس فإن تأثيرها المثبط للحمض يدوم طويلاً </w:t>
      </w:r>
      <w:proofErr w:type="gramStart"/>
      <w:r>
        <w:rPr>
          <w:rFonts w:hint="cs"/>
          <w:sz w:val="28"/>
          <w:szCs w:val="28"/>
          <w:rtl/>
          <w:lang w:bidi="ar-SY"/>
        </w:rPr>
        <w:t>و بشكل</w:t>
      </w:r>
      <w:proofErr w:type="gramEnd"/>
      <w:r>
        <w:rPr>
          <w:rFonts w:hint="cs"/>
          <w:sz w:val="28"/>
          <w:szCs w:val="28"/>
          <w:rtl/>
          <w:lang w:bidi="ar-SY"/>
        </w:rPr>
        <w:t xml:space="preserve"> لا يتناسب مع العمر النصفي للاطراح (1-2 ساعة). العمر النصفي الظاهري 48 ساعة. هذا التأثير المديد يسمح بجرعة واحدة يومياً. كل </w:t>
      </w:r>
      <w:r>
        <w:rPr>
          <w:sz w:val="28"/>
          <w:szCs w:val="28"/>
          <w:lang w:bidi="ar-SY"/>
        </w:rPr>
        <w:t>PPI</w:t>
      </w:r>
      <w:r>
        <w:rPr>
          <w:rFonts w:hint="cs"/>
          <w:sz w:val="28"/>
          <w:szCs w:val="28"/>
          <w:rtl/>
          <w:lang w:bidi="ar-SY"/>
        </w:rPr>
        <w:t xml:space="preserve"> هي أكثر </w:t>
      </w:r>
      <w:proofErr w:type="gramStart"/>
      <w:r>
        <w:rPr>
          <w:rFonts w:hint="cs"/>
          <w:sz w:val="28"/>
          <w:szCs w:val="28"/>
          <w:rtl/>
          <w:lang w:bidi="ar-SY"/>
        </w:rPr>
        <w:t>فعالية  اذا</w:t>
      </w:r>
      <w:proofErr w:type="gramEnd"/>
      <w:r>
        <w:rPr>
          <w:rFonts w:hint="cs"/>
          <w:sz w:val="28"/>
          <w:szCs w:val="28"/>
          <w:rtl/>
          <w:lang w:bidi="ar-SY"/>
        </w:rPr>
        <w:t xml:space="preserve"> تم اعطاؤها 30 دقيقة قبل الوجبة حيث يثبط فقط مضخات البروتون الفعالة. الوجبات هي المحرض الأساسي لفعالية مضخة البروتون </w:t>
      </w:r>
      <w:proofErr w:type="gramStart"/>
      <w:r>
        <w:rPr>
          <w:rFonts w:hint="cs"/>
          <w:sz w:val="28"/>
          <w:szCs w:val="28"/>
          <w:rtl/>
          <w:lang w:bidi="ar-SY"/>
        </w:rPr>
        <w:t>و الوقت</w:t>
      </w:r>
      <w:proofErr w:type="gramEnd"/>
      <w:r>
        <w:rPr>
          <w:rFonts w:hint="cs"/>
          <w:sz w:val="28"/>
          <w:szCs w:val="28"/>
          <w:rtl/>
          <w:lang w:bidi="ar-SY"/>
        </w:rPr>
        <w:t xml:space="preserve"> الأمثل </w:t>
      </w:r>
      <w:proofErr w:type="spellStart"/>
      <w:r>
        <w:rPr>
          <w:rFonts w:hint="cs"/>
          <w:sz w:val="28"/>
          <w:szCs w:val="28"/>
          <w:rtl/>
          <w:lang w:bidi="ar-SY"/>
        </w:rPr>
        <w:t>لاعطاء</w:t>
      </w:r>
      <w:proofErr w:type="spellEnd"/>
      <w:r>
        <w:rPr>
          <w:rFonts w:hint="cs"/>
          <w:sz w:val="28"/>
          <w:szCs w:val="28"/>
          <w:rtl/>
          <w:lang w:bidi="ar-SY"/>
        </w:rPr>
        <w:t xml:space="preserve"> </w:t>
      </w:r>
      <w:r>
        <w:rPr>
          <w:sz w:val="28"/>
          <w:szCs w:val="28"/>
          <w:lang w:bidi="ar-SY"/>
        </w:rPr>
        <w:t>PPI</w:t>
      </w:r>
      <w:r>
        <w:rPr>
          <w:rFonts w:hint="cs"/>
          <w:sz w:val="28"/>
          <w:szCs w:val="28"/>
          <w:rtl/>
          <w:lang w:bidi="ar-SY"/>
        </w:rPr>
        <w:t xml:space="preserve"> هو 30 -60 دقيقة قبل الوجبة. يتم استقلاب </w:t>
      </w:r>
      <w:r>
        <w:rPr>
          <w:sz w:val="28"/>
          <w:szCs w:val="28"/>
          <w:lang w:bidi="ar-SY"/>
        </w:rPr>
        <w:t>PPI</w:t>
      </w:r>
      <w:r>
        <w:rPr>
          <w:rFonts w:hint="cs"/>
          <w:sz w:val="28"/>
          <w:szCs w:val="28"/>
          <w:rtl/>
          <w:lang w:bidi="ar-SY"/>
        </w:rPr>
        <w:t xml:space="preserve"> في الكبد </w:t>
      </w:r>
      <w:proofErr w:type="gramStart"/>
      <w:r>
        <w:rPr>
          <w:rFonts w:hint="cs"/>
          <w:sz w:val="28"/>
          <w:szCs w:val="28"/>
          <w:rtl/>
          <w:lang w:bidi="ar-SY"/>
        </w:rPr>
        <w:t>و تطرح</w:t>
      </w:r>
      <w:proofErr w:type="gramEnd"/>
      <w:r>
        <w:rPr>
          <w:rFonts w:hint="cs"/>
          <w:sz w:val="28"/>
          <w:szCs w:val="28"/>
          <w:rtl/>
          <w:lang w:bidi="ar-SY"/>
        </w:rPr>
        <w:t xml:space="preserve"> عبر الكلى. باستثناء حالات القصور الكبدي الشديد لا حاجة </w:t>
      </w:r>
      <w:proofErr w:type="spellStart"/>
      <w:r>
        <w:rPr>
          <w:rFonts w:hint="cs"/>
          <w:sz w:val="28"/>
          <w:szCs w:val="28"/>
          <w:rtl/>
          <w:lang w:bidi="ar-SY"/>
        </w:rPr>
        <w:t>لاجراء</w:t>
      </w:r>
      <w:proofErr w:type="spellEnd"/>
      <w:r>
        <w:rPr>
          <w:rFonts w:hint="cs"/>
          <w:sz w:val="28"/>
          <w:szCs w:val="28"/>
          <w:rtl/>
          <w:lang w:bidi="ar-SY"/>
        </w:rPr>
        <w:t xml:space="preserve"> ضبط الجرعة في الأمراض الكبدية </w:t>
      </w:r>
      <w:proofErr w:type="gramStart"/>
      <w:r>
        <w:rPr>
          <w:rFonts w:hint="cs"/>
          <w:sz w:val="28"/>
          <w:szCs w:val="28"/>
          <w:rtl/>
          <w:lang w:bidi="ar-SY"/>
        </w:rPr>
        <w:t>و الكلوية</w:t>
      </w:r>
      <w:proofErr w:type="gramEnd"/>
      <w:r>
        <w:rPr>
          <w:rFonts w:hint="cs"/>
          <w:sz w:val="28"/>
          <w:szCs w:val="28"/>
          <w:rtl/>
          <w:lang w:bidi="ar-SY"/>
        </w:rPr>
        <w:t>.</w:t>
      </w:r>
    </w:p>
    <w:p w14:paraId="563ABF1D" w14:textId="77777777" w:rsidR="00B71E3B" w:rsidRDefault="00B71E3B" w:rsidP="00B71E3B">
      <w:pPr>
        <w:bidi/>
        <w:spacing w:after="0"/>
        <w:jc w:val="both"/>
        <w:rPr>
          <w:sz w:val="28"/>
          <w:szCs w:val="28"/>
          <w:rtl/>
          <w:lang w:bidi="ar-SY"/>
        </w:rPr>
      </w:pPr>
    </w:p>
    <w:p w14:paraId="26C297EC" w14:textId="77777777" w:rsidR="00B71E3B" w:rsidRPr="00C44AE1" w:rsidRDefault="00B71E3B" w:rsidP="00B71E3B">
      <w:pPr>
        <w:pStyle w:val="a5"/>
        <w:numPr>
          <w:ilvl w:val="2"/>
          <w:numId w:val="8"/>
        </w:numPr>
        <w:bidi/>
        <w:spacing w:after="0"/>
        <w:jc w:val="both"/>
        <w:rPr>
          <w:b/>
          <w:bCs/>
          <w:sz w:val="28"/>
          <w:szCs w:val="28"/>
          <w:rtl/>
          <w:lang w:bidi="ar-SY"/>
        </w:rPr>
      </w:pPr>
      <w:r w:rsidRPr="00C44AE1">
        <w:rPr>
          <w:rFonts w:hint="cs"/>
          <w:b/>
          <w:bCs/>
          <w:sz w:val="28"/>
          <w:szCs w:val="28"/>
          <w:rtl/>
          <w:lang w:bidi="ar-SY"/>
        </w:rPr>
        <w:t>الأثار العكسية:</w:t>
      </w:r>
    </w:p>
    <w:p w14:paraId="124B1127" w14:textId="77777777" w:rsidR="00B71E3B" w:rsidRDefault="00B71E3B" w:rsidP="00B71E3B">
      <w:pPr>
        <w:bidi/>
        <w:spacing w:after="0"/>
        <w:jc w:val="both"/>
        <w:rPr>
          <w:sz w:val="28"/>
          <w:szCs w:val="28"/>
          <w:rtl/>
          <w:lang w:val="en-CA" w:bidi="ar-SY"/>
        </w:rPr>
      </w:pPr>
      <w:r>
        <w:rPr>
          <w:rFonts w:hint="cs"/>
          <w:sz w:val="28"/>
          <w:szCs w:val="28"/>
          <w:rtl/>
          <w:lang w:bidi="ar-SY"/>
        </w:rPr>
        <w:t xml:space="preserve">تعتبر </w:t>
      </w:r>
      <w:r>
        <w:rPr>
          <w:sz w:val="28"/>
          <w:szCs w:val="28"/>
          <w:lang w:bidi="ar-SY"/>
        </w:rPr>
        <w:t>PPI</w:t>
      </w:r>
      <w:r>
        <w:rPr>
          <w:rFonts w:hint="cs"/>
          <w:sz w:val="28"/>
          <w:szCs w:val="28"/>
          <w:rtl/>
          <w:lang w:bidi="ar-SY"/>
        </w:rPr>
        <w:t xml:space="preserve"> من الأدوية الأمنة، الأثار العكسية الأكثر شيوعاً هي الاسهال، الصداع والألم البطني وهذا يتم تدبيره عبر ايقاف الدواء. ألية الاسهال قد تعود إلى زيادة النمو الجرثومي وتغيرات </w:t>
      </w:r>
      <w:r>
        <w:rPr>
          <w:sz w:val="28"/>
          <w:szCs w:val="28"/>
          <w:lang w:bidi="ar-SY"/>
        </w:rPr>
        <w:t>pH</w:t>
      </w:r>
      <w:r>
        <w:rPr>
          <w:rFonts w:hint="cs"/>
          <w:sz w:val="28"/>
          <w:szCs w:val="28"/>
          <w:rtl/>
          <w:lang w:val="en-CA" w:bidi="ar-SY"/>
        </w:rPr>
        <w:t xml:space="preserve"> الأمعاء وشذوذات في الحموض الصفراوية. يرتبط الاسهال بشكل شائع مع </w:t>
      </w:r>
      <w:r>
        <w:rPr>
          <w:sz w:val="28"/>
          <w:szCs w:val="28"/>
          <w:lang w:bidi="ar-SY"/>
        </w:rPr>
        <w:t>Lansoprazole</w:t>
      </w:r>
      <w:r>
        <w:rPr>
          <w:rFonts w:hint="cs"/>
          <w:sz w:val="28"/>
          <w:szCs w:val="28"/>
          <w:rtl/>
          <w:lang w:val="en-CA" w:bidi="ar-SY"/>
        </w:rPr>
        <w:t xml:space="preserve"> وخاصة عند المسنين.</w:t>
      </w:r>
    </w:p>
    <w:p w14:paraId="64DDC588" w14:textId="77777777" w:rsidR="00B71E3B" w:rsidRPr="00C44AE1" w:rsidRDefault="00B71E3B" w:rsidP="00B71E3B">
      <w:pPr>
        <w:pStyle w:val="a5"/>
        <w:numPr>
          <w:ilvl w:val="2"/>
          <w:numId w:val="8"/>
        </w:numPr>
        <w:bidi/>
        <w:spacing w:after="0"/>
        <w:jc w:val="both"/>
        <w:rPr>
          <w:b/>
          <w:bCs/>
          <w:sz w:val="28"/>
          <w:szCs w:val="28"/>
          <w:rtl/>
          <w:lang w:val="en-CA" w:bidi="ar-SY"/>
        </w:rPr>
      </w:pPr>
      <w:r w:rsidRPr="00C44AE1">
        <w:rPr>
          <w:rFonts w:hint="cs"/>
          <w:b/>
          <w:bCs/>
          <w:sz w:val="28"/>
          <w:szCs w:val="28"/>
          <w:rtl/>
          <w:lang w:val="en-CA" w:bidi="ar-SY"/>
        </w:rPr>
        <w:t>التداخلات الدوائية:</w:t>
      </w:r>
    </w:p>
    <w:p w14:paraId="2AEFCD5F" w14:textId="77777777" w:rsidR="00B71E3B" w:rsidRDefault="00B71E3B" w:rsidP="00B71E3B">
      <w:pPr>
        <w:bidi/>
        <w:spacing w:after="0"/>
        <w:jc w:val="both"/>
        <w:rPr>
          <w:sz w:val="28"/>
          <w:szCs w:val="28"/>
          <w:lang w:bidi="ar-SY"/>
        </w:rPr>
      </w:pPr>
      <w:r>
        <w:rPr>
          <w:rFonts w:hint="cs"/>
          <w:sz w:val="28"/>
          <w:szCs w:val="28"/>
          <w:rtl/>
          <w:lang w:val="en-CA" w:bidi="ar-SY"/>
        </w:rPr>
        <w:t xml:space="preserve">كل </w:t>
      </w:r>
      <w:r>
        <w:rPr>
          <w:sz w:val="28"/>
          <w:szCs w:val="28"/>
          <w:lang w:bidi="ar-SY"/>
        </w:rPr>
        <w:t>PPI</w:t>
      </w:r>
      <w:r>
        <w:rPr>
          <w:rFonts w:hint="cs"/>
          <w:sz w:val="28"/>
          <w:szCs w:val="28"/>
          <w:rtl/>
          <w:lang w:bidi="ar-SY"/>
        </w:rPr>
        <w:t xml:space="preserve"> يتم استقلابها بدرجات مختلفة من قبل </w:t>
      </w:r>
      <w:r>
        <w:rPr>
          <w:sz w:val="28"/>
          <w:szCs w:val="28"/>
          <w:lang w:bidi="ar-SY"/>
        </w:rPr>
        <w:t>CYP2C19</w:t>
      </w:r>
      <w:r>
        <w:rPr>
          <w:rFonts w:hint="cs"/>
          <w:sz w:val="28"/>
          <w:szCs w:val="28"/>
          <w:rtl/>
          <w:lang w:bidi="ar-SY"/>
        </w:rPr>
        <w:t xml:space="preserve"> و </w:t>
      </w:r>
      <w:r>
        <w:rPr>
          <w:sz w:val="28"/>
          <w:szCs w:val="28"/>
          <w:lang w:bidi="ar-SY"/>
        </w:rPr>
        <w:t>CYP3A</w:t>
      </w:r>
      <w:r>
        <w:rPr>
          <w:rFonts w:hint="cs"/>
          <w:sz w:val="28"/>
          <w:szCs w:val="28"/>
          <w:rtl/>
          <w:lang w:val="en-CA" w:bidi="ar-SY"/>
        </w:rPr>
        <w:t xml:space="preserve">. كل </w:t>
      </w:r>
      <w:r>
        <w:rPr>
          <w:sz w:val="28"/>
          <w:szCs w:val="28"/>
          <w:lang w:bidi="ar-SY"/>
        </w:rPr>
        <w:t>PPI</w:t>
      </w:r>
      <w:r>
        <w:rPr>
          <w:rFonts w:hint="cs"/>
          <w:sz w:val="28"/>
          <w:szCs w:val="28"/>
          <w:rtl/>
          <w:lang w:bidi="ar-SY"/>
        </w:rPr>
        <w:t xml:space="preserve"> باستثناء </w:t>
      </w:r>
      <w:proofErr w:type="spellStart"/>
      <w:proofErr w:type="gramStart"/>
      <w:r>
        <w:rPr>
          <w:sz w:val="28"/>
          <w:szCs w:val="28"/>
          <w:lang w:bidi="ar-SY"/>
        </w:rPr>
        <w:t>rabeprazole</w:t>
      </w:r>
      <w:proofErr w:type="spellEnd"/>
      <w:r>
        <w:rPr>
          <w:sz w:val="28"/>
          <w:szCs w:val="28"/>
          <w:lang w:bidi="ar-SY"/>
        </w:rPr>
        <w:t xml:space="preserve"> </w:t>
      </w:r>
      <w:r>
        <w:rPr>
          <w:rFonts w:hint="cs"/>
          <w:sz w:val="28"/>
          <w:szCs w:val="28"/>
          <w:rtl/>
          <w:lang w:val="en-CA" w:bidi="ar-SY"/>
        </w:rPr>
        <w:t xml:space="preserve"> </w:t>
      </w:r>
      <w:proofErr w:type="spellStart"/>
      <w:r>
        <w:rPr>
          <w:rFonts w:hint="cs"/>
          <w:sz w:val="28"/>
          <w:szCs w:val="28"/>
          <w:rtl/>
          <w:lang w:val="en-CA" w:bidi="ar-SY"/>
        </w:rPr>
        <w:t>تُستقلب</w:t>
      </w:r>
      <w:proofErr w:type="spellEnd"/>
      <w:proofErr w:type="gramEnd"/>
      <w:r>
        <w:rPr>
          <w:rFonts w:hint="cs"/>
          <w:sz w:val="28"/>
          <w:szCs w:val="28"/>
          <w:rtl/>
          <w:lang w:val="en-CA" w:bidi="ar-SY"/>
        </w:rPr>
        <w:t xml:space="preserve"> بشكل أولي عبر </w:t>
      </w:r>
      <w:r>
        <w:rPr>
          <w:sz w:val="28"/>
          <w:szCs w:val="28"/>
          <w:lang w:bidi="ar-SY"/>
        </w:rPr>
        <w:t>CYP2C19</w:t>
      </w:r>
    </w:p>
    <w:p w14:paraId="4CA67C9E" w14:textId="77777777" w:rsidR="00B71E3B" w:rsidRDefault="00B71E3B" w:rsidP="00B71E3B">
      <w:pPr>
        <w:bidi/>
        <w:spacing w:after="0"/>
        <w:jc w:val="both"/>
        <w:rPr>
          <w:sz w:val="28"/>
          <w:szCs w:val="28"/>
          <w:rtl/>
          <w:lang w:bidi="ar-SY"/>
        </w:rPr>
      </w:pPr>
      <w:r>
        <w:rPr>
          <w:sz w:val="28"/>
          <w:szCs w:val="28"/>
          <w:lang w:bidi="ar-SY"/>
        </w:rPr>
        <w:t>Pantoprazole</w:t>
      </w:r>
      <w:r>
        <w:rPr>
          <w:rFonts w:hint="cs"/>
          <w:sz w:val="28"/>
          <w:szCs w:val="28"/>
          <w:rtl/>
          <w:lang w:val="en-CA" w:bidi="ar-SY"/>
        </w:rPr>
        <w:t xml:space="preserve">: له ألفة أقل لمجموعة </w:t>
      </w:r>
      <w:proofErr w:type="spellStart"/>
      <w:r>
        <w:rPr>
          <w:rFonts w:hint="cs"/>
          <w:sz w:val="28"/>
          <w:szCs w:val="28"/>
          <w:rtl/>
          <w:lang w:val="en-CA" w:bidi="ar-SY"/>
        </w:rPr>
        <w:t>السيتوكروم</w:t>
      </w:r>
      <w:proofErr w:type="spellEnd"/>
      <w:r>
        <w:rPr>
          <w:rFonts w:hint="cs"/>
          <w:sz w:val="28"/>
          <w:szCs w:val="28"/>
          <w:rtl/>
          <w:lang w:val="en-CA" w:bidi="ar-SY"/>
        </w:rPr>
        <w:t xml:space="preserve"> من </w:t>
      </w:r>
      <w:r>
        <w:rPr>
          <w:sz w:val="28"/>
          <w:szCs w:val="28"/>
          <w:lang w:bidi="ar-SY"/>
        </w:rPr>
        <w:t>PPI</w:t>
      </w:r>
      <w:r>
        <w:rPr>
          <w:rFonts w:hint="cs"/>
          <w:sz w:val="28"/>
          <w:szCs w:val="28"/>
          <w:rtl/>
          <w:lang w:bidi="ar-SY"/>
        </w:rPr>
        <w:t xml:space="preserve"> الأخرى ويتم استقلابه عبر </w:t>
      </w:r>
      <w:proofErr w:type="spellStart"/>
      <w:r>
        <w:rPr>
          <w:sz w:val="28"/>
          <w:szCs w:val="28"/>
          <w:lang w:bidi="ar-SY"/>
        </w:rPr>
        <w:t>sulphotransferase</w:t>
      </w:r>
      <w:proofErr w:type="spellEnd"/>
      <w:r>
        <w:rPr>
          <w:rFonts w:hint="cs"/>
          <w:sz w:val="28"/>
          <w:szCs w:val="28"/>
          <w:rtl/>
          <w:lang w:val="en-CA" w:bidi="ar-SY"/>
        </w:rPr>
        <w:t xml:space="preserve"> الذي لا يتم اشباعه و </w:t>
      </w:r>
      <w:proofErr w:type="spellStart"/>
      <w:r>
        <w:rPr>
          <w:rFonts w:hint="cs"/>
          <w:sz w:val="28"/>
          <w:szCs w:val="28"/>
          <w:rtl/>
          <w:lang w:val="en-CA" w:bidi="ar-SY"/>
        </w:rPr>
        <w:t>يستقلب</w:t>
      </w:r>
      <w:proofErr w:type="spellEnd"/>
      <w:r>
        <w:rPr>
          <w:rFonts w:hint="cs"/>
          <w:sz w:val="28"/>
          <w:szCs w:val="28"/>
          <w:rtl/>
          <w:lang w:val="en-CA" w:bidi="ar-SY"/>
        </w:rPr>
        <w:t xml:space="preserve"> </w:t>
      </w:r>
      <w:proofErr w:type="spellStart"/>
      <w:r>
        <w:rPr>
          <w:sz w:val="28"/>
          <w:szCs w:val="28"/>
          <w:lang w:bidi="ar-SY"/>
        </w:rPr>
        <w:t>rabeprazole</w:t>
      </w:r>
      <w:proofErr w:type="spellEnd"/>
      <w:r>
        <w:rPr>
          <w:rFonts w:hint="cs"/>
          <w:sz w:val="28"/>
          <w:szCs w:val="28"/>
          <w:rtl/>
          <w:lang w:val="en-CA" w:bidi="ar-SY"/>
        </w:rPr>
        <w:t xml:space="preserve"> أيضاً بطريق غير أنزيمي. </w:t>
      </w:r>
      <w:r>
        <w:rPr>
          <w:sz w:val="28"/>
          <w:szCs w:val="28"/>
          <w:lang w:bidi="ar-SY"/>
        </w:rPr>
        <w:t>Omeprazole</w:t>
      </w:r>
      <w:r>
        <w:rPr>
          <w:rFonts w:hint="cs"/>
          <w:sz w:val="28"/>
          <w:szCs w:val="28"/>
          <w:rtl/>
          <w:lang w:val="en-CA" w:bidi="ar-SY"/>
        </w:rPr>
        <w:t xml:space="preserve"> يثبط </w:t>
      </w:r>
      <w:r>
        <w:rPr>
          <w:sz w:val="28"/>
          <w:szCs w:val="28"/>
          <w:lang w:bidi="ar-SY"/>
        </w:rPr>
        <w:t>CYP2C19</w:t>
      </w:r>
      <w:r>
        <w:rPr>
          <w:rFonts w:hint="cs"/>
          <w:sz w:val="28"/>
          <w:szCs w:val="28"/>
          <w:rtl/>
          <w:lang w:bidi="ar-SY"/>
        </w:rPr>
        <w:t xml:space="preserve"> و </w:t>
      </w:r>
      <w:r>
        <w:rPr>
          <w:sz w:val="28"/>
          <w:szCs w:val="28"/>
          <w:lang w:bidi="ar-SY"/>
        </w:rPr>
        <w:t>CYP2C9</w:t>
      </w:r>
      <w:r>
        <w:rPr>
          <w:rFonts w:hint="cs"/>
          <w:sz w:val="28"/>
          <w:szCs w:val="28"/>
          <w:rtl/>
          <w:lang w:bidi="ar-SY"/>
        </w:rPr>
        <w:t xml:space="preserve"> و هذه الأنزيمات تتدخل في استقلاب </w:t>
      </w:r>
      <w:proofErr w:type="spellStart"/>
      <w:r>
        <w:rPr>
          <w:rFonts w:hint="cs"/>
          <w:sz w:val="28"/>
          <w:szCs w:val="28"/>
          <w:rtl/>
          <w:lang w:bidi="ar-SY"/>
        </w:rPr>
        <w:t>الفينوتئين</w:t>
      </w:r>
      <w:proofErr w:type="spellEnd"/>
      <w:r>
        <w:rPr>
          <w:rFonts w:hint="cs"/>
          <w:sz w:val="28"/>
          <w:szCs w:val="28"/>
          <w:rtl/>
          <w:lang w:bidi="ar-SY"/>
        </w:rPr>
        <w:t xml:space="preserve"> (</w:t>
      </w:r>
      <w:r>
        <w:rPr>
          <w:sz w:val="28"/>
          <w:szCs w:val="28"/>
          <w:lang w:bidi="ar-SY"/>
        </w:rPr>
        <w:t>CYP2C19</w:t>
      </w:r>
      <w:r>
        <w:rPr>
          <w:rFonts w:hint="cs"/>
          <w:sz w:val="28"/>
          <w:szCs w:val="28"/>
          <w:rtl/>
          <w:lang w:bidi="ar-SY"/>
        </w:rPr>
        <w:t>) ،</w:t>
      </w:r>
      <w:r>
        <w:rPr>
          <w:sz w:val="28"/>
          <w:szCs w:val="28"/>
          <w:lang w:bidi="ar-SY"/>
        </w:rPr>
        <w:t>S-Warfarin</w:t>
      </w:r>
      <w:r>
        <w:rPr>
          <w:rFonts w:hint="cs"/>
          <w:sz w:val="28"/>
          <w:szCs w:val="28"/>
          <w:rtl/>
          <w:lang w:bidi="ar-SY"/>
        </w:rPr>
        <w:t xml:space="preserve"> (</w:t>
      </w:r>
      <w:r>
        <w:rPr>
          <w:sz w:val="28"/>
          <w:szCs w:val="28"/>
          <w:lang w:bidi="ar-SY"/>
        </w:rPr>
        <w:t>CYP2C9</w:t>
      </w:r>
      <w:r>
        <w:rPr>
          <w:rFonts w:hint="cs"/>
          <w:sz w:val="28"/>
          <w:szCs w:val="28"/>
          <w:rtl/>
          <w:lang w:bidi="ar-SY"/>
        </w:rPr>
        <w:t>) ،</w:t>
      </w:r>
      <w:proofErr w:type="spellStart"/>
      <w:r>
        <w:rPr>
          <w:rFonts w:hint="cs"/>
          <w:sz w:val="28"/>
          <w:szCs w:val="28"/>
          <w:rtl/>
          <w:lang w:bidi="ar-SY"/>
        </w:rPr>
        <w:t>الديازيبام</w:t>
      </w:r>
      <w:proofErr w:type="spellEnd"/>
      <w:r>
        <w:rPr>
          <w:rFonts w:hint="cs"/>
          <w:sz w:val="28"/>
          <w:szCs w:val="28"/>
          <w:rtl/>
          <w:lang w:bidi="ar-SY"/>
        </w:rPr>
        <w:t xml:space="preserve"> (</w:t>
      </w:r>
      <w:r>
        <w:rPr>
          <w:sz w:val="28"/>
          <w:szCs w:val="28"/>
          <w:lang w:bidi="ar-SY"/>
        </w:rPr>
        <w:t>CYP2C19</w:t>
      </w:r>
      <w:r>
        <w:rPr>
          <w:rFonts w:hint="cs"/>
          <w:sz w:val="28"/>
          <w:szCs w:val="28"/>
          <w:rtl/>
          <w:lang w:bidi="ar-SY"/>
        </w:rPr>
        <w:t>)</w:t>
      </w:r>
      <w:r w:rsidRPr="00B26331">
        <w:rPr>
          <w:sz w:val="28"/>
          <w:szCs w:val="28"/>
          <w:lang w:bidi="ar-SY"/>
        </w:rPr>
        <w:t xml:space="preserve"> </w:t>
      </w:r>
      <w:r>
        <w:rPr>
          <w:rFonts w:hint="cs"/>
          <w:sz w:val="28"/>
          <w:szCs w:val="28"/>
          <w:rtl/>
          <w:lang w:bidi="ar-SY"/>
        </w:rPr>
        <w:t xml:space="preserve">،و </w:t>
      </w:r>
      <w:r>
        <w:rPr>
          <w:sz w:val="28"/>
          <w:szCs w:val="28"/>
          <w:lang w:bidi="ar-SY"/>
        </w:rPr>
        <w:t>R-warfarin</w:t>
      </w:r>
      <w:r>
        <w:rPr>
          <w:rFonts w:hint="cs"/>
          <w:sz w:val="28"/>
          <w:szCs w:val="28"/>
          <w:rtl/>
          <w:lang w:val="en-CA" w:bidi="ar-SY"/>
        </w:rPr>
        <w:t xml:space="preserve"> (</w:t>
      </w:r>
      <w:r>
        <w:rPr>
          <w:sz w:val="28"/>
          <w:szCs w:val="28"/>
          <w:lang w:bidi="ar-SY"/>
        </w:rPr>
        <w:t>CYP2C19</w:t>
      </w:r>
      <w:r>
        <w:rPr>
          <w:rFonts w:hint="cs"/>
          <w:sz w:val="28"/>
          <w:szCs w:val="28"/>
          <w:rtl/>
          <w:lang w:bidi="ar-SY"/>
        </w:rPr>
        <w:t xml:space="preserve">). جرعة </w:t>
      </w:r>
      <w:proofErr w:type="spellStart"/>
      <w:r>
        <w:rPr>
          <w:rFonts w:hint="cs"/>
          <w:sz w:val="28"/>
          <w:szCs w:val="28"/>
          <w:rtl/>
          <w:lang w:bidi="ar-SY"/>
        </w:rPr>
        <w:t>الأوميبرازول</w:t>
      </w:r>
      <w:proofErr w:type="spellEnd"/>
      <w:r>
        <w:rPr>
          <w:rFonts w:hint="cs"/>
          <w:sz w:val="28"/>
          <w:szCs w:val="28"/>
          <w:rtl/>
          <w:lang w:bidi="ar-SY"/>
        </w:rPr>
        <w:t xml:space="preserve"> 40 </w:t>
      </w:r>
      <w:proofErr w:type="spellStart"/>
      <w:r>
        <w:rPr>
          <w:rFonts w:hint="cs"/>
          <w:sz w:val="28"/>
          <w:szCs w:val="28"/>
          <w:rtl/>
          <w:lang w:bidi="ar-SY"/>
        </w:rPr>
        <w:t>مغ</w:t>
      </w:r>
      <w:proofErr w:type="spellEnd"/>
      <w:r>
        <w:rPr>
          <w:rFonts w:hint="cs"/>
          <w:sz w:val="28"/>
          <w:szCs w:val="28"/>
          <w:rtl/>
          <w:lang w:bidi="ar-SY"/>
        </w:rPr>
        <w:t xml:space="preserve"> تنقص تصفية </w:t>
      </w:r>
      <w:proofErr w:type="spellStart"/>
      <w:r>
        <w:rPr>
          <w:rFonts w:hint="cs"/>
          <w:sz w:val="28"/>
          <w:szCs w:val="28"/>
          <w:rtl/>
          <w:lang w:bidi="ar-SY"/>
        </w:rPr>
        <w:t>الفينوتئين</w:t>
      </w:r>
      <w:proofErr w:type="spellEnd"/>
      <w:r>
        <w:rPr>
          <w:rFonts w:hint="cs"/>
          <w:sz w:val="28"/>
          <w:szCs w:val="28"/>
          <w:rtl/>
          <w:lang w:bidi="ar-SY"/>
        </w:rPr>
        <w:t xml:space="preserve"> في حال تم اعطاؤه بنفس الوقت.</w:t>
      </w:r>
    </w:p>
    <w:p w14:paraId="2A07A1B3" w14:textId="77777777" w:rsidR="00B71E3B" w:rsidRDefault="00B71E3B" w:rsidP="00B71E3B">
      <w:pPr>
        <w:bidi/>
        <w:spacing w:after="0"/>
        <w:jc w:val="both"/>
        <w:rPr>
          <w:sz w:val="28"/>
          <w:szCs w:val="28"/>
          <w:rtl/>
          <w:lang w:val="en-CA" w:bidi="ar-SY"/>
        </w:rPr>
      </w:pPr>
      <w:r>
        <w:rPr>
          <w:rFonts w:hint="cs"/>
          <w:sz w:val="28"/>
          <w:szCs w:val="28"/>
          <w:rtl/>
          <w:lang w:bidi="ar-SY"/>
        </w:rPr>
        <w:t xml:space="preserve">قد يزيد </w:t>
      </w:r>
      <w:proofErr w:type="spellStart"/>
      <w:r>
        <w:rPr>
          <w:rFonts w:hint="cs"/>
          <w:sz w:val="28"/>
          <w:szCs w:val="28"/>
          <w:rtl/>
          <w:lang w:bidi="ar-SY"/>
        </w:rPr>
        <w:t>الاوميبرازول</w:t>
      </w:r>
      <w:proofErr w:type="spellEnd"/>
      <w:r>
        <w:rPr>
          <w:rFonts w:hint="cs"/>
          <w:sz w:val="28"/>
          <w:szCs w:val="28"/>
          <w:rtl/>
          <w:lang w:bidi="ar-SY"/>
        </w:rPr>
        <w:t xml:space="preserve"> من زمن التخثر عند المرضى الذين يتعاطون </w:t>
      </w:r>
      <w:proofErr w:type="spellStart"/>
      <w:r>
        <w:rPr>
          <w:rFonts w:hint="cs"/>
          <w:sz w:val="28"/>
          <w:szCs w:val="28"/>
          <w:rtl/>
          <w:lang w:bidi="ar-SY"/>
        </w:rPr>
        <w:t>الوارفارين</w:t>
      </w:r>
      <w:proofErr w:type="spellEnd"/>
      <w:r>
        <w:rPr>
          <w:rFonts w:hint="cs"/>
          <w:sz w:val="28"/>
          <w:szCs w:val="28"/>
          <w:rtl/>
          <w:lang w:bidi="ar-SY"/>
        </w:rPr>
        <w:t xml:space="preserve"> خاصة </w:t>
      </w:r>
      <w:r>
        <w:rPr>
          <w:rFonts w:hint="cs"/>
          <w:sz w:val="28"/>
          <w:szCs w:val="28"/>
          <w:rtl/>
          <w:lang w:val="fr-FR" w:bidi="ar-SY"/>
        </w:rPr>
        <w:t>إ</w:t>
      </w:r>
      <w:r>
        <w:rPr>
          <w:rFonts w:hint="cs"/>
          <w:sz w:val="28"/>
          <w:szCs w:val="28"/>
          <w:rtl/>
          <w:lang w:bidi="ar-SY"/>
        </w:rPr>
        <w:t xml:space="preserve">ذا كانت جرعة </w:t>
      </w:r>
      <w:proofErr w:type="spellStart"/>
      <w:r>
        <w:rPr>
          <w:rFonts w:hint="cs"/>
          <w:sz w:val="28"/>
          <w:szCs w:val="28"/>
          <w:rtl/>
          <w:lang w:bidi="ar-SY"/>
        </w:rPr>
        <w:t>الأميبرازول</w:t>
      </w:r>
      <w:proofErr w:type="spellEnd"/>
      <w:r>
        <w:rPr>
          <w:rFonts w:hint="cs"/>
          <w:sz w:val="28"/>
          <w:szCs w:val="28"/>
          <w:rtl/>
          <w:lang w:bidi="ar-SY"/>
        </w:rPr>
        <w:t xml:space="preserve"> أكبر من 20 </w:t>
      </w:r>
      <w:proofErr w:type="spellStart"/>
      <w:r>
        <w:rPr>
          <w:rFonts w:hint="cs"/>
          <w:sz w:val="28"/>
          <w:szCs w:val="28"/>
          <w:rtl/>
          <w:lang w:bidi="ar-SY"/>
        </w:rPr>
        <w:t>مغ</w:t>
      </w:r>
      <w:proofErr w:type="spellEnd"/>
      <w:r>
        <w:rPr>
          <w:rFonts w:hint="cs"/>
          <w:sz w:val="28"/>
          <w:szCs w:val="28"/>
          <w:rtl/>
          <w:lang w:bidi="ar-SY"/>
        </w:rPr>
        <w:t xml:space="preserve"> ويجب اجراء مراقبة </w:t>
      </w:r>
      <w:r>
        <w:rPr>
          <w:sz w:val="28"/>
          <w:szCs w:val="28"/>
          <w:lang w:bidi="ar-SY"/>
        </w:rPr>
        <w:t>INR</w:t>
      </w:r>
      <w:r>
        <w:rPr>
          <w:rFonts w:hint="cs"/>
          <w:sz w:val="28"/>
          <w:szCs w:val="28"/>
          <w:rtl/>
          <w:lang w:val="en-CA" w:bidi="ar-SY"/>
        </w:rPr>
        <w:t xml:space="preserve"> عند هؤلاء المرضى. قد ينخفض أيضاً استقلاب </w:t>
      </w:r>
      <w:proofErr w:type="spellStart"/>
      <w:r>
        <w:rPr>
          <w:rFonts w:hint="cs"/>
          <w:sz w:val="28"/>
          <w:szCs w:val="28"/>
          <w:rtl/>
          <w:lang w:val="en-CA" w:bidi="ar-SY"/>
        </w:rPr>
        <w:t>البنزوديازبينات</w:t>
      </w:r>
      <w:proofErr w:type="spellEnd"/>
      <w:r>
        <w:rPr>
          <w:rFonts w:hint="cs"/>
          <w:sz w:val="28"/>
          <w:szCs w:val="28"/>
          <w:rtl/>
          <w:lang w:val="en-CA" w:bidi="ar-SY"/>
        </w:rPr>
        <w:t xml:space="preserve"> وبشكل خاص </w:t>
      </w:r>
      <w:proofErr w:type="spellStart"/>
      <w:r>
        <w:rPr>
          <w:rFonts w:hint="cs"/>
          <w:sz w:val="28"/>
          <w:szCs w:val="28"/>
          <w:rtl/>
          <w:lang w:val="en-CA" w:bidi="ar-SY"/>
        </w:rPr>
        <w:t>الديازيبام</w:t>
      </w:r>
      <w:proofErr w:type="spellEnd"/>
      <w:r>
        <w:rPr>
          <w:rFonts w:hint="cs"/>
          <w:sz w:val="28"/>
          <w:szCs w:val="28"/>
          <w:rtl/>
          <w:lang w:val="en-CA" w:bidi="ar-SY"/>
        </w:rPr>
        <w:t xml:space="preserve"> عند اعطائه مع </w:t>
      </w:r>
      <w:proofErr w:type="spellStart"/>
      <w:r>
        <w:rPr>
          <w:rFonts w:hint="cs"/>
          <w:sz w:val="28"/>
          <w:szCs w:val="28"/>
          <w:rtl/>
          <w:lang w:val="en-CA" w:bidi="ar-SY"/>
        </w:rPr>
        <w:t>الاوميبرازول</w:t>
      </w:r>
      <w:proofErr w:type="spellEnd"/>
      <w:r>
        <w:rPr>
          <w:rFonts w:hint="cs"/>
          <w:sz w:val="28"/>
          <w:szCs w:val="28"/>
          <w:rtl/>
          <w:lang w:val="en-CA" w:bidi="ar-SY"/>
        </w:rPr>
        <w:t>.</w:t>
      </w:r>
    </w:p>
    <w:p w14:paraId="01D323E0" w14:textId="77777777" w:rsidR="00B71E3B" w:rsidRDefault="00B71E3B" w:rsidP="00B71E3B">
      <w:pPr>
        <w:bidi/>
        <w:spacing w:after="0"/>
        <w:jc w:val="both"/>
        <w:rPr>
          <w:sz w:val="28"/>
          <w:szCs w:val="28"/>
          <w:rtl/>
          <w:lang w:val="en-CA" w:bidi="ar-SY"/>
        </w:rPr>
      </w:pPr>
      <w:r>
        <w:rPr>
          <w:sz w:val="28"/>
          <w:szCs w:val="28"/>
          <w:lang w:bidi="ar-SY"/>
        </w:rPr>
        <w:t>Lansoprazole</w:t>
      </w:r>
      <w:r>
        <w:rPr>
          <w:rFonts w:hint="cs"/>
          <w:sz w:val="28"/>
          <w:szCs w:val="28"/>
          <w:rtl/>
          <w:lang w:val="en-CA" w:bidi="ar-SY"/>
        </w:rPr>
        <w:t xml:space="preserve"> </w:t>
      </w:r>
      <w:r w:rsidRPr="00CE2FC4">
        <w:rPr>
          <w:rFonts w:hint="cs"/>
          <w:sz w:val="28"/>
          <w:szCs w:val="28"/>
          <w:rtl/>
          <w:lang w:val="en-CA" w:bidi="ar-SY"/>
        </w:rPr>
        <w:t>محفز بسيط لـ</w:t>
      </w:r>
      <w:r>
        <w:rPr>
          <w:rFonts w:hint="cs"/>
          <w:sz w:val="28"/>
          <w:szCs w:val="28"/>
          <w:rtl/>
          <w:lang w:val="en-CA" w:bidi="ar-SY"/>
        </w:rPr>
        <w:t xml:space="preserve"> </w:t>
      </w:r>
      <w:r>
        <w:rPr>
          <w:sz w:val="28"/>
          <w:szCs w:val="28"/>
          <w:lang w:bidi="ar-SY"/>
        </w:rPr>
        <w:t>CYP1A2</w:t>
      </w:r>
      <w:r>
        <w:rPr>
          <w:rFonts w:hint="cs"/>
          <w:sz w:val="28"/>
          <w:szCs w:val="28"/>
          <w:rtl/>
          <w:lang w:val="en-CA" w:bidi="ar-SY"/>
        </w:rPr>
        <w:t xml:space="preserve"> و الاعطاء المستمر له يؤدي </w:t>
      </w:r>
      <w:r w:rsidRPr="00CE2FC4">
        <w:rPr>
          <w:rFonts w:hint="cs"/>
          <w:sz w:val="28"/>
          <w:szCs w:val="28"/>
          <w:rtl/>
          <w:lang w:val="en-CA" w:bidi="ar-SY"/>
        </w:rPr>
        <w:t xml:space="preserve">إلى </w:t>
      </w:r>
      <w:r>
        <w:rPr>
          <w:rFonts w:hint="cs"/>
          <w:sz w:val="28"/>
          <w:szCs w:val="28"/>
          <w:rtl/>
          <w:lang w:val="en-CA" w:bidi="ar-SY"/>
        </w:rPr>
        <w:t>زيادة</w:t>
      </w:r>
      <w:r w:rsidRPr="00CE2FC4">
        <w:rPr>
          <w:rFonts w:hint="cs"/>
          <w:sz w:val="28"/>
          <w:szCs w:val="28"/>
          <w:rtl/>
          <w:lang w:val="en-CA" w:bidi="ar-SY"/>
        </w:rPr>
        <w:t xml:space="preserve"> تصفية</w:t>
      </w:r>
      <w:r>
        <w:rPr>
          <w:rFonts w:hint="cs"/>
          <w:sz w:val="28"/>
          <w:szCs w:val="28"/>
          <w:rtl/>
          <w:lang w:val="en-CA" w:bidi="ar-SY"/>
        </w:rPr>
        <w:t xml:space="preserve"> </w:t>
      </w:r>
      <w:proofErr w:type="spellStart"/>
      <w:r>
        <w:rPr>
          <w:rFonts w:hint="cs"/>
          <w:sz w:val="28"/>
          <w:szCs w:val="28"/>
          <w:rtl/>
          <w:lang w:val="en-CA" w:bidi="ar-SY"/>
        </w:rPr>
        <w:t>التيوفللين</w:t>
      </w:r>
      <w:proofErr w:type="spellEnd"/>
      <w:r>
        <w:rPr>
          <w:rFonts w:hint="cs"/>
          <w:sz w:val="28"/>
          <w:szCs w:val="28"/>
          <w:rtl/>
          <w:lang w:val="en-CA" w:bidi="ar-SY"/>
        </w:rPr>
        <w:t>.</w:t>
      </w:r>
    </w:p>
    <w:p w14:paraId="1C1405AB" w14:textId="77777777" w:rsidR="00B71E3B" w:rsidRPr="0094019E" w:rsidRDefault="00B71E3B" w:rsidP="00B71E3B">
      <w:pPr>
        <w:bidi/>
        <w:spacing w:after="0"/>
        <w:jc w:val="both"/>
        <w:rPr>
          <w:b/>
          <w:bCs/>
          <w:sz w:val="28"/>
          <w:szCs w:val="28"/>
          <w:rtl/>
          <w:lang w:val="en-CA" w:bidi="ar-SY"/>
        </w:rPr>
      </w:pPr>
      <w:r w:rsidRPr="0094019E">
        <w:rPr>
          <w:rFonts w:hint="cs"/>
          <w:b/>
          <w:bCs/>
          <w:sz w:val="28"/>
          <w:szCs w:val="28"/>
          <w:rtl/>
          <w:lang w:val="en-CA" w:bidi="ar-SY"/>
        </w:rPr>
        <w:t>التداخلات الأخرى التي تم وصفها:</w:t>
      </w:r>
    </w:p>
    <w:p w14:paraId="472A3AED" w14:textId="77777777" w:rsidR="00B71E3B" w:rsidRPr="0094019E" w:rsidRDefault="00B71E3B" w:rsidP="00B71E3B">
      <w:pPr>
        <w:pStyle w:val="a5"/>
        <w:numPr>
          <w:ilvl w:val="0"/>
          <w:numId w:val="5"/>
        </w:numPr>
        <w:bidi/>
        <w:spacing w:after="0"/>
        <w:jc w:val="both"/>
        <w:rPr>
          <w:sz w:val="28"/>
          <w:szCs w:val="28"/>
          <w:rtl/>
          <w:lang w:val="en-CA" w:bidi="ar-SY"/>
        </w:rPr>
      </w:pPr>
      <w:proofErr w:type="spellStart"/>
      <w:r w:rsidRPr="0094019E">
        <w:rPr>
          <w:sz w:val="28"/>
          <w:szCs w:val="28"/>
          <w:lang w:bidi="ar-SY"/>
        </w:rPr>
        <w:t>Omeprazole</w:t>
      </w:r>
      <w:proofErr w:type="spellEnd"/>
      <w:r w:rsidRPr="0094019E">
        <w:rPr>
          <w:rFonts w:hint="cs"/>
          <w:sz w:val="28"/>
          <w:szCs w:val="28"/>
          <w:rtl/>
          <w:lang w:val="en-CA" w:bidi="ar-SY"/>
        </w:rPr>
        <w:t xml:space="preserve"> يزيد من تركيز </w:t>
      </w:r>
      <w:proofErr w:type="spellStart"/>
      <w:r w:rsidRPr="0094019E">
        <w:rPr>
          <w:sz w:val="28"/>
          <w:szCs w:val="28"/>
          <w:lang w:bidi="ar-SY"/>
        </w:rPr>
        <w:t>ciclosporin</w:t>
      </w:r>
      <w:proofErr w:type="spellEnd"/>
    </w:p>
    <w:p w14:paraId="3A2383B8" w14:textId="77777777" w:rsidR="00B71E3B" w:rsidRPr="0094019E" w:rsidRDefault="00B71E3B" w:rsidP="00B71E3B">
      <w:pPr>
        <w:pStyle w:val="a5"/>
        <w:numPr>
          <w:ilvl w:val="0"/>
          <w:numId w:val="5"/>
        </w:numPr>
        <w:bidi/>
        <w:spacing w:after="0"/>
        <w:jc w:val="both"/>
        <w:rPr>
          <w:sz w:val="28"/>
          <w:szCs w:val="28"/>
          <w:rtl/>
          <w:lang w:val="en-CA" w:bidi="ar-SY"/>
        </w:rPr>
      </w:pPr>
      <w:r w:rsidRPr="0094019E">
        <w:rPr>
          <w:sz w:val="28"/>
          <w:szCs w:val="28"/>
          <w:lang w:val="en-CA" w:bidi="ar-SY"/>
        </w:rPr>
        <w:t>clarithromycin</w:t>
      </w:r>
      <w:r w:rsidRPr="0094019E">
        <w:rPr>
          <w:rFonts w:hint="cs"/>
          <w:sz w:val="28"/>
          <w:szCs w:val="28"/>
          <w:rtl/>
          <w:lang w:val="en-CA" w:bidi="ar-SY"/>
        </w:rPr>
        <w:t xml:space="preserve"> يزيد من تراكيز </w:t>
      </w:r>
      <w:proofErr w:type="spellStart"/>
      <w:r w:rsidRPr="0094019E">
        <w:rPr>
          <w:sz w:val="28"/>
          <w:szCs w:val="28"/>
          <w:lang w:bidi="ar-SY"/>
        </w:rPr>
        <w:t>esomeprazole</w:t>
      </w:r>
      <w:proofErr w:type="spellEnd"/>
      <w:r w:rsidRPr="0094019E">
        <w:rPr>
          <w:rFonts w:hint="cs"/>
          <w:sz w:val="28"/>
          <w:szCs w:val="28"/>
          <w:rtl/>
          <w:lang w:bidi="ar-SY"/>
        </w:rPr>
        <w:t xml:space="preserve"> و أيضاً </w:t>
      </w:r>
      <w:proofErr w:type="spellStart"/>
      <w:r w:rsidRPr="00622547">
        <w:rPr>
          <w:sz w:val="28"/>
          <w:szCs w:val="28"/>
          <w:lang w:bidi="ar-SY"/>
        </w:rPr>
        <w:t>omeprazole</w:t>
      </w:r>
      <w:proofErr w:type="spellEnd"/>
      <w:r w:rsidRPr="00622547">
        <w:rPr>
          <w:rFonts w:hint="cs"/>
          <w:sz w:val="28"/>
          <w:szCs w:val="28"/>
          <w:rtl/>
          <w:lang w:val="en-CA" w:bidi="ar-SY"/>
        </w:rPr>
        <w:t xml:space="preserve"> يزيد </w:t>
      </w:r>
      <w:r>
        <w:rPr>
          <w:rFonts w:hint="cs"/>
          <w:sz w:val="28"/>
          <w:szCs w:val="28"/>
          <w:rtl/>
          <w:lang w:val="en-CA" w:bidi="ar-SY"/>
        </w:rPr>
        <w:t xml:space="preserve">من تركيز </w:t>
      </w:r>
      <w:proofErr w:type="spellStart"/>
      <w:r>
        <w:rPr>
          <w:rFonts w:hint="cs"/>
          <w:sz w:val="28"/>
          <w:szCs w:val="28"/>
          <w:rtl/>
          <w:lang w:val="en-CA" w:bidi="ar-SY"/>
        </w:rPr>
        <w:t>ال</w:t>
      </w:r>
      <w:r w:rsidRPr="00622547">
        <w:rPr>
          <w:rFonts w:hint="cs"/>
          <w:sz w:val="28"/>
          <w:szCs w:val="28"/>
          <w:rtl/>
          <w:lang w:val="en-CA" w:bidi="ar-SY"/>
        </w:rPr>
        <w:t>كلاريترومايسين</w:t>
      </w:r>
      <w:proofErr w:type="spellEnd"/>
    </w:p>
    <w:p w14:paraId="7F80F9B7" w14:textId="77777777" w:rsidR="00B71E3B" w:rsidRDefault="00B71E3B" w:rsidP="00B71E3B">
      <w:pPr>
        <w:pStyle w:val="a5"/>
        <w:numPr>
          <w:ilvl w:val="0"/>
          <w:numId w:val="5"/>
        </w:numPr>
        <w:bidi/>
        <w:spacing w:after="0"/>
        <w:jc w:val="both"/>
        <w:rPr>
          <w:sz w:val="28"/>
          <w:szCs w:val="28"/>
          <w:lang w:val="en-CA" w:bidi="ar-SY"/>
        </w:rPr>
      </w:pPr>
      <w:proofErr w:type="spellStart"/>
      <w:r w:rsidRPr="006A1B41">
        <w:rPr>
          <w:sz w:val="28"/>
          <w:szCs w:val="28"/>
          <w:lang w:bidi="ar-SY"/>
        </w:rPr>
        <w:t>Lansoprazole</w:t>
      </w:r>
      <w:proofErr w:type="spellEnd"/>
      <w:r w:rsidRPr="006A1B41">
        <w:rPr>
          <w:rFonts w:hint="cs"/>
          <w:sz w:val="28"/>
          <w:szCs w:val="28"/>
          <w:rtl/>
          <w:lang w:val="en-CA" w:bidi="ar-SY"/>
        </w:rPr>
        <w:t xml:space="preserve"> ينقص فعالية مانعات الحمل الفموية ، </w:t>
      </w:r>
      <w:r w:rsidRPr="006A1B41">
        <w:rPr>
          <w:sz w:val="28"/>
          <w:szCs w:val="28"/>
          <w:lang w:val="en-CA" w:bidi="ar-SY"/>
        </w:rPr>
        <w:t>clarithromycin</w:t>
      </w:r>
      <w:r w:rsidRPr="006A1B41">
        <w:rPr>
          <w:rFonts w:hint="cs"/>
          <w:sz w:val="28"/>
          <w:szCs w:val="28"/>
          <w:rtl/>
          <w:lang w:val="en-CA" w:bidi="ar-SY"/>
        </w:rPr>
        <w:t xml:space="preserve"> يزيد من تراكيز </w:t>
      </w:r>
      <w:proofErr w:type="spellStart"/>
      <w:r w:rsidRPr="006A1B41">
        <w:rPr>
          <w:sz w:val="28"/>
          <w:szCs w:val="28"/>
          <w:lang w:bidi="ar-SY"/>
        </w:rPr>
        <w:t>Lansoprazole</w:t>
      </w:r>
      <w:proofErr w:type="spellEnd"/>
      <w:r w:rsidRPr="006A1B41">
        <w:rPr>
          <w:rFonts w:hint="cs"/>
          <w:sz w:val="28"/>
          <w:szCs w:val="28"/>
          <w:rtl/>
          <w:lang w:bidi="ar-SY"/>
        </w:rPr>
        <w:t xml:space="preserve">. </w:t>
      </w:r>
      <w:proofErr w:type="spellStart"/>
      <w:r w:rsidRPr="006A1B41">
        <w:rPr>
          <w:sz w:val="28"/>
          <w:szCs w:val="28"/>
          <w:lang w:bidi="ar-SY"/>
        </w:rPr>
        <w:t>Lansoprazole</w:t>
      </w:r>
      <w:proofErr w:type="spellEnd"/>
      <w:r w:rsidRPr="006A1B41">
        <w:rPr>
          <w:rFonts w:hint="cs"/>
          <w:sz w:val="28"/>
          <w:szCs w:val="28"/>
          <w:rtl/>
          <w:lang w:bidi="ar-SY"/>
        </w:rPr>
        <w:t xml:space="preserve"> يزيد من التراكيز </w:t>
      </w:r>
      <w:proofErr w:type="spellStart"/>
      <w:r w:rsidRPr="006A1B41">
        <w:rPr>
          <w:rFonts w:hint="cs"/>
          <w:sz w:val="28"/>
          <w:szCs w:val="28"/>
          <w:rtl/>
          <w:lang w:bidi="ar-SY"/>
        </w:rPr>
        <w:t>البلاسمية</w:t>
      </w:r>
      <w:proofErr w:type="spellEnd"/>
      <w:r w:rsidRPr="006A1B41">
        <w:rPr>
          <w:rFonts w:hint="cs"/>
          <w:sz w:val="28"/>
          <w:szCs w:val="28"/>
          <w:rtl/>
          <w:lang w:bidi="ar-SY"/>
        </w:rPr>
        <w:t xml:space="preserve"> لـ </w:t>
      </w:r>
      <w:proofErr w:type="spellStart"/>
      <w:r w:rsidRPr="006A1B41">
        <w:rPr>
          <w:sz w:val="28"/>
          <w:szCs w:val="28"/>
          <w:lang w:bidi="ar-SY"/>
        </w:rPr>
        <w:t>Tacrolimus</w:t>
      </w:r>
      <w:proofErr w:type="spellEnd"/>
      <w:r w:rsidRPr="006A1B41">
        <w:rPr>
          <w:rFonts w:hint="cs"/>
          <w:sz w:val="28"/>
          <w:szCs w:val="28"/>
          <w:rtl/>
          <w:lang w:val="en-CA" w:bidi="ar-SY"/>
        </w:rPr>
        <w:t>.</w:t>
      </w:r>
    </w:p>
    <w:p w14:paraId="11F8D373" w14:textId="77777777" w:rsidR="00B71E3B" w:rsidRPr="006A1B41" w:rsidRDefault="00B71E3B" w:rsidP="00B71E3B">
      <w:pPr>
        <w:pStyle w:val="a5"/>
        <w:numPr>
          <w:ilvl w:val="0"/>
          <w:numId w:val="5"/>
        </w:numPr>
        <w:bidi/>
        <w:spacing w:after="0"/>
        <w:jc w:val="both"/>
        <w:rPr>
          <w:sz w:val="28"/>
          <w:szCs w:val="28"/>
          <w:rtl/>
          <w:lang w:val="en-CA" w:bidi="ar-SY"/>
        </w:rPr>
      </w:pPr>
      <w:r w:rsidRPr="006A1B41">
        <w:rPr>
          <w:rFonts w:hint="cs"/>
          <w:sz w:val="28"/>
          <w:szCs w:val="28"/>
          <w:rtl/>
          <w:lang w:val="en-CA" w:bidi="ar-SY"/>
        </w:rPr>
        <w:t>مثبطات الحموضة تنقص امتصاص بعض الأدوي</w:t>
      </w:r>
      <w:r>
        <w:rPr>
          <w:rFonts w:hint="cs"/>
          <w:sz w:val="28"/>
          <w:szCs w:val="28"/>
          <w:rtl/>
          <w:lang w:val="en-CA" w:bidi="ar-SY"/>
        </w:rPr>
        <w:t>ة</w:t>
      </w:r>
      <w:r w:rsidRPr="006A1B41">
        <w:rPr>
          <w:rFonts w:hint="cs"/>
          <w:sz w:val="28"/>
          <w:szCs w:val="28"/>
          <w:rtl/>
          <w:lang w:val="en-CA" w:bidi="ar-SY"/>
        </w:rPr>
        <w:t xml:space="preserve"> بسبب زيادة </w:t>
      </w:r>
      <w:r w:rsidRPr="006A1B41">
        <w:rPr>
          <w:sz w:val="28"/>
          <w:szCs w:val="28"/>
          <w:lang w:bidi="ar-SY"/>
        </w:rPr>
        <w:t>pH</w:t>
      </w:r>
      <w:r w:rsidRPr="006A1B41">
        <w:rPr>
          <w:rFonts w:hint="cs"/>
          <w:sz w:val="28"/>
          <w:szCs w:val="28"/>
          <w:rtl/>
          <w:lang w:val="en-CA" w:bidi="ar-SY"/>
        </w:rPr>
        <w:t xml:space="preserve"> المعدي. ينقص امتصاص </w:t>
      </w:r>
      <w:proofErr w:type="spellStart"/>
      <w:r w:rsidRPr="006A1B41">
        <w:rPr>
          <w:rFonts w:hint="cs"/>
          <w:sz w:val="28"/>
          <w:szCs w:val="28"/>
          <w:rtl/>
          <w:lang w:val="en-CA" w:bidi="ar-SY"/>
        </w:rPr>
        <w:t>الكيتوكونازول</w:t>
      </w:r>
      <w:proofErr w:type="spellEnd"/>
      <w:r w:rsidRPr="006A1B41">
        <w:rPr>
          <w:rFonts w:hint="cs"/>
          <w:sz w:val="28"/>
          <w:szCs w:val="28"/>
          <w:rtl/>
          <w:lang w:val="en-CA" w:bidi="ar-SY"/>
        </w:rPr>
        <w:t xml:space="preserve"> </w:t>
      </w:r>
      <w:proofErr w:type="gramStart"/>
      <w:r w:rsidRPr="006A1B41">
        <w:rPr>
          <w:rFonts w:hint="cs"/>
          <w:sz w:val="28"/>
          <w:szCs w:val="28"/>
          <w:rtl/>
          <w:lang w:val="en-CA" w:bidi="ar-SY"/>
        </w:rPr>
        <w:t>و يزداد</w:t>
      </w:r>
      <w:proofErr w:type="gramEnd"/>
      <w:r w:rsidRPr="006A1B41">
        <w:rPr>
          <w:rFonts w:hint="cs"/>
          <w:sz w:val="28"/>
          <w:szCs w:val="28"/>
          <w:rtl/>
          <w:lang w:val="en-CA" w:bidi="ar-SY"/>
        </w:rPr>
        <w:t xml:space="preserve"> امتصاص </w:t>
      </w:r>
      <w:proofErr w:type="spellStart"/>
      <w:r w:rsidRPr="006A1B41">
        <w:rPr>
          <w:rFonts w:hint="cs"/>
          <w:sz w:val="28"/>
          <w:szCs w:val="28"/>
          <w:rtl/>
          <w:lang w:val="en-CA" w:bidi="ar-SY"/>
        </w:rPr>
        <w:t>الديجوكسين</w:t>
      </w:r>
      <w:proofErr w:type="spellEnd"/>
      <w:r w:rsidRPr="006A1B41">
        <w:rPr>
          <w:rFonts w:hint="cs"/>
          <w:sz w:val="28"/>
          <w:szCs w:val="28"/>
          <w:rtl/>
          <w:lang w:val="en-CA" w:bidi="ar-SY"/>
        </w:rPr>
        <w:t xml:space="preserve"> بوجود </w:t>
      </w:r>
      <w:r w:rsidRPr="006A1B41">
        <w:rPr>
          <w:sz w:val="28"/>
          <w:szCs w:val="28"/>
          <w:lang w:bidi="ar-SY"/>
        </w:rPr>
        <w:t>PPI</w:t>
      </w:r>
      <w:r w:rsidRPr="006A1B41">
        <w:rPr>
          <w:rFonts w:hint="cs"/>
          <w:sz w:val="28"/>
          <w:szCs w:val="28"/>
          <w:rtl/>
          <w:lang w:val="en-CA" w:bidi="ar-SY"/>
        </w:rPr>
        <w:t>.</w:t>
      </w:r>
    </w:p>
    <w:p w14:paraId="11D4A0E5" w14:textId="77777777" w:rsidR="00B71E3B" w:rsidRPr="00073165" w:rsidRDefault="00B71E3B" w:rsidP="00B71E3B">
      <w:pPr>
        <w:pStyle w:val="a5"/>
        <w:numPr>
          <w:ilvl w:val="1"/>
          <w:numId w:val="4"/>
        </w:numPr>
        <w:bidi/>
        <w:spacing w:after="0"/>
        <w:jc w:val="both"/>
        <w:rPr>
          <w:sz w:val="28"/>
          <w:szCs w:val="28"/>
          <w:lang w:val="en-CA" w:bidi="ar-SY"/>
        </w:rPr>
      </w:pPr>
      <w:r w:rsidRPr="00073165">
        <w:rPr>
          <w:rFonts w:hint="cs"/>
          <w:b/>
          <w:bCs/>
          <w:sz w:val="28"/>
          <w:szCs w:val="28"/>
          <w:rtl/>
          <w:lang w:val="en-CA" w:bidi="ar-SY"/>
        </w:rPr>
        <w:t xml:space="preserve">معاكسات مستقبلات </w:t>
      </w:r>
      <w:proofErr w:type="spellStart"/>
      <w:r w:rsidRPr="00073165">
        <w:rPr>
          <w:rFonts w:hint="cs"/>
          <w:b/>
          <w:bCs/>
          <w:sz w:val="28"/>
          <w:szCs w:val="28"/>
          <w:rtl/>
          <w:lang w:val="en-CA" w:bidi="ar-SY"/>
        </w:rPr>
        <w:t>الهيستامين</w:t>
      </w:r>
      <w:proofErr w:type="spellEnd"/>
      <w:r w:rsidRPr="00073165">
        <w:rPr>
          <w:rFonts w:hint="cs"/>
          <w:b/>
          <w:bCs/>
          <w:sz w:val="28"/>
          <w:szCs w:val="28"/>
          <w:rtl/>
          <w:lang w:val="en-CA" w:bidi="ar-SY"/>
        </w:rPr>
        <w:t xml:space="preserve"> </w:t>
      </w:r>
      <w:r w:rsidRPr="00073165">
        <w:rPr>
          <w:b/>
          <w:bCs/>
          <w:sz w:val="28"/>
          <w:szCs w:val="28"/>
          <w:lang w:bidi="ar-SY"/>
        </w:rPr>
        <w:t>H</w:t>
      </w:r>
      <w:r w:rsidRPr="00073165">
        <w:rPr>
          <w:b/>
          <w:bCs/>
          <w:sz w:val="28"/>
          <w:szCs w:val="28"/>
          <w:vertAlign w:val="subscript"/>
          <w:lang w:bidi="ar-SY"/>
        </w:rPr>
        <w:t>2</w:t>
      </w:r>
      <w:r w:rsidRPr="00073165">
        <w:rPr>
          <w:b/>
          <w:bCs/>
          <w:sz w:val="28"/>
          <w:szCs w:val="28"/>
          <w:lang w:bidi="ar-SY"/>
        </w:rPr>
        <w:t>-receptor</w:t>
      </w:r>
      <w:r w:rsidRPr="00073165">
        <w:rPr>
          <w:b/>
          <w:bCs/>
          <w:sz w:val="28"/>
          <w:szCs w:val="28"/>
          <w:lang w:val="en-CA" w:bidi="ar-SY"/>
        </w:rPr>
        <w:t xml:space="preserve"> antagonist</w:t>
      </w:r>
      <w:r w:rsidRPr="00073165">
        <w:rPr>
          <w:rFonts w:hint="cs"/>
          <w:sz w:val="28"/>
          <w:szCs w:val="28"/>
          <w:rtl/>
          <w:lang w:val="en-CA" w:bidi="ar-SY"/>
        </w:rPr>
        <w:t>:</w:t>
      </w:r>
    </w:p>
    <w:p w14:paraId="252D3AEC" w14:textId="77777777" w:rsidR="00B71E3B" w:rsidRDefault="00B71E3B" w:rsidP="00B71E3B">
      <w:pPr>
        <w:bidi/>
        <w:spacing w:after="0"/>
        <w:jc w:val="both"/>
        <w:rPr>
          <w:sz w:val="28"/>
          <w:szCs w:val="28"/>
          <w:rtl/>
          <w:lang w:val="en-CA" w:bidi="ar-SY"/>
        </w:rPr>
      </w:pPr>
      <w:r>
        <w:rPr>
          <w:rFonts w:hint="cs"/>
          <w:sz w:val="28"/>
          <w:szCs w:val="28"/>
          <w:rtl/>
          <w:lang w:val="en-CA" w:bidi="ar-SY"/>
        </w:rPr>
        <w:lastRenderedPageBreak/>
        <w:t xml:space="preserve">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هي مشابهات </w:t>
      </w:r>
      <w:proofErr w:type="spellStart"/>
      <w:r>
        <w:rPr>
          <w:rFonts w:hint="cs"/>
          <w:sz w:val="28"/>
          <w:szCs w:val="28"/>
          <w:rtl/>
          <w:lang w:val="en-CA" w:bidi="ar-SY"/>
        </w:rPr>
        <w:t>للهيستامين</w:t>
      </w:r>
      <w:proofErr w:type="spellEnd"/>
      <w:r>
        <w:rPr>
          <w:rFonts w:hint="cs"/>
          <w:sz w:val="28"/>
          <w:szCs w:val="28"/>
          <w:rtl/>
          <w:lang w:val="en-CA" w:bidi="ar-SY"/>
        </w:rPr>
        <w:t xml:space="preserve"> تحجب بشكل تنافسي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في الخلايا الجدارية المعدية. </w:t>
      </w:r>
      <w:proofErr w:type="gramStart"/>
      <w:r>
        <w:rPr>
          <w:rFonts w:hint="cs"/>
          <w:sz w:val="28"/>
          <w:szCs w:val="28"/>
          <w:rtl/>
          <w:lang w:val="en-CA" w:bidi="ar-SY"/>
        </w:rPr>
        <w:t>و بالتالي</w:t>
      </w:r>
      <w:proofErr w:type="gramEnd"/>
      <w:r>
        <w:rPr>
          <w:rFonts w:hint="cs"/>
          <w:sz w:val="28"/>
          <w:szCs w:val="28"/>
          <w:rtl/>
          <w:lang w:val="en-CA" w:bidi="ar-SY"/>
        </w:rPr>
        <w:t xml:space="preserve"> تمنع افراز الحمض. كل الأدوية المتوفرة (</w:t>
      </w:r>
      <w:proofErr w:type="spellStart"/>
      <w:r>
        <w:rPr>
          <w:sz w:val="28"/>
          <w:szCs w:val="28"/>
          <w:lang w:bidi="ar-SY"/>
        </w:rPr>
        <w:t>cimitidine</w:t>
      </w:r>
      <w:proofErr w:type="spellEnd"/>
      <w:r>
        <w:rPr>
          <w:sz w:val="28"/>
          <w:szCs w:val="28"/>
          <w:rtl/>
          <w:lang w:bidi="ar-SY"/>
        </w:rPr>
        <w:t>،</w:t>
      </w:r>
      <w:r>
        <w:rPr>
          <w:sz w:val="28"/>
          <w:szCs w:val="28"/>
          <w:lang w:bidi="ar-SY"/>
        </w:rPr>
        <w:t xml:space="preserve"> ranitidine</w:t>
      </w:r>
      <w:r>
        <w:rPr>
          <w:sz w:val="28"/>
          <w:szCs w:val="28"/>
          <w:rtl/>
          <w:lang w:bidi="ar-SY"/>
        </w:rPr>
        <w:t>،</w:t>
      </w:r>
      <w:r>
        <w:rPr>
          <w:sz w:val="28"/>
          <w:szCs w:val="28"/>
          <w:lang w:bidi="ar-SY"/>
        </w:rPr>
        <w:t xml:space="preserve"> famotidine</w:t>
      </w:r>
      <w:r>
        <w:rPr>
          <w:sz w:val="28"/>
          <w:szCs w:val="28"/>
          <w:rtl/>
          <w:lang w:bidi="ar-SY"/>
        </w:rPr>
        <w:t>،</w:t>
      </w:r>
      <w:r>
        <w:rPr>
          <w:sz w:val="28"/>
          <w:szCs w:val="28"/>
          <w:lang w:bidi="ar-SY"/>
        </w:rPr>
        <w:t xml:space="preserve"> </w:t>
      </w:r>
      <w:proofErr w:type="spellStart"/>
      <w:r>
        <w:rPr>
          <w:sz w:val="28"/>
          <w:szCs w:val="28"/>
          <w:lang w:bidi="ar-SY"/>
        </w:rPr>
        <w:t>nizatidine</w:t>
      </w:r>
      <w:proofErr w:type="spellEnd"/>
      <w:r>
        <w:rPr>
          <w:rFonts w:hint="cs"/>
          <w:sz w:val="28"/>
          <w:szCs w:val="28"/>
          <w:rtl/>
          <w:lang w:val="en-CA" w:bidi="ar-SY"/>
        </w:rPr>
        <w:t xml:space="preserve">) لها خصائص متشابهة. التركيز الأعظمي للبلاسما يتم الوصول إليه 1-3 ساعة بعد الاعطاء. المرور الكبدي الأول متنوع. يتم استقلاب </w:t>
      </w:r>
      <w:r>
        <w:rPr>
          <w:sz w:val="28"/>
          <w:szCs w:val="28"/>
          <w:lang w:bidi="ar-SY"/>
        </w:rPr>
        <w:t>ranitidine</w:t>
      </w:r>
      <w:r>
        <w:rPr>
          <w:rFonts w:hint="cs"/>
          <w:sz w:val="28"/>
          <w:szCs w:val="28"/>
          <w:rtl/>
          <w:lang w:val="en-CA" w:bidi="ar-SY"/>
        </w:rPr>
        <w:t xml:space="preserve"> بشكل شديد </w:t>
      </w:r>
      <w:proofErr w:type="gramStart"/>
      <w:r>
        <w:rPr>
          <w:rFonts w:hint="cs"/>
          <w:sz w:val="28"/>
          <w:szCs w:val="28"/>
          <w:rtl/>
          <w:lang w:val="en-CA" w:bidi="ar-SY"/>
        </w:rPr>
        <w:t>و هذا</w:t>
      </w:r>
      <w:proofErr w:type="gramEnd"/>
      <w:r>
        <w:rPr>
          <w:rFonts w:hint="cs"/>
          <w:sz w:val="28"/>
          <w:szCs w:val="28"/>
          <w:rtl/>
          <w:lang w:val="en-CA" w:bidi="ar-SY"/>
        </w:rPr>
        <w:t xml:space="preserve"> ما يفسر الفرق بين الجرعة الفموية والحقن الوريدي. يتم </w:t>
      </w:r>
      <w:proofErr w:type="gramStart"/>
      <w:r>
        <w:rPr>
          <w:rFonts w:hint="cs"/>
          <w:sz w:val="28"/>
          <w:szCs w:val="28"/>
          <w:rtl/>
          <w:lang w:val="en-CA" w:bidi="ar-SY"/>
        </w:rPr>
        <w:t>اطراحه</w:t>
      </w:r>
      <w:proofErr w:type="gramEnd"/>
      <w:r>
        <w:rPr>
          <w:rFonts w:hint="cs"/>
          <w:sz w:val="28"/>
          <w:szCs w:val="28"/>
          <w:rtl/>
          <w:lang w:val="en-CA" w:bidi="ar-SY"/>
        </w:rPr>
        <w:t xml:space="preserve"> عبر الكلية و كلها تحتاج ضبط جرعة في حالة القصور الكلوي المتوسط إلى الشديد.</w:t>
      </w:r>
    </w:p>
    <w:p w14:paraId="533A3F62"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في معالجة التهاب </w:t>
      </w:r>
      <w:proofErr w:type="gramStart"/>
      <w:r>
        <w:rPr>
          <w:rFonts w:hint="cs"/>
          <w:sz w:val="28"/>
          <w:szCs w:val="28"/>
          <w:rtl/>
          <w:lang w:val="en-CA" w:bidi="ar-SY"/>
        </w:rPr>
        <w:t>المري ،</w:t>
      </w:r>
      <w:r>
        <w:rPr>
          <w:sz w:val="28"/>
          <w:szCs w:val="28"/>
          <w:lang w:bidi="ar-SY"/>
        </w:rPr>
        <w:t>pH</w:t>
      </w:r>
      <w:proofErr w:type="gramEnd"/>
      <w:r>
        <w:rPr>
          <w:rFonts w:hint="cs"/>
          <w:sz w:val="28"/>
          <w:szCs w:val="28"/>
          <w:rtl/>
          <w:lang w:val="en-CA" w:bidi="ar-SY"/>
        </w:rPr>
        <w:t xml:space="preserve"> المعدي يجب أن يبقى فوق 4 لمدة 18 ساعة أو أكثر باليوم. وبذلك 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غير مفيدة في شفاء التهاب المري. إن مشاركة 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مع </w:t>
      </w:r>
      <w:r>
        <w:rPr>
          <w:sz w:val="28"/>
          <w:szCs w:val="28"/>
          <w:lang w:bidi="ar-SY"/>
        </w:rPr>
        <w:t>PPI</w:t>
      </w:r>
      <w:r>
        <w:rPr>
          <w:rFonts w:hint="cs"/>
          <w:sz w:val="28"/>
          <w:szCs w:val="28"/>
          <w:rtl/>
          <w:lang w:val="en-CA" w:bidi="ar-SY"/>
        </w:rPr>
        <w:t xml:space="preserve"> تحسن ضبط </w:t>
      </w:r>
      <w:r>
        <w:rPr>
          <w:sz w:val="28"/>
          <w:szCs w:val="28"/>
          <w:lang w:bidi="ar-SY"/>
        </w:rPr>
        <w:t>pH</w:t>
      </w:r>
      <w:r>
        <w:rPr>
          <w:rFonts w:hint="cs"/>
          <w:sz w:val="28"/>
          <w:szCs w:val="28"/>
          <w:rtl/>
          <w:lang w:val="en-CA" w:bidi="ar-SY"/>
        </w:rPr>
        <w:t xml:space="preserve"> المعدي خلال الليل عند المرضى الذين يعانون من التهاب المري الشديد حيث الحموضة المعدية الليلية هامة جداً. لقد تناقص دور معاكسات </w:t>
      </w:r>
      <w:proofErr w:type="spellStart"/>
      <w:r>
        <w:rPr>
          <w:rFonts w:hint="cs"/>
          <w:sz w:val="28"/>
          <w:szCs w:val="28"/>
          <w:rtl/>
          <w:lang w:val="en-CA" w:bidi="ar-SY"/>
        </w:rPr>
        <w:t>الهيستامين</w:t>
      </w:r>
      <w:proofErr w:type="spellEnd"/>
      <w:r>
        <w:rPr>
          <w:rFonts w:hint="cs"/>
          <w:sz w:val="28"/>
          <w:szCs w:val="28"/>
          <w:rtl/>
          <w:lang w:val="en-CA" w:bidi="ar-SY"/>
        </w:rPr>
        <w:t xml:space="preserve"> في أمراض القرحة الهضمية </w:t>
      </w:r>
      <w:proofErr w:type="gramStart"/>
      <w:r>
        <w:rPr>
          <w:rFonts w:hint="cs"/>
          <w:sz w:val="28"/>
          <w:szCs w:val="28"/>
          <w:rtl/>
          <w:lang w:val="en-CA" w:bidi="ar-SY"/>
        </w:rPr>
        <w:t>و هذه</w:t>
      </w:r>
      <w:proofErr w:type="gramEnd"/>
      <w:r>
        <w:rPr>
          <w:rFonts w:hint="cs"/>
          <w:sz w:val="28"/>
          <w:szCs w:val="28"/>
          <w:rtl/>
          <w:lang w:val="en-CA" w:bidi="ar-SY"/>
        </w:rPr>
        <w:t xml:space="preserve"> الأدوية هي أقل فعالية من </w:t>
      </w:r>
      <w:r>
        <w:rPr>
          <w:sz w:val="28"/>
          <w:szCs w:val="28"/>
          <w:lang w:bidi="ar-SY"/>
        </w:rPr>
        <w:t>PPI</w:t>
      </w:r>
      <w:r>
        <w:rPr>
          <w:rFonts w:hint="cs"/>
          <w:sz w:val="28"/>
          <w:szCs w:val="28"/>
          <w:rtl/>
          <w:lang w:val="en-CA" w:bidi="ar-SY"/>
        </w:rPr>
        <w:t xml:space="preserve"> في نظام الاستئصال في معالجة القرحات عند متابعة العلاج بـ </w:t>
      </w:r>
      <w:r>
        <w:rPr>
          <w:sz w:val="28"/>
          <w:szCs w:val="28"/>
          <w:lang w:bidi="ar-SY"/>
        </w:rPr>
        <w:t>NSAIDs</w:t>
      </w:r>
      <w:r>
        <w:rPr>
          <w:rFonts w:hint="cs"/>
          <w:sz w:val="28"/>
          <w:szCs w:val="28"/>
          <w:rtl/>
          <w:lang w:val="en-CA" w:bidi="ar-SY"/>
        </w:rPr>
        <w:t xml:space="preserve"> و في الوقاية من القرحات الناتجة عن </w:t>
      </w:r>
      <w:r>
        <w:rPr>
          <w:sz w:val="28"/>
          <w:szCs w:val="28"/>
          <w:lang w:bidi="ar-SY"/>
        </w:rPr>
        <w:t>NSAIDs</w:t>
      </w:r>
      <w:r>
        <w:rPr>
          <w:rFonts w:hint="cs"/>
          <w:sz w:val="28"/>
          <w:szCs w:val="28"/>
          <w:rtl/>
          <w:lang w:val="en-CA" w:bidi="ar-SY"/>
        </w:rPr>
        <w:t>.</w:t>
      </w:r>
    </w:p>
    <w:p w14:paraId="7C9E6FA9" w14:textId="77777777" w:rsidR="00B71E3B" w:rsidRPr="00C44AE1" w:rsidRDefault="00B71E3B" w:rsidP="00B71E3B">
      <w:pPr>
        <w:pStyle w:val="a5"/>
        <w:numPr>
          <w:ilvl w:val="2"/>
          <w:numId w:val="9"/>
        </w:numPr>
        <w:bidi/>
        <w:spacing w:after="0"/>
        <w:jc w:val="both"/>
        <w:rPr>
          <w:sz w:val="28"/>
          <w:szCs w:val="28"/>
          <w:rtl/>
          <w:lang w:val="en-CA" w:bidi="ar-SY"/>
        </w:rPr>
      </w:pPr>
      <w:r w:rsidRPr="00C44AE1">
        <w:rPr>
          <w:rFonts w:hint="cs"/>
          <w:b/>
          <w:bCs/>
          <w:sz w:val="28"/>
          <w:szCs w:val="28"/>
          <w:rtl/>
          <w:lang w:val="en-CA" w:bidi="ar-SY"/>
        </w:rPr>
        <w:t>الأثار العكسية</w:t>
      </w:r>
      <w:r w:rsidRPr="00C44AE1">
        <w:rPr>
          <w:rFonts w:hint="cs"/>
          <w:sz w:val="28"/>
          <w:szCs w:val="28"/>
          <w:rtl/>
          <w:lang w:val="en-CA" w:bidi="ar-SY"/>
        </w:rPr>
        <w:t>:</w:t>
      </w:r>
    </w:p>
    <w:p w14:paraId="652E9729"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هي مجموعة دوائية أمنة وخطر الأثار الجانبية فيها أقل منه مع </w:t>
      </w:r>
      <w:r>
        <w:rPr>
          <w:sz w:val="28"/>
          <w:szCs w:val="28"/>
          <w:lang w:bidi="ar-SY"/>
        </w:rPr>
        <w:t>PPI</w:t>
      </w:r>
      <w:r>
        <w:rPr>
          <w:rFonts w:hint="cs"/>
          <w:sz w:val="28"/>
          <w:szCs w:val="28"/>
          <w:rtl/>
          <w:lang w:val="en-CA" w:bidi="ar-SY"/>
        </w:rPr>
        <w:t xml:space="preserve">. الاسهال </w:t>
      </w:r>
      <w:proofErr w:type="gramStart"/>
      <w:r>
        <w:rPr>
          <w:rFonts w:hint="cs"/>
          <w:sz w:val="28"/>
          <w:szCs w:val="28"/>
          <w:rtl/>
          <w:lang w:val="en-CA" w:bidi="ar-SY"/>
        </w:rPr>
        <w:t>و الصداع</w:t>
      </w:r>
      <w:proofErr w:type="gramEnd"/>
      <w:r>
        <w:rPr>
          <w:rFonts w:hint="cs"/>
          <w:sz w:val="28"/>
          <w:szCs w:val="28"/>
          <w:rtl/>
          <w:lang w:val="en-CA" w:bidi="ar-SY"/>
        </w:rPr>
        <w:t xml:space="preserve"> هما الأثران الجانبيان الأكثر شيوعاً و قد تم تسجيل حالات قليلة من التخليط الذهني والطفح. السمية الكبدية هي أثر عكسي نادر الحدوث. </w:t>
      </w:r>
      <w:r>
        <w:rPr>
          <w:sz w:val="28"/>
          <w:szCs w:val="28"/>
          <w:lang w:bidi="ar-SY"/>
        </w:rPr>
        <w:t>Cimetidine</w:t>
      </w:r>
      <w:r>
        <w:rPr>
          <w:rFonts w:hint="cs"/>
          <w:sz w:val="28"/>
          <w:szCs w:val="28"/>
          <w:rtl/>
          <w:lang w:val="en-CA" w:bidi="ar-SY"/>
        </w:rPr>
        <w:t xml:space="preserve"> و بسبب أثاره المضادة للأندروجين قد يترافق مع تثدي و ضعف القدرة الجنسية اذا استخدم بجرعات عالية.</w:t>
      </w:r>
    </w:p>
    <w:p w14:paraId="4769E7F8" w14:textId="77777777" w:rsidR="00B71E3B" w:rsidRPr="00C44AE1" w:rsidRDefault="00B71E3B" w:rsidP="00B71E3B">
      <w:pPr>
        <w:pStyle w:val="a5"/>
        <w:numPr>
          <w:ilvl w:val="2"/>
          <w:numId w:val="9"/>
        </w:numPr>
        <w:bidi/>
        <w:spacing w:after="0"/>
        <w:jc w:val="both"/>
        <w:rPr>
          <w:b/>
          <w:bCs/>
          <w:sz w:val="28"/>
          <w:szCs w:val="28"/>
          <w:rtl/>
          <w:lang w:val="en-CA" w:bidi="ar-SY"/>
        </w:rPr>
      </w:pPr>
      <w:r w:rsidRPr="00C44AE1">
        <w:rPr>
          <w:rFonts w:hint="cs"/>
          <w:b/>
          <w:bCs/>
          <w:sz w:val="28"/>
          <w:szCs w:val="28"/>
          <w:rtl/>
          <w:lang w:val="en-CA" w:bidi="ar-SY"/>
        </w:rPr>
        <w:t>التداخلات الدوائية:</w:t>
      </w:r>
    </w:p>
    <w:p w14:paraId="44F4FA66" w14:textId="77777777" w:rsidR="00B71E3B" w:rsidRDefault="00B71E3B" w:rsidP="00B71E3B">
      <w:pPr>
        <w:bidi/>
        <w:jc w:val="both"/>
        <w:rPr>
          <w:sz w:val="28"/>
          <w:szCs w:val="28"/>
          <w:rtl/>
          <w:lang w:val="en-CA" w:bidi="ar-SY"/>
        </w:rPr>
      </w:pPr>
      <w:r>
        <w:rPr>
          <w:rFonts w:hint="cs"/>
          <w:sz w:val="28"/>
          <w:szCs w:val="28"/>
          <w:rtl/>
          <w:lang w:val="en-CA" w:bidi="ar-SY"/>
        </w:rPr>
        <w:t xml:space="preserve">يثبط </w:t>
      </w:r>
      <w:proofErr w:type="spellStart"/>
      <w:r>
        <w:rPr>
          <w:rFonts w:hint="cs"/>
          <w:sz w:val="28"/>
          <w:szCs w:val="28"/>
          <w:rtl/>
          <w:lang w:val="en-CA" w:bidi="ar-SY"/>
        </w:rPr>
        <w:t>السيميتدين</w:t>
      </w:r>
      <w:proofErr w:type="spellEnd"/>
      <w:r>
        <w:rPr>
          <w:rFonts w:hint="cs"/>
          <w:sz w:val="28"/>
          <w:szCs w:val="28"/>
          <w:rtl/>
          <w:lang w:val="en-CA" w:bidi="ar-SY"/>
        </w:rPr>
        <w:t xml:space="preserve"> فعالية نظام </w:t>
      </w:r>
      <w:proofErr w:type="spellStart"/>
      <w:r>
        <w:rPr>
          <w:rFonts w:hint="cs"/>
          <w:sz w:val="28"/>
          <w:szCs w:val="28"/>
          <w:rtl/>
          <w:lang w:val="en-CA" w:bidi="ar-SY"/>
        </w:rPr>
        <w:t>السيتوكروم</w:t>
      </w:r>
      <w:proofErr w:type="spellEnd"/>
      <w:r>
        <w:rPr>
          <w:rFonts w:hint="cs"/>
          <w:sz w:val="28"/>
          <w:szCs w:val="28"/>
          <w:rtl/>
          <w:lang w:val="en-CA" w:bidi="ar-SY"/>
        </w:rPr>
        <w:t xml:space="preserve"> </w:t>
      </w:r>
      <w:proofErr w:type="gramStart"/>
      <w:r>
        <w:rPr>
          <w:rFonts w:hint="cs"/>
          <w:sz w:val="28"/>
          <w:szCs w:val="28"/>
          <w:rtl/>
          <w:lang w:val="en-CA" w:bidi="ar-SY"/>
        </w:rPr>
        <w:t>و بالتالي</w:t>
      </w:r>
      <w:proofErr w:type="gramEnd"/>
      <w:r>
        <w:rPr>
          <w:rFonts w:hint="cs"/>
          <w:sz w:val="28"/>
          <w:szCs w:val="28"/>
          <w:rtl/>
          <w:lang w:val="en-CA" w:bidi="ar-SY"/>
        </w:rPr>
        <w:t xml:space="preserve"> يؤخر استقلاب بعض الأدوية و هذه التداخلات مهمة جداً في حالة الأدوية ذات الهامش العلاجي الضيق. تصفية </w:t>
      </w:r>
      <w:proofErr w:type="spellStart"/>
      <w:r>
        <w:rPr>
          <w:rFonts w:hint="cs"/>
          <w:sz w:val="28"/>
          <w:szCs w:val="28"/>
          <w:rtl/>
          <w:lang w:val="en-CA" w:bidi="ar-SY"/>
        </w:rPr>
        <w:t>التيوفللين</w:t>
      </w:r>
      <w:proofErr w:type="spellEnd"/>
      <w:r>
        <w:rPr>
          <w:rFonts w:hint="cs"/>
          <w:sz w:val="28"/>
          <w:szCs w:val="28"/>
          <w:rtl/>
          <w:lang w:val="en-CA" w:bidi="ar-SY"/>
        </w:rPr>
        <w:t xml:space="preserve"> تنقص </w:t>
      </w:r>
      <w:proofErr w:type="gramStart"/>
      <w:r>
        <w:rPr>
          <w:rFonts w:hint="cs"/>
          <w:sz w:val="28"/>
          <w:szCs w:val="28"/>
          <w:rtl/>
          <w:lang w:val="en-CA" w:bidi="ar-SY"/>
        </w:rPr>
        <w:t>و يزداد</w:t>
      </w:r>
      <w:proofErr w:type="gramEnd"/>
      <w:r>
        <w:rPr>
          <w:rFonts w:hint="cs"/>
          <w:sz w:val="28"/>
          <w:szCs w:val="28"/>
          <w:rtl/>
          <w:lang w:val="en-CA" w:bidi="ar-SY"/>
        </w:rPr>
        <w:t xml:space="preserve"> التركيز </w:t>
      </w:r>
      <w:proofErr w:type="spellStart"/>
      <w:r>
        <w:rPr>
          <w:rFonts w:hint="cs"/>
          <w:sz w:val="28"/>
          <w:szCs w:val="28"/>
          <w:rtl/>
          <w:lang w:val="en-CA" w:bidi="ar-SY"/>
        </w:rPr>
        <w:t>البلاسمي</w:t>
      </w:r>
      <w:proofErr w:type="spellEnd"/>
      <w:r>
        <w:rPr>
          <w:rFonts w:hint="cs"/>
          <w:sz w:val="28"/>
          <w:szCs w:val="28"/>
          <w:rtl/>
          <w:lang w:val="en-CA" w:bidi="ar-SY"/>
        </w:rPr>
        <w:t xml:space="preserve"> و ينقص استقلاب </w:t>
      </w:r>
      <w:proofErr w:type="spellStart"/>
      <w:r>
        <w:rPr>
          <w:rFonts w:hint="cs"/>
          <w:sz w:val="28"/>
          <w:szCs w:val="28"/>
          <w:rtl/>
          <w:lang w:val="en-CA" w:bidi="ar-SY"/>
        </w:rPr>
        <w:t>الفينوتئين</w:t>
      </w:r>
      <w:proofErr w:type="spellEnd"/>
      <w:r>
        <w:rPr>
          <w:rFonts w:hint="cs"/>
          <w:sz w:val="28"/>
          <w:szCs w:val="28"/>
          <w:rtl/>
          <w:lang w:val="en-CA" w:bidi="ar-SY"/>
        </w:rPr>
        <w:t xml:space="preserve"> وتزداد سميته. ينقص استقلاب عدد من </w:t>
      </w:r>
      <w:proofErr w:type="spellStart"/>
      <w:r>
        <w:rPr>
          <w:rFonts w:hint="cs"/>
          <w:sz w:val="28"/>
          <w:szCs w:val="28"/>
          <w:rtl/>
          <w:lang w:val="en-CA" w:bidi="ar-SY"/>
        </w:rPr>
        <w:t>البنزوديازبين</w:t>
      </w:r>
      <w:proofErr w:type="spellEnd"/>
      <w:r>
        <w:rPr>
          <w:rFonts w:hint="cs"/>
          <w:sz w:val="28"/>
          <w:szCs w:val="28"/>
          <w:rtl/>
          <w:lang w:val="en-CA" w:bidi="ar-SY"/>
        </w:rPr>
        <w:t xml:space="preserve"> مثل </w:t>
      </w:r>
      <w:proofErr w:type="spellStart"/>
      <w:proofErr w:type="gramStart"/>
      <w:r>
        <w:rPr>
          <w:rFonts w:hint="cs"/>
          <w:sz w:val="28"/>
          <w:szCs w:val="28"/>
          <w:rtl/>
          <w:lang w:val="en-CA" w:bidi="ar-SY"/>
        </w:rPr>
        <w:t>ديازيبام</w:t>
      </w:r>
      <w:proofErr w:type="spellEnd"/>
      <w:r>
        <w:rPr>
          <w:rFonts w:hint="cs"/>
          <w:sz w:val="28"/>
          <w:szCs w:val="28"/>
          <w:rtl/>
          <w:lang w:val="en-CA" w:bidi="ar-SY"/>
        </w:rPr>
        <w:t xml:space="preserve"> ،</w:t>
      </w:r>
      <w:proofErr w:type="gramEnd"/>
      <w:r>
        <w:rPr>
          <w:rFonts w:hint="cs"/>
          <w:sz w:val="28"/>
          <w:szCs w:val="28"/>
          <w:rtl/>
          <w:lang w:val="en-CA" w:bidi="ar-SY"/>
        </w:rPr>
        <w:t xml:space="preserve"> </w:t>
      </w:r>
      <w:proofErr w:type="spellStart"/>
      <w:r>
        <w:rPr>
          <w:rFonts w:hint="cs"/>
          <w:sz w:val="28"/>
          <w:szCs w:val="28"/>
          <w:rtl/>
          <w:lang w:val="en-CA" w:bidi="ar-SY"/>
        </w:rPr>
        <w:t>تريازولام</w:t>
      </w:r>
      <w:proofErr w:type="spellEnd"/>
      <w:r>
        <w:rPr>
          <w:rFonts w:hint="cs"/>
          <w:sz w:val="28"/>
          <w:szCs w:val="28"/>
          <w:rtl/>
          <w:lang w:val="en-CA" w:bidi="ar-SY"/>
        </w:rPr>
        <w:t xml:space="preserve"> ،</w:t>
      </w:r>
      <w:proofErr w:type="spellStart"/>
      <w:r>
        <w:rPr>
          <w:rFonts w:hint="cs"/>
          <w:sz w:val="28"/>
          <w:szCs w:val="28"/>
          <w:rtl/>
          <w:lang w:val="en-CA" w:bidi="ar-SY"/>
        </w:rPr>
        <w:t>فلورازيبام</w:t>
      </w:r>
      <w:proofErr w:type="spellEnd"/>
      <w:r>
        <w:rPr>
          <w:rFonts w:hint="cs"/>
          <w:sz w:val="28"/>
          <w:szCs w:val="28"/>
          <w:rtl/>
          <w:lang w:val="en-CA" w:bidi="ar-SY"/>
        </w:rPr>
        <w:t xml:space="preserve"> و تزداد المستويات المصلية و كذلك يتداخل </w:t>
      </w:r>
      <w:proofErr w:type="spellStart"/>
      <w:r>
        <w:rPr>
          <w:rFonts w:hint="cs"/>
          <w:sz w:val="28"/>
          <w:szCs w:val="28"/>
          <w:rtl/>
          <w:lang w:val="en-CA" w:bidi="ar-SY"/>
        </w:rPr>
        <w:t>السيميتدين</w:t>
      </w:r>
      <w:proofErr w:type="spellEnd"/>
      <w:r>
        <w:rPr>
          <w:rFonts w:hint="cs"/>
          <w:sz w:val="28"/>
          <w:szCs w:val="28"/>
          <w:rtl/>
          <w:lang w:val="en-CA" w:bidi="ar-SY"/>
        </w:rPr>
        <w:t xml:space="preserve"> مع </w:t>
      </w:r>
      <w:proofErr w:type="spellStart"/>
      <w:r>
        <w:rPr>
          <w:rFonts w:hint="cs"/>
          <w:sz w:val="28"/>
          <w:szCs w:val="28"/>
          <w:rtl/>
          <w:lang w:val="en-CA" w:bidi="ar-SY"/>
        </w:rPr>
        <w:t>الوارفارين</w:t>
      </w:r>
      <w:proofErr w:type="spellEnd"/>
      <w:r>
        <w:rPr>
          <w:rFonts w:hint="cs"/>
          <w:sz w:val="28"/>
          <w:szCs w:val="28"/>
          <w:rtl/>
          <w:lang w:val="en-CA" w:bidi="ar-SY"/>
        </w:rPr>
        <w:t xml:space="preserve">. كل الأدوية المضادة للحموضة تنقص امتصاص الأدوية مثل </w:t>
      </w:r>
      <w:proofErr w:type="spellStart"/>
      <w:r>
        <w:rPr>
          <w:rFonts w:hint="cs"/>
          <w:sz w:val="28"/>
          <w:szCs w:val="28"/>
          <w:rtl/>
          <w:lang w:val="en-CA" w:bidi="ar-SY"/>
        </w:rPr>
        <w:t>الكيتوكونازول</w:t>
      </w:r>
      <w:proofErr w:type="spellEnd"/>
      <w:r>
        <w:rPr>
          <w:rFonts w:hint="cs"/>
          <w:sz w:val="28"/>
          <w:szCs w:val="28"/>
          <w:rtl/>
          <w:lang w:val="en-CA" w:bidi="ar-SY"/>
        </w:rPr>
        <w:t xml:space="preserve"> </w:t>
      </w:r>
      <w:proofErr w:type="gramStart"/>
      <w:r>
        <w:rPr>
          <w:rFonts w:hint="cs"/>
          <w:sz w:val="28"/>
          <w:szCs w:val="28"/>
          <w:rtl/>
          <w:lang w:val="en-CA" w:bidi="ar-SY"/>
        </w:rPr>
        <w:t>و الأدوية</w:t>
      </w:r>
      <w:proofErr w:type="gramEnd"/>
      <w:r>
        <w:rPr>
          <w:rFonts w:hint="cs"/>
          <w:sz w:val="28"/>
          <w:szCs w:val="28"/>
          <w:rtl/>
          <w:lang w:val="en-CA" w:bidi="ar-SY"/>
        </w:rPr>
        <w:t xml:space="preserve"> التي يعتمد تحررها على </w:t>
      </w:r>
      <w:r>
        <w:rPr>
          <w:sz w:val="28"/>
          <w:szCs w:val="28"/>
          <w:lang w:bidi="ar-SY"/>
        </w:rPr>
        <w:t>pH</w:t>
      </w:r>
      <w:r>
        <w:rPr>
          <w:rFonts w:hint="cs"/>
          <w:sz w:val="28"/>
          <w:szCs w:val="28"/>
          <w:rtl/>
          <w:lang w:val="en-CA" w:bidi="ar-SY"/>
        </w:rPr>
        <w:t>.</w:t>
      </w:r>
    </w:p>
    <w:p w14:paraId="0536E4B7" w14:textId="77777777" w:rsidR="00B71E3B" w:rsidRPr="00C44AE1" w:rsidRDefault="00B71E3B" w:rsidP="00B71E3B">
      <w:pPr>
        <w:pStyle w:val="a5"/>
        <w:numPr>
          <w:ilvl w:val="1"/>
          <w:numId w:val="4"/>
        </w:numPr>
        <w:bidi/>
        <w:spacing w:after="0"/>
        <w:jc w:val="both"/>
        <w:rPr>
          <w:sz w:val="28"/>
          <w:szCs w:val="28"/>
          <w:rtl/>
          <w:lang w:val="en-CA" w:bidi="ar-SY"/>
        </w:rPr>
      </w:pPr>
      <w:r w:rsidRPr="00C44AE1">
        <w:rPr>
          <w:b/>
          <w:bCs/>
          <w:sz w:val="28"/>
          <w:szCs w:val="28"/>
          <w:lang w:bidi="ar-SY"/>
        </w:rPr>
        <w:t xml:space="preserve">Bismuth </w:t>
      </w:r>
      <w:proofErr w:type="spellStart"/>
      <w:proofErr w:type="gramStart"/>
      <w:r w:rsidRPr="00C44AE1">
        <w:rPr>
          <w:b/>
          <w:bCs/>
          <w:sz w:val="28"/>
          <w:szCs w:val="28"/>
          <w:lang w:bidi="ar-SY"/>
        </w:rPr>
        <w:t>chelate</w:t>
      </w:r>
      <w:proofErr w:type="spellEnd"/>
      <w:r w:rsidRPr="00C44AE1">
        <w:rPr>
          <w:rFonts w:hint="cs"/>
          <w:sz w:val="28"/>
          <w:szCs w:val="28"/>
          <w:rtl/>
          <w:lang w:val="en-CA" w:bidi="ar-SY"/>
        </w:rPr>
        <w:t>:</w:t>
      </w:r>
      <w:proofErr w:type="gramEnd"/>
    </w:p>
    <w:p w14:paraId="25F0E2CD" w14:textId="77777777" w:rsidR="00B71E3B" w:rsidRDefault="00B71E3B" w:rsidP="00B71E3B">
      <w:pPr>
        <w:bidi/>
        <w:spacing w:after="0"/>
        <w:jc w:val="both"/>
        <w:rPr>
          <w:sz w:val="28"/>
          <w:szCs w:val="28"/>
          <w:rtl/>
          <w:lang w:bidi="ar-SY"/>
        </w:rPr>
      </w:pPr>
      <w:r>
        <w:rPr>
          <w:rFonts w:hint="cs"/>
          <w:sz w:val="28"/>
          <w:szCs w:val="28"/>
          <w:rtl/>
          <w:lang w:val="en-CA" w:bidi="ar-SY"/>
        </w:rPr>
        <w:t xml:space="preserve">لقد تم </w:t>
      </w:r>
      <w:proofErr w:type="gramStart"/>
      <w:r>
        <w:rPr>
          <w:rFonts w:hint="cs"/>
          <w:sz w:val="28"/>
          <w:szCs w:val="28"/>
          <w:rtl/>
          <w:lang w:val="en-CA" w:bidi="ar-SY"/>
        </w:rPr>
        <w:t xml:space="preserve">اضافة  </w:t>
      </w:r>
      <w:r>
        <w:rPr>
          <w:sz w:val="28"/>
          <w:szCs w:val="28"/>
          <w:lang w:bidi="ar-SY"/>
        </w:rPr>
        <w:t>Bismuth</w:t>
      </w:r>
      <w:proofErr w:type="gramEnd"/>
      <w:r>
        <w:rPr>
          <w:rFonts w:hint="cs"/>
          <w:sz w:val="28"/>
          <w:szCs w:val="28"/>
          <w:rtl/>
          <w:lang w:bidi="ar-SY"/>
        </w:rPr>
        <w:t xml:space="preserve"> إلى خليط مضادات الحموضة و لكن تبين أن له سمية عصبية. </w:t>
      </w:r>
      <w:r>
        <w:rPr>
          <w:sz w:val="28"/>
          <w:szCs w:val="28"/>
          <w:lang w:bidi="ar-SY"/>
        </w:rPr>
        <w:t>Bismuth chelate</w:t>
      </w:r>
      <w:r>
        <w:rPr>
          <w:rFonts w:hint="cs"/>
          <w:sz w:val="28"/>
          <w:szCs w:val="28"/>
          <w:rtl/>
          <w:lang w:bidi="ar-SY"/>
        </w:rPr>
        <w:t xml:space="preserve"> هو شكل أمن لـ</w:t>
      </w:r>
      <w:proofErr w:type="gramStart"/>
      <w:r>
        <w:rPr>
          <w:sz w:val="28"/>
          <w:szCs w:val="28"/>
          <w:lang w:bidi="ar-SY"/>
        </w:rPr>
        <w:t xml:space="preserve">Bismuth </w:t>
      </w:r>
      <w:r>
        <w:rPr>
          <w:rFonts w:hint="cs"/>
          <w:sz w:val="28"/>
          <w:szCs w:val="28"/>
          <w:rtl/>
          <w:lang w:bidi="ar-SY"/>
        </w:rPr>
        <w:t xml:space="preserve"> وله</w:t>
      </w:r>
      <w:proofErr w:type="gramEnd"/>
      <w:r>
        <w:rPr>
          <w:rFonts w:hint="cs"/>
          <w:sz w:val="28"/>
          <w:szCs w:val="28"/>
          <w:rtl/>
          <w:lang w:bidi="ar-SY"/>
        </w:rPr>
        <w:t xml:space="preserve"> خصائص شافية للقرحة بالمقارنة مع معاكسات مستقبلات </w:t>
      </w:r>
      <w:proofErr w:type="spellStart"/>
      <w:r>
        <w:rPr>
          <w:rFonts w:hint="cs"/>
          <w:sz w:val="28"/>
          <w:szCs w:val="28"/>
          <w:rtl/>
          <w:lang w:bidi="ar-SY"/>
        </w:rPr>
        <w:t>الهيستامين</w:t>
      </w:r>
      <w:proofErr w:type="spellEnd"/>
      <w:r>
        <w:rPr>
          <w:rFonts w:hint="cs"/>
          <w:sz w:val="28"/>
          <w:szCs w:val="28"/>
          <w:rtl/>
          <w:lang w:bidi="ar-SY"/>
        </w:rPr>
        <w:t xml:space="preserve">. ألية عمله غير </w:t>
      </w:r>
      <w:proofErr w:type="gramStart"/>
      <w:r>
        <w:rPr>
          <w:rFonts w:hint="cs"/>
          <w:sz w:val="28"/>
          <w:szCs w:val="28"/>
          <w:rtl/>
          <w:lang w:bidi="ar-SY"/>
        </w:rPr>
        <w:t>واضحة</w:t>
      </w:r>
      <w:r>
        <w:rPr>
          <w:sz w:val="28"/>
          <w:szCs w:val="28"/>
          <w:lang w:bidi="ar-SY"/>
        </w:rPr>
        <w:t xml:space="preserve"> </w:t>
      </w:r>
      <w:r>
        <w:rPr>
          <w:rFonts w:hint="cs"/>
          <w:sz w:val="28"/>
          <w:szCs w:val="28"/>
          <w:rtl/>
          <w:lang w:val="en-CA" w:bidi="ar-SY"/>
        </w:rPr>
        <w:t xml:space="preserve"> وله</w:t>
      </w:r>
      <w:proofErr w:type="gramEnd"/>
      <w:r>
        <w:rPr>
          <w:rFonts w:hint="cs"/>
          <w:sz w:val="28"/>
          <w:szCs w:val="28"/>
          <w:rtl/>
          <w:lang w:val="en-CA" w:bidi="ar-SY"/>
        </w:rPr>
        <w:t xml:space="preserve"> </w:t>
      </w:r>
      <w:r>
        <w:rPr>
          <w:rFonts w:hint="cs"/>
          <w:sz w:val="28"/>
          <w:szCs w:val="28"/>
          <w:rtl/>
          <w:lang w:bidi="ar-SY"/>
        </w:rPr>
        <w:t xml:space="preserve">سمية على </w:t>
      </w:r>
      <w:proofErr w:type="spellStart"/>
      <w:r>
        <w:rPr>
          <w:sz w:val="28"/>
          <w:szCs w:val="28"/>
          <w:lang w:bidi="ar-SY"/>
        </w:rPr>
        <w:t>H.pylroi</w:t>
      </w:r>
      <w:proofErr w:type="spellEnd"/>
      <w:r>
        <w:rPr>
          <w:rFonts w:hint="cs"/>
          <w:sz w:val="28"/>
          <w:szCs w:val="28"/>
          <w:rtl/>
          <w:lang w:val="en-CA" w:bidi="ar-SY"/>
        </w:rPr>
        <w:t xml:space="preserve"> و كان من أول العوامل </w:t>
      </w:r>
      <w:r w:rsidRPr="00622547">
        <w:rPr>
          <w:rFonts w:hint="cs"/>
          <w:sz w:val="28"/>
          <w:szCs w:val="28"/>
          <w:rtl/>
          <w:lang w:val="en-CA" w:bidi="ar-SY"/>
        </w:rPr>
        <w:t>التي استخدمت في المعالجة المستأصلة ل</w:t>
      </w:r>
      <w:r>
        <w:rPr>
          <w:rFonts w:hint="cs"/>
          <w:sz w:val="28"/>
          <w:szCs w:val="28"/>
          <w:rtl/>
          <w:lang w:val="en-CA" w:bidi="ar-SY"/>
        </w:rPr>
        <w:t>هذه الجراثيم و انقاص نكس القرحة</w:t>
      </w:r>
      <w:r>
        <w:rPr>
          <w:rFonts w:hint="cs"/>
          <w:sz w:val="28"/>
          <w:szCs w:val="28"/>
          <w:rtl/>
          <w:lang w:bidi="ar-SY"/>
        </w:rPr>
        <w:t>.</w:t>
      </w:r>
    </w:p>
    <w:p w14:paraId="25398D4B" w14:textId="77777777" w:rsidR="00B71E3B" w:rsidRPr="00C44AE1" w:rsidRDefault="00B71E3B" w:rsidP="00B71E3B">
      <w:pPr>
        <w:pStyle w:val="a5"/>
        <w:numPr>
          <w:ilvl w:val="2"/>
          <w:numId w:val="10"/>
        </w:numPr>
        <w:bidi/>
        <w:spacing w:after="0"/>
        <w:jc w:val="both"/>
        <w:rPr>
          <w:sz w:val="28"/>
          <w:szCs w:val="28"/>
          <w:rtl/>
          <w:lang w:bidi="ar-SY"/>
        </w:rPr>
      </w:pPr>
      <w:r w:rsidRPr="00C44AE1">
        <w:rPr>
          <w:rFonts w:hint="cs"/>
          <w:b/>
          <w:bCs/>
          <w:sz w:val="28"/>
          <w:szCs w:val="28"/>
          <w:rtl/>
          <w:lang w:bidi="ar-SY"/>
        </w:rPr>
        <w:t>التأثيرات العكسية</w:t>
      </w:r>
      <w:r w:rsidRPr="00C44AE1">
        <w:rPr>
          <w:rFonts w:hint="cs"/>
          <w:sz w:val="28"/>
          <w:szCs w:val="28"/>
          <w:rtl/>
          <w:lang w:bidi="ar-SY"/>
        </w:rPr>
        <w:t>:</w:t>
      </w:r>
    </w:p>
    <w:p w14:paraId="2BEE4047" w14:textId="77777777" w:rsidR="00B71E3B" w:rsidRDefault="00B71E3B" w:rsidP="00B71E3B">
      <w:pPr>
        <w:bidi/>
        <w:jc w:val="both"/>
        <w:rPr>
          <w:sz w:val="28"/>
          <w:szCs w:val="28"/>
          <w:rtl/>
          <w:lang w:bidi="ar-SY"/>
        </w:rPr>
      </w:pPr>
      <w:r>
        <w:rPr>
          <w:rFonts w:hint="cs"/>
          <w:sz w:val="28"/>
          <w:szCs w:val="28"/>
          <w:rtl/>
          <w:lang w:val="en-CA" w:bidi="ar-SY"/>
        </w:rPr>
        <w:t>كمية قليلة من</w:t>
      </w:r>
      <w:proofErr w:type="gramStart"/>
      <w:r>
        <w:rPr>
          <w:sz w:val="28"/>
          <w:szCs w:val="28"/>
          <w:lang w:bidi="ar-SY"/>
        </w:rPr>
        <w:t xml:space="preserve">Bismuth </w:t>
      </w:r>
      <w:r>
        <w:rPr>
          <w:rFonts w:hint="cs"/>
          <w:sz w:val="28"/>
          <w:szCs w:val="28"/>
          <w:rtl/>
          <w:lang w:bidi="ar-SY"/>
        </w:rPr>
        <w:t xml:space="preserve"> </w:t>
      </w:r>
      <w:r>
        <w:rPr>
          <w:rFonts w:hint="cs"/>
          <w:sz w:val="28"/>
          <w:szCs w:val="28"/>
          <w:rtl/>
          <w:lang w:val="en-CA" w:bidi="ar-SY"/>
        </w:rPr>
        <w:t>يتم</w:t>
      </w:r>
      <w:proofErr w:type="gramEnd"/>
      <w:r>
        <w:rPr>
          <w:rFonts w:hint="cs"/>
          <w:sz w:val="28"/>
          <w:szCs w:val="28"/>
          <w:rtl/>
          <w:lang w:val="en-CA" w:bidi="ar-SY"/>
        </w:rPr>
        <w:t xml:space="preserve"> امتصاصها بعد تناول </w:t>
      </w:r>
      <w:r>
        <w:rPr>
          <w:sz w:val="28"/>
          <w:szCs w:val="28"/>
          <w:lang w:bidi="ar-SY"/>
        </w:rPr>
        <w:t>Bismuth chelate</w:t>
      </w:r>
      <w:r>
        <w:rPr>
          <w:rFonts w:hint="cs"/>
          <w:sz w:val="28"/>
          <w:szCs w:val="28"/>
          <w:rtl/>
          <w:lang w:bidi="ar-SY"/>
        </w:rPr>
        <w:t xml:space="preserve">. قد يحصل تراكم عند مرضى الفشل الكلوي. أهم المشاكل المسجلة هي </w:t>
      </w:r>
      <w:proofErr w:type="gramStart"/>
      <w:r>
        <w:rPr>
          <w:rFonts w:hint="cs"/>
          <w:sz w:val="28"/>
          <w:szCs w:val="28"/>
          <w:rtl/>
          <w:lang w:bidi="ar-SY"/>
        </w:rPr>
        <w:t>الغثيان ،</w:t>
      </w:r>
      <w:proofErr w:type="gramEnd"/>
      <w:r>
        <w:rPr>
          <w:rFonts w:hint="cs"/>
          <w:sz w:val="28"/>
          <w:szCs w:val="28"/>
          <w:rtl/>
          <w:lang w:bidi="ar-SY"/>
        </w:rPr>
        <w:t xml:space="preserve"> </w:t>
      </w:r>
      <w:proofErr w:type="spellStart"/>
      <w:r>
        <w:rPr>
          <w:rFonts w:hint="cs"/>
          <w:sz w:val="28"/>
          <w:szCs w:val="28"/>
          <w:rtl/>
          <w:lang w:bidi="ar-SY"/>
        </w:rPr>
        <w:t>الاقياء</w:t>
      </w:r>
      <w:proofErr w:type="spellEnd"/>
      <w:r>
        <w:rPr>
          <w:rFonts w:hint="cs"/>
          <w:sz w:val="28"/>
          <w:szCs w:val="28"/>
          <w:rtl/>
          <w:lang w:bidi="ar-SY"/>
        </w:rPr>
        <w:t xml:space="preserve"> ، اسوداد اللسان و البراز الأسود.</w:t>
      </w:r>
    </w:p>
    <w:p w14:paraId="6E24A8F3" w14:textId="77777777" w:rsidR="00B71E3B" w:rsidRPr="00C44AE1" w:rsidRDefault="00B71E3B" w:rsidP="00B71E3B">
      <w:pPr>
        <w:pStyle w:val="a5"/>
        <w:numPr>
          <w:ilvl w:val="1"/>
          <w:numId w:val="4"/>
        </w:numPr>
        <w:bidi/>
        <w:spacing w:after="0"/>
        <w:jc w:val="both"/>
        <w:rPr>
          <w:sz w:val="28"/>
          <w:szCs w:val="28"/>
          <w:rtl/>
          <w:lang w:val="en-CA" w:bidi="ar-SY"/>
        </w:rPr>
      </w:pPr>
      <w:proofErr w:type="spellStart"/>
      <w:proofErr w:type="gramStart"/>
      <w:r w:rsidRPr="00C44AE1">
        <w:rPr>
          <w:b/>
          <w:bCs/>
          <w:sz w:val="28"/>
          <w:szCs w:val="28"/>
          <w:lang w:bidi="ar-SY"/>
        </w:rPr>
        <w:t>Sucralfate</w:t>
      </w:r>
      <w:proofErr w:type="spellEnd"/>
      <w:r w:rsidRPr="00C44AE1">
        <w:rPr>
          <w:rFonts w:hint="cs"/>
          <w:sz w:val="28"/>
          <w:szCs w:val="28"/>
          <w:rtl/>
          <w:lang w:val="en-CA" w:bidi="ar-SY"/>
        </w:rPr>
        <w:t>:</w:t>
      </w:r>
      <w:proofErr w:type="gramEnd"/>
    </w:p>
    <w:p w14:paraId="0F726538"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هو مضاد حموضة ضعيف له </w:t>
      </w:r>
      <w:proofErr w:type="spellStart"/>
      <w:r>
        <w:rPr>
          <w:rFonts w:hint="cs"/>
          <w:sz w:val="28"/>
          <w:szCs w:val="28"/>
          <w:rtl/>
          <w:lang w:val="en-CA" w:bidi="ar-SY"/>
        </w:rPr>
        <w:t>تاثيرات</w:t>
      </w:r>
      <w:proofErr w:type="spellEnd"/>
      <w:r>
        <w:rPr>
          <w:rFonts w:hint="cs"/>
          <w:sz w:val="28"/>
          <w:szCs w:val="28"/>
          <w:rtl/>
          <w:lang w:val="en-CA" w:bidi="ar-SY"/>
        </w:rPr>
        <w:t xml:space="preserve"> حامية للمخاطية، عند درجة </w:t>
      </w:r>
      <w:r>
        <w:rPr>
          <w:sz w:val="28"/>
          <w:szCs w:val="28"/>
          <w:lang w:bidi="ar-SY"/>
        </w:rPr>
        <w:t>pH</w:t>
      </w:r>
      <w:r>
        <w:rPr>
          <w:rFonts w:hint="cs"/>
          <w:sz w:val="28"/>
          <w:szCs w:val="28"/>
          <w:rtl/>
          <w:lang w:val="en-CA" w:bidi="ar-SY"/>
        </w:rPr>
        <w:t xml:space="preserve"> أقل من 4 يشكل </w:t>
      </w:r>
      <w:proofErr w:type="spellStart"/>
      <w:r>
        <w:rPr>
          <w:rFonts w:hint="cs"/>
          <w:sz w:val="28"/>
          <w:szCs w:val="28"/>
          <w:rtl/>
          <w:lang w:val="en-CA" w:bidi="ar-SY"/>
        </w:rPr>
        <w:t>هلامة</w:t>
      </w:r>
      <w:proofErr w:type="spellEnd"/>
      <w:r>
        <w:rPr>
          <w:rFonts w:hint="cs"/>
          <w:sz w:val="28"/>
          <w:szCs w:val="28"/>
          <w:rtl/>
          <w:lang w:val="en-CA" w:bidi="ar-SY"/>
        </w:rPr>
        <w:t xml:space="preserve"> تلتصق إلى سطح القرحة وهذا ما يمنح شكل من أشكال الحماية </w:t>
      </w:r>
      <w:proofErr w:type="gramStart"/>
      <w:r>
        <w:rPr>
          <w:rFonts w:hint="cs"/>
          <w:sz w:val="28"/>
          <w:szCs w:val="28"/>
          <w:rtl/>
          <w:lang w:val="en-CA" w:bidi="ar-SY"/>
        </w:rPr>
        <w:t>الفيزيولوجية .</w:t>
      </w:r>
      <w:proofErr w:type="gramEnd"/>
      <w:r>
        <w:rPr>
          <w:rFonts w:hint="cs"/>
          <w:sz w:val="28"/>
          <w:szCs w:val="28"/>
          <w:rtl/>
          <w:lang w:val="en-CA" w:bidi="ar-SY"/>
        </w:rPr>
        <w:t xml:space="preserve"> </w:t>
      </w:r>
      <w:proofErr w:type="spellStart"/>
      <w:r>
        <w:rPr>
          <w:rFonts w:hint="cs"/>
          <w:sz w:val="28"/>
          <w:szCs w:val="28"/>
          <w:rtl/>
          <w:lang w:val="en-CA" w:bidi="ar-SY"/>
        </w:rPr>
        <w:t>بامكانه</w:t>
      </w:r>
      <w:proofErr w:type="spellEnd"/>
      <w:r>
        <w:rPr>
          <w:rFonts w:hint="cs"/>
          <w:sz w:val="28"/>
          <w:szCs w:val="28"/>
          <w:rtl/>
          <w:lang w:val="en-CA" w:bidi="ar-SY"/>
        </w:rPr>
        <w:t xml:space="preserve"> أيضاً </w:t>
      </w:r>
      <w:proofErr w:type="spellStart"/>
      <w:r>
        <w:rPr>
          <w:rFonts w:hint="cs"/>
          <w:sz w:val="28"/>
          <w:szCs w:val="28"/>
          <w:rtl/>
          <w:lang w:val="en-CA" w:bidi="ar-SY"/>
        </w:rPr>
        <w:t>ادمصاص</w:t>
      </w:r>
      <w:proofErr w:type="spellEnd"/>
      <w:r>
        <w:rPr>
          <w:rFonts w:hint="cs"/>
          <w:sz w:val="28"/>
          <w:szCs w:val="28"/>
          <w:rtl/>
          <w:lang w:val="en-CA" w:bidi="ar-SY"/>
        </w:rPr>
        <w:t xml:space="preserve"> الأملاح الصفراوية.</w:t>
      </w:r>
    </w:p>
    <w:p w14:paraId="32A1E166" w14:textId="77777777" w:rsidR="00B71E3B" w:rsidRDefault="00B71E3B" w:rsidP="00B71E3B">
      <w:pPr>
        <w:bidi/>
        <w:spacing w:after="0"/>
        <w:jc w:val="both"/>
        <w:rPr>
          <w:sz w:val="28"/>
          <w:szCs w:val="28"/>
          <w:rtl/>
          <w:lang w:val="en-CA" w:bidi="ar-SY"/>
        </w:rPr>
      </w:pPr>
      <w:r>
        <w:rPr>
          <w:rFonts w:hint="cs"/>
          <w:sz w:val="28"/>
          <w:szCs w:val="28"/>
          <w:rtl/>
          <w:lang w:val="en-CA" w:bidi="ar-SY"/>
        </w:rPr>
        <w:lastRenderedPageBreak/>
        <w:t xml:space="preserve">ليس له أي تأثير مثبط </w:t>
      </w:r>
      <w:proofErr w:type="spellStart"/>
      <w:r>
        <w:rPr>
          <w:rFonts w:hint="cs"/>
          <w:sz w:val="28"/>
          <w:szCs w:val="28"/>
          <w:rtl/>
          <w:lang w:val="en-CA" w:bidi="ar-SY"/>
        </w:rPr>
        <w:t>لافراز</w:t>
      </w:r>
      <w:proofErr w:type="spellEnd"/>
      <w:r>
        <w:rPr>
          <w:rFonts w:hint="cs"/>
          <w:sz w:val="28"/>
          <w:szCs w:val="28"/>
          <w:rtl/>
          <w:lang w:val="en-CA" w:bidi="ar-SY"/>
        </w:rPr>
        <w:t xml:space="preserve"> الحموضة </w:t>
      </w:r>
      <w:proofErr w:type="gramStart"/>
      <w:r>
        <w:rPr>
          <w:rFonts w:hint="cs"/>
          <w:sz w:val="28"/>
          <w:szCs w:val="28"/>
          <w:rtl/>
          <w:lang w:val="en-CA" w:bidi="ar-SY"/>
        </w:rPr>
        <w:t>و هذا</w:t>
      </w:r>
      <w:proofErr w:type="gramEnd"/>
      <w:r>
        <w:rPr>
          <w:rFonts w:hint="cs"/>
          <w:sz w:val="28"/>
          <w:szCs w:val="28"/>
          <w:rtl/>
          <w:lang w:val="en-CA" w:bidi="ar-SY"/>
        </w:rPr>
        <w:t xml:space="preserve"> الدواء غير فعّال في المعالجة و الوقاية من القرحات المرتبطة بـ </w:t>
      </w:r>
      <w:r>
        <w:rPr>
          <w:sz w:val="28"/>
          <w:szCs w:val="28"/>
          <w:lang w:bidi="ar-SY"/>
        </w:rPr>
        <w:t>NSAIDs</w:t>
      </w:r>
      <w:r>
        <w:rPr>
          <w:rFonts w:hint="cs"/>
          <w:sz w:val="28"/>
          <w:szCs w:val="28"/>
          <w:rtl/>
          <w:lang w:val="en-CA" w:bidi="ar-SY"/>
        </w:rPr>
        <w:t>. لقد تم استخدامها للوقاية من قرحات الشدة.</w:t>
      </w:r>
    </w:p>
    <w:p w14:paraId="0750C78C" w14:textId="77777777" w:rsidR="00B71E3B" w:rsidRPr="00C44AE1" w:rsidRDefault="00B71E3B" w:rsidP="00B71E3B">
      <w:pPr>
        <w:pStyle w:val="a5"/>
        <w:numPr>
          <w:ilvl w:val="2"/>
          <w:numId w:val="11"/>
        </w:numPr>
        <w:bidi/>
        <w:spacing w:after="0"/>
        <w:jc w:val="both"/>
        <w:rPr>
          <w:b/>
          <w:bCs/>
          <w:sz w:val="28"/>
          <w:szCs w:val="28"/>
          <w:rtl/>
          <w:lang w:val="en-CA" w:bidi="ar-SY"/>
        </w:rPr>
      </w:pPr>
      <w:r w:rsidRPr="00C44AE1">
        <w:rPr>
          <w:rFonts w:hint="cs"/>
          <w:b/>
          <w:bCs/>
          <w:sz w:val="28"/>
          <w:szCs w:val="28"/>
          <w:rtl/>
          <w:lang w:val="en-CA" w:bidi="ar-SY"/>
        </w:rPr>
        <w:t>الأثار العكسية:</w:t>
      </w:r>
    </w:p>
    <w:p w14:paraId="4103EFE5"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الامساك الذي قد يكون مرتبطاً بالألمنيوم وهناك خطر الانسمام بالألمنيوم على المدى الطويل خاصة لدى مرضى القصور الكلوي. يجب الحذر لتجنب تشكل </w:t>
      </w:r>
      <w:proofErr w:type="spellStart"/>
      <w:r>
        <w:rPr>
          <w:rFonts w:hint="cs"/>
          <w:sz w:val="28"/>
          <w:szCs w:val="28"/>
          <w:rtl/>
          <w:lang w:val="en-CA" w:bidi="ar-SY"/>
        </w:rPr>
        <w:t>البازهر</w:t>
      </w:r>
      <w:proofErr w:type="spellEnd"/>
      <w:r>
        <w:rPr>
          <w:rFonts w:hint="cs"/>
          <w:sz w:val="28"/>
          <w:szCs w:val="28"/>
          <w:rtl/>
          <w:lang w:val="en-CA" w:bidi="ar-SY"/>
        </w:rPr>
        <w:t xml:space="preserve"> </w:t>
      </w:r>
      <w:proofErr w:type="spellStart"/>
      <w:r>
        <w:rPr>
          <w:rFonts w:hint="cs"/>
          <w:sz w:val="28"/>
          <w:szCs w:val="28"/>
          <w:rtl/>
          <w:lang w:val="en-CA" w:bidi="ar-SY"/>
        </w:rPr>
        <w:t>المريئي</w:t>
      </w:r>
      <w:proofErr w:type="spellEnd"/>
      <w:r>
        <w:rPr>
          <w:rFonts w:hint="cs"/>
          <w:sz w:val="28"/>
          <w:szCs w:val="28"/>
          <w:rtl/>
          <w:lang w:val="en-CA" w:bidi="ar-SY"/>
        </w:rPr>
        <w:t xml:space="preserve"> حول الانبوب الانفي المعدي عند مرضى العناية المشددة.</w:t>
      </w:r>
    </w:p>
    <w:p w14:paraId="4F16FA35" w14:textId="77777777" w:rsidR="00B71E3B" w:rsidRPr="00C44AE1" w:rsidRDefault="00B71E3B" w:rsidP="00B71E3B">
      <w:pPr>
        <w:pStyle w:val="a5"/>
        <w:numPr>
          <w:ilvl w:val="2"/>
          <w:numId w:val="11"/>
        </w:numPr>
        <w:bidi/>
        <w:spacing w:after="0"/>
        <w:jc w:val="both"/>
        <w:rPr>
          <w:sz w:val="28"/>
          <w:szCs w:val="28"/>
          <w:u w:val="single"/>
          <w:rtl/>
          <w:lang w:val="en-CA" w:bidi="ar-SY"/>
        </w:rPr>
      </w:pPr>
      <w:r w:rsidRPr="00C44AE1">
        <w:rPr>
          <w:rFonts w:hint="cs"/>
          <w:b/>
          <w:bCs/>
          <w:sz w:val="28"/>
          <w:szCs w:val="28"/>
          <w:rtl/>
          <w:lang w:val="en-CA" w:bidi="ar-SY"/>
        </w:rPr>
        <w:t>التداخلات الدوائية</w:t>
      </w:r>
      <w:r w:rsidRPr="00C44AE1">
        <w:rPr>
          <w:rFonts w:hint="cs"/>
          <w:sz w:val="28"/>
          <w:szCs w:val="28"/>
          <w:rtl/>
          <w:lang w:val="en-CA" w:bidi="ar-SY"/>
        </w:rPr>
        <w:t>:</w:t>
      </w:r>
    </w:p>
    <w:p w14:paraId="3F89B12D" w14:textId="77777777" w:rsidR="00B71E3B" w:rsidRDefault="00B71E3B" w:rsidP="00B71E3B">
      <w:pPr>
        <w:bidi/>
        <w:jc w:val="both"/>
        <w:rPr>
          <w:sz w:val="28"/>
          <w:szCs w:val="28"/>
          <w:rtl/>
          <w:lang w:bidi="ar-SY"/>
        </w:rPr>
      </w:pPr>
      <w:r>
        <w:rPr>
          <w:rFonts w:hint="cs"/>
          <w:sz w:val="28"/>
          <w:szCs w:val="28"/>
          <w:rtl/>
          <w:lang w:val="en-CA" w:bidi="ar-SY"/>
        </w:rPr>
        <w:t xml:space="preserve">يرتبط </w:t>
      </w:r>
      <w:proofErr w:type="spellStart"/>
      <w:r>
        <w:rPr>
          <w:sz w:val="28"/>
          <w:szCs w:val="28"/>
          <w:lang w:bidi="ar-SY"/>
        </w:rPr>
        <w:t>Sucralfate</w:t>
      </w:r>
      <w:proofErr w:type="spellEnd"/>
      <w:r>
        <w:rPr>
          <w:rFonts w:hint="cs"/>
          <w:sz w:val="28"/>
          <w:szCs w:val="28"/>
          <w:rtl/>
          <w:lang w:bidi="ar-SY"/>
        </w:rPr>
        <w:t xml:space="preserve"> بالعوامل الموجودة في الجهاز المعدي المعوي وينقص امتصاص بعض الأدوية. بالتالي يجب أن يؤخذ كل ساعتين قبل تناول الأدوية الأخرى.</w:t>
      </w:r>
    </w:p>
    <w:p w14:paraId="205ED0BC" w14:textId="77777777" w:rsidR="00B71E3B" w:rsidRPr="00C44AE1" w:rsidRDefault="00B71E3B" w:rsidP="00B71E3B">
      <w:pPr>
        <w:pStyle w:val="a5"/>
        <w:numPr>
          <w:ilvl w:val="1"/>
          <w:numId w:val="4"/>
        </w:numPr>
        <w:bidi/>
        <w:spacing w:after="0"/>
        <w:jc w:val="both"/>
        <w:rPr>
          <w:b/>
          <w:bCs/>
          <w:sz w:val="28"/>
          <w:szCs w:val="28"/>
          <w:rtl/>
          <w:lang w:val="en-CA" w:bidi="ar-SY"/>
        </w:rPr>
      </w:pPr>
      <w:r w:rsidRPr="00C44AE1">
        <w:rPr>
          <w:rFonts w:hint="cs"/>
          <w:b/>
          <w:bCs/>
          <w:sz w:val="28"/>
          <w:szCs w:val="28"/>
          <w:rtl/>
          <w:lang w:bidi="ar-SY"/>
        </w:rPr>
        <w:t xml:space="preserve">معدلات الحموضة </w:t>
      </w:r>
      <w:proofErr w:type="spellStart"/>
      <w:r w:rsidRPr="00C44AE1">
        <w:rPr>
          <w:b/>
          <w:bCs/>
          <w:sz w:val="28"/>
          <w:szCs w:val="28"/>
          <w:lang w:bidi="ar-SY"/>
        </w:rPr>
        <w:t>Antacids</w:t>
      </w:r>
      <w:proofErr w:type="spellEnd"/>
      <w:r w:rsidRPr="00C44AE1">
        <w:rPr>
          <w:rFonts w:hint="cs"/>
          <w:b/>
          <w:bCs/>
          <w:sz w:val="28"/>
          <w:szCs w:val="28"/>
          <w:rtl/>
          <w:lang w:val="en-CA" w:bidi="ar-SY"/>
        </w:rPr>
        <w:t>:</w:t>
      </w:r>
    </w:p>
    <w:p w14:paraId="707A776A"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لقد استخدمت من أجل تخفيف أعراض النفخة وعسر الهضم </w:t>
      </w:r>
      <w:proofErr w:type="gramStart"/>
      <w:r>
        <w:rPr>
          <w:rFonts w:hint="cs"/>
          <w:sz w:val="28"/>
          <w:szCs w:val="28"/>
          <w:rtl/>
          <w:lang w:val="en-CA" w:bidi="ar-SY"/>
        </w:rPr>
        <w:t>و بشكل</w:t>
      </w:r>
      <w:proofErr w:type="gramEnd"/>
      <w:r>
        <w:rPr>
          <w:rFonts w:hint="cs"/>
          <w:sz w:val="28"/>
          <w:szCs w:val="28"/>
          <w:rtl/>
          <w:lang w:val="en-CA" w:bidi="ar-SY"/>
        </w:rPr>
        <w:t xml:space="preserve"> خاص الأعراض المترافقة مع أمراض القلس المعدي </w:t>
      </w:r>
      <w:proofErr w:type="spellStart"/>
      <w:r>
        <w:rPr>
          <w:rFonts w:hint="cs"/>
          <w:sz w:val="28"/>
          <w:szCs w:val="28"/>
          <w:rtl/>
          <w:lang w:val="en-CA" w:bidi="ar-SY"/>
        </w:rPr>
        <w:t>المريئي</w:t>
      </w:r>
      <w:proofErr w:type="spellEnd"/>
      <w:r>
        <w:rPr>
          <w:rFonts w:hint="cs"/>
          <w:sz w:val="28"/>
          <w:szCs w:val="28"/>
          <w:rtl/>
          <w:lang w:val="en-CA" w:bidi="ar-SY"/>
        </w:rPr>
        <w:t xml:space="preserve">. هذه الأدوية لها دور في تدبير الأعراض التي قد تبقى لفترة طويلة بعد استئصال </w:t>
      </w:r>
      <w:proofErr w:type="spellStart"/>
      <w:proofErr w:type="gramStart"/>
      <w:r>
        <w:rPr>
          <w:sz w:val="28"/>
          <w:szCs w:val="28"/>
          <w:lang w:bidi="ar-SY"/>
        </w:rPr>
        <w:t>H.pylori</w:t>
      </w:r>
      <w:proofErr w:type="spellEnd"/>
      <w:proofErr w:type="gramEnd"/>
      <w:r>
        <w:rPr>
          <w:rFonts w:hint="cs"/>
          <w:sz w:val="28"/>
          <w:szCs w:val="28"/>
          <w:rtl/>
          <w:lang w:val="en-CA" w:bidi="ar-SY"/>
        </w:rPr>
        <w:t xml:space="preserve"> في حالات القرحة </w:t>
      </w:r>
      <w:proofErr w:type="spellStart"/>
      <w:r>
        <w:rPr>
          <w:rFonts w:hint="cs"/>
          <w:sz w:val="28"/>
          <w:szCs w:val="28"/>
          <w:rtl/>
          <w:lang w:val="en-CA" w:bidi="ar-SY"/>
        </w:rPr>
        <w:t>العفجية</w:t>
      </w:r>
      <w:proofErr w:type="spellEnd"/>
      <w:r>
        <w:rPr>
          <w:rFonts w:hint="cs"/>
          <w:sz w:val="28"/>
          <w:szCs w:val="28"/>
          <w:rtl/>
          <w:lang w:val="en-CA" w:bidi="ar-SY"/>
        </w:rPr>
        <w:t xml:space="preserve"> غير المختلطة. اختيار مضاد الحموضة يكون بين المنتجات الحاوية على الالمنيوم أو الحاوية على </w:t>
      </w:r>
      <w:proofErr w:type="spellStart"/>
      <w:r>
        <w:rPr>
          <w:rFonts w:hint="cs"/>
          <w:sz w:val="28"/>
          <w:szCs w:val="28"/>
          <w:rtl/>
          <w:lang w:val="en-CA" w:bidi="ar-SY"/>
        </w:rPr>
        <w:t>المغنزيوم</w:t>
      </w:r>
      <w:proofErr w:type="spellEnd"/>
      <w:r>
        <w:rPr>
          <w:rFonts w:hint="cs"/>
          <w:sz w:val="28"/>
          <w:szCs w:val="28"/>
          <w:rtl/>
          <w:lang w:val="en-CA" w:bidi="ar-SY"/>
        </w:rPr>
        <w:t xml:space="preserve">. رغم أنه هناك مستحضرات تحتوي الاثنين معاً. المستحضرات الحاوية على بيكربونات الصوديوم تؤدي إلى تحرير كمية كبيرة من ثاني أوكسيد الكربون. يجب الانتباه إلى أن خليط </w:t>
      </w:r>
      <w:proofErr w:type="spellStart"/>
      <w:r>
        <w:rPr>
          <w:sz w:val="28"/>
          <w:szCs w:val="28"/>
          <w:lang w:bidi="ar-SY"/>
        </w:rPr>
        <w:t>magnisium</w:t>
      </w:r>
      <w:proofErr w:type="spellEnd"/>
      <w:r>
        <w:rPr>
          <w:sz w:val="28"/>
          <w:szCs w:val="28"/>
          <w:lang w:bidi="ar-SY"/>
        </w:rPr>
        <w:t xml:space="preserve"> </w:t>
      </w:r>
      <w:proofErr w:type="spellStart"/>
      <w:r>
        <w:rPr>
          <w:sz w:val="28"/>
          <w:szCs w:val="28"/>
          <w:lang w:bidi="ar-SY"/>
        </w:rPr>
        <w:t>trisilicate</w:t>
      </w:r>
      <w:proofErr w:type="spellEnd"/>
      <w:r>
        <w:rPr>
          <w:rFonts w:hint="cs"/>
          <w:sz w:val="28"/>
          <w:szCs w:val="28"/>
          <w:rtl/>
          <w:lang w:val="en-CA" w:bidi="ar-SY"/>
        </w:rPr>
        <w:t xml:space="preserve"> يحتوي كمية كبيرة من بيكربونات الصوديوم. </w:t>
      </w:r>
    </w:p>
    <w:p w14:paraId="2544036A"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بعض المستحضرات تحتوي على عناصر أخرى مثل </w:t>
      </w:r>
      <w:proofErr w:type="spellStart"/>
      <w:proofErr w:type="gramStart"/>
      <w:r>
        <w:rPr>
          <w:sz w:val="28"/>
          <w:szCs w:val="28"/>
          <w:lang w:bidi="ar-SY"/>
        </w:rPr>
        <w:t>dimeticone</w:t>
      </w:r>
      <w:proofErr w:type="spellEnd"/>
      <w:r>
        <w:rPr>
          <w:sz w:val="28"/>
          <w:szCs w:val="28"/>
          <w:lang w:bidi="ar-SY"/>
        </w:rPr>
        <w:t xml:space="preserve"> </w:t>
      </w:r>
      <w:r>
        <w:rPr>
          <w:sz w:val="28"/>
          <w:szCs w:val="28"/>
          <w:rtl/>
          <w:lang w:bidi="ar-SY"/>
        </w:rPr>
        <w:t>،</w:t>
      </w:r>
      <w:proofErr w:type="gramEnd"/>
      <w:r>
        <w:rPr>
          <w:sz w:val="28"/>
          <w:szCs w:val="28"/>
          <w:lang w:bidi="ar-SY"/>
        </w:rPr>
        <w:t xml:space="preserve"> alginate</w:t>
      </w:r>
      <w:r>
        <w:rPr>
          <w:rFonts w:hint="cs"/>
          <w:sz w:val="28"/>
          <w:szCs w:val="28"/>
          <w:rtl/>
          <w:lang w:val="en-CA" w:bidi="ar-SY"/>
        </w:rPr>
        <w:t xml:space="preserve">. المستحضرات الحاوية على </w:t>
      </w:r>
      <w:proofErr w:type="spellStart"/>
      <w:r>
        <w:rPr>
          <w:rFonts w:hint="cs"/>
          <w:sz w:val="28"/>
          <w:szCs w:val="28"/>
          <w:rtl/>
          <w:lang w:val="en-CA" w:bidi="ar-SY"/>
        </w:rPr>
        <w:t>ألجينات</w:t>
      </w:r>
      <w:proofErr w:type="spellEnd"/>
      <w:r>
        <w:rPr>
          <w:rFonts w:hint="cs"/>
          <w:sz w:val="28"/>
          <w:szCs w:val="28"/>
          <w:rtl/>
          <w:lang w:val="en-CA" w:bidi="ar-SY"/>
        </w:rPr>
        <w:t xml:space="preserve"> الصوديوم مع خليط مضادات الحموضة هي فعّالة في تخفيف الأعراض في أمراض القلس المعدي </w:t>
      </w:r>
      <w:proofErr w:type="spellStart"/>
      <w:r>
        <w:rPr>
          <w:rFonts w:hint="cs"/>
          <w:sz w:val="28"/>
          <w:szCs w:val="28"/>
          <w:rtl/>
          <w:lang w:val="en-CA" w:bidi="ar-SY"/>
        </w:rPr>
        <w:t>المريئي</w:t>
      </w:r>
      <w:proofErr w:type="spellEnd"/>
      <w:r>
        <w:rPr>
          <w:rFonts w:hint="cs"/>
          <w:sz w:val="28"/>
          <w:szCs w:val="28"/>
          <w:rtl/>
          <w:lang w:val="en-CA" w:bidi="ar-SY"/>
        </w:rPr>
        <w:t xml:space="preserve"> </w:t>
      </w:r>
      <w:proofErr w:type="gramStart"/>
      <w:r>
        <w:rPr>
          <w:rFonts w:hint="cs"/>
          <w:sz w:val="28"/>
          <w:szCs w:val="28"/>
          <w:rtl/>
          <w:lang w:val="en-CA" w:bidi="ar-SY"/>
        </w:rPr>
        <w:t>و لكن</w:t>
      </w:r>
      <w:proofErr w:type="gramEnd"/>
      <w:r>
        <w:rPr>
          <w:rFonts w:hint="cs"/>
          <w:sz w:val="28"/>
          <w:szCs w:val="28"/>
          <w:rtl/>
          <w:lang w:val="en-CA" w:bidi="ar-SY"/>
        </w:rPr>
        <w:t xml:space="preserve"> ليست مضادة للحموضة بشكل خاص. المستحضرات المضادة للحموضة والحاوية على الألمنيوم تسبب امساك وتلك الحاوية على </w:t>
      </w:r>
      <w:proofErr w:type="spellStart"/>
      <w:r>
        <w:rPr>
          <w:rFonts w:hint="cs"/>
          <w:sz w:val="28"/>
          <w:szCs w:val="28"/>
          <w:rtl/>
          <w:lang w:val="en-CA" w:bidi="ar-SY"/>
        </w:rPr>
        <w:t>المغنزيوم</w:t>
      </w:r>
      <w:proofErr w:type="spellEnd"/>
      <w:r>
        <w:rPr>
          <w:rFonts w:hint="cs"/>
          <w:sz w:val="28"/>
          <w:szCs w:val="28"/>
          <w:rtl/>
          <w:lang w:val="en-CA" w:bidi="ar-SY"/>
        </w:rPr>
        <w:t xml:space="preserve"> تسبب اسهال. عند مشاركتهما معاً فإن الاسهال هو الأثر الجانبي المسيطر. رغم تعبير غير قابلة للامتصاص إلّا أن نسبة من الألمنيوم </w:t>
      </w:r>
      <w:proofErr w:type="gramStart"/>
      <w:r>
        <w:rPr>
          <w:rFonts w:hint="cs"/>
          <w:sz w:val="28"/>
          <w:szCs w:val="28"/>
          <w:rtl/>
          <w:lang w:val="en-CA" w:bidi="ar-SY"/>
        </w:rPr>
        <w:t xml:space="preserve">و </w:t>
      </w:r>
      <w:proofErr w:type="spellStart"/>
      <w:r>
        <w:rPr>
          <w:rFonts w:hint="cs"/>
          <w:sz w:val="28"/>
          <w:szCs w:val="28"/>
          <w:rtl/>
          <w:lang w:val="en-CA" w:bidi="ar-SY"/>
        </w:rPr>
        <w:t>المغنزيوم</w:t>
      </w:r>
      <w:proofErr w:type="spellEnd"/>
      <w:proofErr w:type="gramEnd"/>
      <w:r>
        <w:rPr>
          <w:rFonts w:hint="cs"/>
          <w:sz w:val="28"/>
          <w:szCs w:val="28"/>
          <w:rtl/>
          <w:lang w:val="en-CA" w:bidi="ar-SY"/>
        </w:rPr>
        <w:t xml:space="preserve"> يتم امتصاصها واحتمال السمية موجود وخاصة في حالات القصور الكلوي.</w:t>
      </w:r>
    </w:p>
    <w:p w14:paraId="3D43AE2F" w14:textId="77777777" w:rsidR="00B71E3B" w:rsidRDefault="00B71E3B" w:rsidP="00B71E3B">
      <w:pPr>
        <w:bidi/>
        <w:jc w:val="both"/>
        <w:rPr>
          <w:sz w:val="28"/>
          <w:szCs w:val="28"/>
          <w:rtl/>
          <w:lang w:val="en-CA" w:bidi="ar-SY"/>
        </w:rPr>
      </w:pPr>
      <w:r>
        <w:rPr>
          <w:rFonts w:hint="cs"/>
          <w:sz w:val="28"/>
          <w:szCs w:val="28"/>
          <w:rtl/>
          <w:lang w:val="en-CA" w:bidi="ar-SY"/>
        </w:rPr>
        <w:t xml:space="preserve">مضادات الحموضة تؤدي إلى تخفيف الأعراض واستجابة سريعة في حالة المستحضرات السائلة. لها مدة تأثير محددة ويجب أن تؤخذ عدة مرات يومياً وخاصة بعد الأكل وعند النوم. تناولها يجب أن يكون بعيداً عن وقت تناول الأدوية الأخرى نظراً لاحتمال حدوث </w:t>
      </w:r>
      <w:proofErr w:type="spellStart"/>
      <w:r>
        <w:rPr>
          <w:rFonts w:hint="cs"/>
          <w:sz w:val="28"/>
          <w:szCs w:val="28"/>
          <w:rtl/>
          <w:lang w:val="en-CA" w:bidi="ar-SY"/>
        </w:rPr>
        <w:t>الاستخلاب</w:t>
      </w:r>
      <w:proofErr w:type="spellEnd"/>
      <w:r>
        <w:rPr>
          <w:rFonts w:hint="cs"/>
          <w:sz w:val="28"/>
          <w:szCs w:val="28"/>
          <w:rtl/>
          <w:lang w:val="en-CA" w:bidi="ar-SY"/>
        </w:rPr>
        <w:t xml:space="preserve"> مثل حالة </w:t>
      </w:r>
      <w:proofErr w:type="spellStart"/>
      <w:proofErr w:type="gramStart"/>
      <w:r>
        <w:rPr>
          <w:rFonts w:hint="cs"/>
          <w:sz w:val="28"/>
          <w:szCs w:val="28"/>
          <w:rtl/>
          <w:lang w:val="en-CA" w:bidi="ar-SY"/>
        </w:rPr>
        <w:t>التتراسكلين</w:t>
      </w:r>
      <w:proofErr w:type="spellEnd"/>
      <w:r>
        <w:rPr>
          <w:rFonts w:hint="cs"/>
          <w:sz w:val="28"/>
          <w:szCs w:val="28"/>
          <w:rtl/>
          <w:lang w:val="en-CA" w:bidi="ar-SY"/>
        </w:rPr>
        <w:t xml:space="preserve"> ،</w:t>
      </w:r>
      <w:proofErr w:type="gramEnd"/>
      <w:r>
        <w:rPr>
          <w:rFonts w:hint="cs"/>
          <w:sz w:val="28"/>
          <w:szCs w:val="28"/>
          <w:rtl/>
          <w:lang w:val="en-CA" w:bidi="ar-SY"/>
        </w:rPr>
        <w:t xml:space="preserve"> </w:t>
      </w:r>
      <w:proofErr w:type="spellStart"/>
      <w:r>
        <w:rPr>
          <w:rFonts w:hint="cs"/>
          <w:sz w:val="28"/>
          <w:szCs w:val="28"/>
          <w:rtl/>
          <w:lang w:val="en-CA" w:bidi="ar-SY"/>
        </w:rPr>
        <w:t>السيبروفلوكساسين</w:t>
      </w:r>
      <w:proofErr w:type="spellEnd"/>
      <w:r>
        <w:rPr>
          <w:rFonts w:hint="cs"/>
          <w:sz w:val="28"/>
          <w:szCs w:val="28"/>
          <w:rtl/>
          <w:lang w:val="en-CA" w:bidi="ar-SY"/>
        </w:rPr>
        <w:t xml:space="preserve"> والأدوية التي يعتمد تحررها على درجة </w:t>
      </w:r>
      <w:r>
        <w:rPr>
          <w:sz w:val="28"/>
          <w:szCs w:val="28"/>
          <w:lang w:bidi="ar-SY"/>
        </w:rPr>
        <w:t>pH</w:t>
      </w:r>
      <w:r>
        <w:rPr>
          <w:rFonts w:hint="cs"/>
          <w:sz w:val="28"/>
          <w:szCs w:val="28"/>
          <w:rtl/>
          <w:lang w:val="en-CA" w:bidi="ar-SY"/>
        </w:rPr>
        <w:t>.</w:t>
      </w:r>
    </w:p>
    <w:p w14:paraId="687E0F26" w14:textId="77777777" w:rsidR="00B71E3B" w:rsidRPr="005913EC" w:rsidRDefault="00B71E3B" w:rsidP="00B71E3B">
      <w:pPr>
        <w:pStyle w:val="a5"/>
        <w:numPr>
          <w:ilvl w:val="0"/>
          <w:numId w:val="1"/>
        </w:numPr>
        <w:bidi/>
        <w:jc w:val="both"/>
        <w:rPr>
          <w:b/>
          <w:bCs/>
          <w:sz w:val="28"/>
          <w:szCs w:val="28"/>
          <w:lang w:val="en-CA" w:bidi="ar-SY"/>
        </w:rPr>
      </w:pPr>
      <w:proofErr w:type="spellStart"/>
      <w:r w:rsidRPr="005913EC">
        <w:rPr>
          <w:rFonts w:hint="cs"/>
          <w:b/>
          <w:bCs/>
          <w:sz w:val="28"/>
          <w:szCs w:val="28"/>
          <w:rtl/>
          <w:lang w:val="en-CA" w:bidi="ar-SY"/>
        </w:rPr>
        <w:t>عقابيل</w:t>
      </w:r>
      <w:proofErr w:type="spellEnd"/>
      <w:r w:rsidRPr="005913EC">
        <w:rPr>
          <w:rFonts w:hint="cs"/>
          <w:b/>
          <w:bCs/>
          <w:sz w:val="28"/>
          <w:szCs w:val="28"/>
          <w:rtl/>
          <w:lang w:val="en-CA" w:bidi="ar-SY"/>
        </w:rPr>
        <w:t xml:space="preserve"> أمراض القرحة الهضمية:</w:t>
      </w:r>
    </w:p>
    <w:p w14:paraId="471808FC" w14:textId="77777777" w:rsidR="00B71E3B" w:rsidRPr="005913EC" w:rsidRDefault="00B71E3B" w:rsidP="00B71E3B">
      <w:pPr>
        <w:pStyle w:val="a5"/>
        <w:numPr>
          <w:ilvl w:val="1"/>
          <w:numId w:val="15"/>
        </w:numPr>
        <w:bidi/>
        <w:spacing w:after="0"/>
        <w:jc w:val="both"/>
        <w:rPr>
          <w:sz w:val="28"/>
          <w:szCs w:val="28"/>
          <w:lang w:val="en-CA" w:bidi="ar-SY"/>
        </w:rPr>
      </w:pPr>
      <w:r w:rsidRPr="005913EC">
        <w:rPr>
          <w:rFonts w:hint="cs"/>
          <w:b/>
          <w:bCs/>
          <w:sz w:val="28"/>
          <w:szCs w:val="28"/>
          <w:rtl/>
          <w:lang w:val="en-CA" w:bidi="ar-SY"/>
        </w:rPr>
        <w:t>القرحة الهضمية النازفة:</w:t>
      </w:r>
    </w:p>
    <w:p w14:paraId="001D7FC5" w14:textId="77777777" w:rsidR="00B71E3B" w:rsidRDefault="00B71E3B" w:rsidP="00B71E3B">
      <w:pPr>
        <w:bidi/>
        <w:spacing w:after="0"/>
        <w:jc w:val="both"/>
        <w:rPr>
          <w:sz w:val="28"/>
          <w:szCs w:val="28"/>
          <w:rtl/>
          <w:lang w:val="en-CA" w:bidi="ar-SY"/>
        </w:rPr>
      </w:pPr>
      <w:r>
        <w:rPr>
          <w:rFonts w:hint="cs"/>
          <w:sz w:val="28"/>
          <w:szCs w:val="28"/>
          <w:rtl/>
          <w:lang w:val="en-CA" w:bidi="ar-SY"/>
        </w:rPr>
        <w:t>القرحة الهضمية هي السبب الأكثر شيوعاً للنزف الهضمي العلوي. عند معظم المرضى الذين يعانون من قرحة هضمية نازفة سريرياً يتوقف النزف تلقائياً. يسمح التنظير بتحديد شدة المرض والمعالجة بالحقن التنظيري أو الحقن عبر التنظير (</w:t>
      </w:r>
      <w:r>
        <w:rPr>
          <w:sz w:val="28"/>
          <w:szCs w:val="28"/>
          <w:lang w:bidi="ar-SY"/>
        </w:rPr>
        <w:t>endoscopic injection</w:t>
      </w:r>
      <w:r>
        <w:rPr>
          <w:rFonts w:hint="cs"/>
          <w:sz w:val="28"/>
          <w:szCs w:val="28"/>
          <w:rtl/>
          <w:lang w:val="en-CA" w:bidi="ar-SY"/>
        </w:rPr>
        <w:t xml:space="preserve">) وهي عملية فعّالة وتنقص معدل الوفيات. مثبطات مضخة البروتون بالطريق الفموية تنقص معدل عودة النزف </w:t>
      </w:r>
      <w:proofErr w:type="gramStart"/>
      <w:r>
        <w:rPr>
          <w:rFonts w:hint="cs"/>
          <w:sz w:val="28"/>
          <w:szCs w:val="28"/>
          <w:rtl/>
          <w:lang w:val="en-CA" w:bidi="ar-SY"/>
        </w:rPr>
        <w:t>و ينقص</w:t>
      </w:r>
      <w:proofErr w:type="gramEnd"/>
      <w:r>
        <w:rPr>
          <w:rFonts w:hint="cs"/>
          <w:sz w:val="28"/>
          <w:szCs w:val="28"/>
          <w:rtl/>
          <w:lang w:val="en-CA" w:bidi="ar-SY"/>
        </w:rPr>
        <w:t xml:space="preserve"> الحاجة للجراحة ولكن لا يؤثر على نسبة الوفيات.</w:t>
      </w:r>
    </w:p>
    <w:p w14:paraId="06BB6257" w14:textId="77777777" w:rsidR="00B71E3B" w:rsidRDefault="00B71E3B" w:rsidP="00B71E3B">
      <w:pPr>
        <w:bidi/>
        <w:spacing w:after="0"/>
        <w:jc w:val="both"/>
        <w:rPr>
          <w:sz w:val="28"/>
          <w:szCs w:val="28"/>
          <w:rtl/>
          <w:lang w:val="en-CA" w:bidi="ar-SY"/>
        </w:rPr>
      </w:pPr>
      <w:r>
        <w:rPr>
          <w:rFonts w:hint="cs"/>
          <w:sz w:val="28"/>
          <w:szCs w:val="28"/>
          <w:rtl/>
          <w:lang w:val="en-CA" w:bidi="ar-SY"/>
        </w:rPr>
        <w:t>عدد من العوامل الدوائية قد استخدم في المعالجة بالتنظير (</w:t>
      </w:r>
      <w:r>
        <w:rPr>
          <w:sz w:val="28"/>
          <w:szCs w:val="28"/>
          <w:lang w:bidi="ar-SY"/>
        </w:rPr>
        <w:t>endoscopic therapy</w:t>
      </w:r>
      <w:r>
        <w:rPr>
          <w:rFonts w:hint="cs"/>
          <w:sz w:val="28"/>
          <w:szCs w:val="28"/>
          <w:rtl/>
          <w:lang w:val="en-CA" w:bidi="ar-SY"/>
        </w:rPr>
        <w:t xml:space="preserve">) مثل الأدرينالين، </w:t>
      </w:r>
      <w:proofErr w:type="spellStart"/>
      <w:r>
        <w:rPr>
          <w:rFonts w:hint="cs"/>
          <w:sz w:val="28"/>
          <w:szCs w:val="28"/>
          <w:rtl/>
          <w:lang w:val="en-CA" w:bidi="ar-SY"/>
        </w:rPr>
        <w:t>الترومبين</w:t>
      </w:r>
      <w:proofErr w:type="spellEnd"/>
      <w:r>
        <w:rPr>
          <w:rFonts w:hint="cs"/>
          <w:sz w:val="28"/>
          <w:szCs w:val="28"/>
          <w:rtl/>
          <w:lang w:val="en-CA" w:bidi="ar-SY"/>
        </w:rPr>
        <w:t xml:space="preserve"> البشري وصمغ الليفين.</w:t>
      </w:r>
    </w:p>
    <w:p w14:paraId="5DB858CE" w14:textId="77777777" w:rsidR="00B71E3B" w:rsidRDefault="00B71E3B" w:rsidP="00B71E3B">
      <w:pPr>
        <w:bidi/>
        <w:spacing w:after="0"/>
        <w:jc w:val="both"/>
        <w:rPr>
          <w:sz w:val="28"/>
          <w:szCs w:val="28"/>
          <w:rtl/>
          <w:lang w:val="en-CA" w:bidi="ar-SY"/>
        </w:rPr>
      </w:pPr>
      <w:r>
        <w:rPr>
          <w:rFonts w:hint="cs"/>
          <w:sz w:val="28"/>
          <w:szCs w:val="28"/>
          <w:rtl/>
          <w:lang w:val="en-CA" w:bidi="ar-SY"/>
        </w:rPr>
        <w:lastRenderedPageBreak/>
        <w:t>التخثر الحراري (</w:t>
      </w:r>
      <w:proofErr w:type="spellStart"/>
      <w:r>
        <w:rPr>
          <w:sz w:val="28"/>
          <w:szCs w:val="28"/>
          <w:lang w:bidi="ar-SY"/>
        </w:rPr>
        <w:t>thermocoagulation</w:t>
      </w:r>
      <w:proofErr w:type="spellEnd"/>
      <w:r>
        <w:rPr>
          <w:rFonts w:hint="cs"/>
          <w:sz w:val="28"/>
          <w:szCs w:val="28"/>
          <w:rtl/>
          <w:lang w:val="en-CA" w:bidi="ar-SY"/>
        </w:rPr>
        <w:t xml:space="preserve">) والأدرينالين مستعملة بشكل شائع في الممارسات العلاجية. من المفضل رفع قيمة </w:t>
      </w:r>
      <w:r>
        <w:rPr>
          <w:sz w:val="28"/>
          <w:szCs w:val="28"/>
          <w:lang w:bidi="ar-SY"/>
        </w:rPr>
        <w:t>pH</w:t>
      </w:r>
      <w:r>
        <w:rPr>
          <w:rFonts w:hint="cs"/>
          <w:sz w:val="28"/>
          <w:szCs w:val="28"/>
          <w:rtl/>
          <w:lang w:val="en-CA" w:bidi="ar-SY"/>
        </w:rPr>
        <w:t xml:space="preserve"> المعوية وذلك من أجل </w:t>
      </w:r>
      <w:proofErr w:type="spellStart"/>
      <w:r>
        <w:rPr>
          <w:rFonts w:hint="cs"/>
          <w:sz w:val="28"/>
          <w:szCs w:val="28"/>
          <w:rtl/>
          <w:lang w:val="en-CA" w:bidi="ar-SY"/>
        </w:rPr>
        <w:t>ثباتية</w:t>
      </w:r>
      <w:proofErr w:type="spellEnd"/>
      <w:r>
        <w:rPr>
          <w:rFonts w:hint="cs"/>
          <w:sz w:val="28"/>
          <w:szCs w:val="28"/>
          <w:rtl/>
          <w:lang w:val="en-CA" w:bidi="ar-SY"/>
        </w:rPr>
        <w:t xml:space="preserve"> الخثرة </w:t>
      </w:r>
      <w:proofErr w:type="gramStart"/>
      <w:r>
        <w:rPr>
          <w:rFonts w:hint="cs"/>
          <w:sz w:val="28"/>
          <w:szCs w:val="28"/>
          <w:rtl/>
          <w:lang w:val="en-CA" w:bidi="ar-SY"/>
        </w:rPr>
        <w:t>و التوازن</w:t>
      </w:r>
      <w:proofErr w:type="gramEnd"/>
      <w:r>
        <w:rPr>
          <w:rFonts w:hint="cs"/>
          <w:sz w:val="28"/>
          <w:szCs w:val="28"/>
          <w:rtl/>
          <w:lang w:val="en-CA" w:bidi="ar-SY"/>
        </w:rPr>
        <w:t xml:space="preserve"> الدموي. </w:t>
      </w:r>
    </w:p>
    <w:p w14:paraId="0433BDB5" w14:textId="77777777" w:rsidR="00B71E3B" w:rsidRDefault="00B71E3B" w:rsidP="00B71E3B">
      <w:pPr>
        <w:bidi/>
        <w:spacing w:after="0"/>
        <w:jc w:val="both"/>
        <w:rPr>
          <w:sz w:val="28"/>
          <w:szCs w:val="28"/>
          <w:rtl/>
          <w:lang w:val="en-CA" w:bidi="ar-SY"/>
        </w:rPr>
      </w:pPr>
      <w:r>
        <w:rPr>
          <w:rFonts w:hint="cs"/>
          <w:sz w:val="28"/>
          <w:szCs w:val="28"/>
          <w:rtl/>
          <w:lang w:val="en-CA" w:bidi="ar-SY"/>
        </w:rPr>
        <w:t>رغم أن المعالجة المضادة للحموضة لا تؤثر على نسبة الوفيات إلّا أنها تنقص عودة النزف وكذلك الحاجة للعمل الجراحي. مثبطات مضخة البروتون (</w:t>
      </w:r>
      <w:r>
        <w:rPr>
          <w:sz w:val="28"/>
          <w:szCs w:val="28"/>
          <w:lang w:bidi="ar-SY"/>
        </w:rPr>
        <w:t xml:space="preserve">Proton Pump </w:t>
      </w:r>
      <w:proofErr w:type="gramStart"/>
      <w:r>
        <w:rPr>
          <w:sz w:val="28"/>
          <w:szCs w:val="28"/>
          <w:lang w:bidi="ar-SY"/>
        </w:rPr>
        <w:t>Inhibitors :</w:t>
      </w:r>
      <w:proofErr w:type="gramEnd"/>
      <w:r>
        <w:rPr>
          <w:sz w:val="28"/>
          <w:szCs w:val="28"/>
          <w:lang w:bidi="ar-SY"/>
        </w:rPr>
        <w:t xml:space="preserve"> PPI</w:t>
      </w:r>
      <w:r>
        <w:rPr>
          <w:rFonts w:hint="cs"/>
          <w:sz w:val="28"/>
          <w:szCs w:val="28"/>
          <w:rtl/>
          <w:lang w:val="en-CA" w:bidi="ar-SY"/>
        </w:rPr>
        <w:t xml:space="preserve">) فعّالة أكثر من 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وتستخدم في الممارسة العلاجية بعد اجراء حقن الأدرينالين عبر التنظير وذلك لانقاص خطر عودة النزف. جرعات عالية من </w:t>
      </w:r>
      <w:proofErr w:type="spellStart"/>
      <w:r>
        <w:rPr>
          <w:rFonts w:hint="cs"/>
          <w:sz w:val="28"/>
          <w:szCs w:val="28"/>
          <w:rtl/>
          <w:lang w:val="en-CA" w:bidi="ar-SY"/>
        </w:rPr>
        <w:t>الاوميبرازول</w:t>
      </w:r>
      <w:proofErr w:type="spellEnd"/>
      <w:r>
        <w:rPr>
          <w:rFonts w:hint="cs"/>
          <w:sz w:val="28"/>
          <w:szCs w:val="28"/>
          <w:rtl/>
          <w:lang w:val="en-CA" w:bidi="ar-SY"/>
        </w:rPr>
        <w:t xml:space="preserve"> قبل التنظير قد ينقص من الحاجة للمعالجة بالحقن عبر التنظير وليس من الضرورة متابعة المعالجة المضادة </w:t>
      </w:r>
      <w:proofErr w:type="spellStart"/>
      <w:r>
        <w:rPr>
          <w:rFonts w:hint="cs"/>
          <w:sz w:val="28"/>
          <w:szCs w:val="28"/>
          <w:rtl/>
          <w:lang w:val="en-CA" w:bidi="ar-SY"/>
        </w:rPr>
        <w:t>للافراز</w:t>
      </w:r>
      <w:proofErr w:type="spellEnd"/>
      <w:r>
        <w:rPr>
          <w:rFonts w:hint="cs"/>
          <w:sz w:val="28"/>
          <w:szCs w:val="28"/>
          <w:rtl/>
          <w:lang w:val="en-CA" w:bidi="ar-SY"/>
        </w:rPr>
        <w:t>.</w:t>
      </w:r>
    </w:p>
    <w:p w14:paraId="50017C01" w14:textId="77777777" w:rsidR="00B71E3B" w:rsidRDefault="00B71E3B" w:rsidP="00B71E3B">
      <w:pPr>
        <w:bidi/>
        <w:spacing w:after="0"/>
        <w:jc w:val="both"/>
        <w:rPr>
          <w:sz w:val="28"/>
          <w:szCs w:val="28"/>
          <w:rtl/>
          <w:lang w:val="en-CA" w:bidi="ar-SY"/>
        </w:rPr>
      </w:pPr>
      <w:r>
        <w:rPr>
          <w:sz w:val="28"/>
          <w:szCs w:val="28"/>
          <w:lang w:bidi="ar-SY"/>
        </w:rPr>
        <w:t>Octreotide</w:t>
      </w:r>
      <w:r>
        <w:rPr>
          <w:rFonts w:hint="cs"/>
          <w:sz w:val="28"/>
          <w:szCs w:val="28"/>
          <w:rtl/>
          <w:lang w:val="en-CA" w:bidi="ar-SY"/>
        </w:rPr>
        <w:t xml:space="preserve"> فعّال في حالة نزف دوالي المري و يستخدم أيضاً في الأسباب الأخرى للنزف الهضمي و خاصة اذا كان المصدر غير معروف.</w:t>
      </w:r>
    </w:p>
    <w:p w14:paraId="63FF157E" w14:textId="77777777" w:rsidR="00B71E3B" w:rsidRPr="005913EC" w:rsidRDefault="00B71E3B" w:rsidP="00B71E3B">
      <w:pPr>
        <w:pStyle w:val="a5"/>
        <w:numPr>
          <w:ilvl w:val="1"/>
          <w:numId w:val="15"/>
        </w:numPr>
        <w:bidi/>
        <w:spacing w:after="0"/>
        <w:jc w:val="both"/>
        <w:rPr>
          <w:b/>
          <w:bCs/>
          <w:sz w:val="28"/>
          <w:szCs w:val="28"/>
          <w:lang w:val="en-CA" w:bidi="ar-SY"/>
        </w:rPr>
      </w:pPr>
      <w:proofErr w:type="spellStart"/>
      <w:r w:rsidRPr="005913EC">
        <w:rPr>
          <w:rFonts w:hint="cs"/>
          <w:b/>
          <w:bCs/>
          <w:sz w:val="28"/>
          <w:szCs w:val="28"/>
          <w:rtl/>
          <w:lang w:val="en-CA" w:bidi="ar-SY"/>
        </w:rPr>
        <w:t>التضيقات</w:t>
      </w:r>
      <w:proofErr w:type="spellEnd"/>
      <w:r w:rsidRPr="005913EC">
        <w:rPr>
          <w:rFonts w:hint="cs"/>
          <w:b/>
          <w:bCs/>
          <w:sz w:val="28"/>
          <w:szCs w:val="28"/>
          <w:rtl/>
          <w:lang w:val="en-CA" w:bidi="ar-SY"/>
        </w:rPr>
        <w:t xml:space="preserve"> </w:t>
      </w:r>
      <w:proofErr w:type="spellStart"/>
      <w:r w:rsidRPr="005913EC">
        <w:rPr>
          <w:rFonts w:hint="cs"/>
          <w:b/>
          <w:bCs/>
          <w:sz w:val="28"/>
          <w:szCs w:val="28"/>
          <w:rtl/>
          <w:lang w:val="en-CA" w:bidi="ar-SY"/>
        </w:rPr>
        <w:t>البوابية</w:t>
      </w:r>
      <w:proofErr w:type="spellEnd"/>
      <w:r w:rsidRPr="005913EC">
        <w:rPr>
          <w:rFonts w:hint="cs"/>
          <w:b/>
          <w:bCs/>
          <w:sz w:val="28"/>
          <w:szCs w:val="28"/>
          <w:rtl/>
          <w:lang w:val="en-CA" w:bidi="ar-SY"/>
        </w:rPr>
        <w:t xml:space="preserve"> </w:t>
      </w:r>
      <w:proofErr w:type="spellStart"/>
      <w:r w:rsidRPr="005913EC">
        <w:rPr>
          <w:b/>
          <w:bCs/>
          <w:sz w:val="28"/>
          <w:szCs w:val="28"/>
          <w:lang w:bidi="ar-SY"/>
        </w:rPr>
        <w:t>Pyloric</w:t>
      </w:r>
      <w:proofErr w:type="spellEnd"/>
      <w:r w:rsidRPr="005913EC">
        <w:rPr>
          <w:b/>
          <w:bCs/>
          <w:sz w:val="28"/>
          <w:szCs w:val="28"/>
          <w:lang w:bidi="ar-SY"/>
        </w:rPr>
        <w:t xml:space="preserve"> </w:t>
      </w:r>
      <w:proofErr w:type="spellStart"/>
      <w:r w:rsidRPr="005913EC">
        <w:rPr>
          <w:b/>
          <w:bCs/>
          <w:sz w:val="28"/>
          <w:szCs w:val="28"/>
          <w:lang w:bidi="ar-SY"/>
        </w:rPr>
        <w:t>stenosis</w:t>
      </w:r>
      <w:proofErr w:type="spellEnd"/>
      <w:r w:rsidRPr="005913EC">
        <w:rPr>
          <w:rFonts w:hint="cs"/>
          <w:b/>
          <w:bCs/>
          <w:sz w:val="28"/>
          <w:szCs w:val="28"/>
          <w:rtl/>
          <w:lang w:val="en-CA" w:bidi="ar-SY"/>
        </w:rPr>
        <w:t>:</w:t>
      </w:r>
    </w:p>
    <w:p w14:paraId="4BE86887"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لا يوجد أدلة كافية على أن الانسدادات غير الكاملة للمخارج الهضمية يمكن أن تتحسن خلال عدة أشهر من المعالجة الناجحة لطرح </w:t>
      </w:r>
      <w:proofErr w:type="spellStart"/>
      <w:proofErr w:type="gramStart"/>
      <w:r>
        <w:rPr>
          <w:sz w:val="28"/>
          <w:szCs w:val="28"/>
          <w:lang w:bidi="ar-SY"/>
        </w:rPr>
        <w:t>H.pylori</w:t>
      </w:r>
      <w:proofErr w:type="spellEnd"/>
      <w:proofErr w:type="gramEnd"/>
      <w:r>
        <w:rPr>
          <w:rFonts w:hint="cs"/>
          <w:sz w:val="28"/>
          <w:szCs w:val="28"/>
          <w:rtl/>
          <w:lang w:val="en-CA" w:bidi="ar-SY"/>
        </w:rPr>
        <w:t xml:space="preserve">. المعالجة المحافظة المضادة للحموضة قد تساعد </w:t>
      </w:r>
      <w:proofErr w:type="gramStart"/>
      <w:r>
        <w:rPr>
          <w:rFonts w:hint="cs"/>
          <w:sz w:val="28"/>
          <w:szCs w:val="28"/>
          <w:rtl/>
          <w:lang w:val="en-CA" w:bidi="ar-SY"/>
        </w:rPr>
        <w:t>واذا</w:t>
      </w:r>
      <w:proofErr w:type="gramEnd"/>
      <w:r>
        <w:rPr>
          <w:rFonts w:hint="cs"/>
          <w:sz w:val="28"/>
          <w:szCs w:val="28"/>
          <w:rtl/>
          <w:lang w:val="en-CA" w:bidi="ar-SY"/>
        </w:rPr>
        <w:t xml:space="preserve"> فشلت المعالجة الدوائية في ازالة التضيق فإن التوسيع بالبالون أو الجراحة لابد منها.</w:t>
      </w:r>
    </w:p>
    <w:p w14:paraId="2DFED025" w14:textId="77777777" w:rsidR="00B71E3B" w:rsidRPr="005C107B" w:rsidRDefault="00B71E3B" w:rsidP="00B71E3B">
      <w:pPr>
        <w:pStyle w:val="a5"/>
        <w:numPr>
          <w:ilvl w:val="1"/>
          <w:numId w:val="15"/>
        </w:numPr>
        <w:bidi/>
        <w:spacing w:after="0"/>
        <w:jc w:val="both"/>
        <w:rPr>
          <w:sz w:val="28"/>
          <w:szCs w:val="28"/>
          <w:lang w:val="en-CA" w:bidi="ar-SY"/>
        </w:rPr>
      </w:pPr>
      <w:r w:rsidRPr="005C107B">
        <w:rPr>
          <w:rFonts w:hint="cs"/>
          <w:b/>
          <w:bCs/>
          <w:sz w:val="28"/>
          <w:szCs w:val="28"/>
          <w:rtl/>
          <w:lang w:val="en-CA" w:bidi="ar-SY"/>
        </w:rPr>
        <w:t xml:space="preserve">الاختلاطات المتأخرة لجراحة القرحات الهضمية </w:t>
      </w:r>
      <w:proofErr w:type="spellStart"/>
      <w:r w:rsidRPr="005C107B">
        <w:rPr>
          <w:b/>
          <w:bCs/>
          <w:sz w:val="28"/>
          <w:szCs w:val="28"/>
          <w:lang w:bidi="ar-SY"/>
        </w:rPr>
        <w:t>Late</w:t>
      </w:r>
      <w:proofErr w:type="spellEnd"/>
      <w:r w:rsidRPr="005C107B">
        <w:rPr>
          <w:b/>
          <w:bCs/>
          <w:sz w:val="28"/>
          <w:szCs w:val="28"/>
          <w:lang w:bidi="ar-SY"/>
        </w:rPr>
        <w:t xml:space="preserve"> complication of </w:t>
      </w:r>
      <w:proofErr w:type="spellStart"/>
      <w:r w:rsidRPr="005C107B">
        <w:rPr>
          <w:b/>
          <w:bCs/>
          <w:sz w:val="28"/>
          <w:szCs w:val="28"/>
          <w:lang w:bidi="ar-SY"/>
        </w:rPr>
        <w:t>peptic</w:t>
      </w:r>
      <w:proofErr w:type="spellEnd"/>
      <w:r w:rsidRPr="005C107B">
        <w:rPr>
          <w:b/>
          <w:bCs/>
          <w:sz w:val="28"/>
          <w:szCs w:val="28"/>
          <w:lang w:bidi="ar-SY"/>
        </w:rPr>
        <w:t xml:space="preserve"> </w:t>
      </w:r>
      <w:proofErr w:type="spellStart"/>
      <w:r w:rsidRPr="005C107B">
        <w:rPr>
          <w:b/>
          <w:bCs/>
          <w:sz w:val="28"/>
          <w:szCs w:val="28"/>
          <w:lang w:bidi="ar-SY"/>
        </w:rPr>
        <w:t>ulcer</w:t>
      </w:r>
      <w:proofErr w:type="spellEnd"/>
      <w:r w:rsidRPr="005C107B">
        <w:rPr>
          <w:b/>
          <w:bCs/>
          <w:sz w:val="28"/>
          <w:szCs w:val="28"/>
          <w:lang w:bidi="ar-SY"/>
        </w:rPr>
        <w:t xml:space="preserve"> </w:t>
      </w:r>
      <w:proofErr w:type="spellStart"/>
      <w:r w:rsidRPr="005C107B">
        <w:rPr>
          <w:b/>
          <w:bCs/>
          <w:sz w:val="28"/>
          <w:szCs w:val="28"/>
          <w:lang w:bidi="ar-SY"/>
        </w:rPr>
        <w:t>surgery</w:t>
      </w:r>
      <w:proofErr w:type="spellEnd"/>
      <w:r w:rsidRPr="005C107B">
        <w:rPr>
          <w:rFonts w:hint="cs"/>
          <w:sz w:val="28"/>
          <w:szCs w:val="28"/>
          <w:rtl/>
          <w:lang w:val="en-CA" w:bidi="ar-SY"/>
        </w:rPr>
        <w:t>:</w:t>
      </w:r>
    </w:p>
    <w:p w14:paraId="2383F1C3"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بعض المرضى الذين يعانون من أمراض القرحة الهضمية لا يستجيبون للمعالجة الطبيعية في هذه الحالة يتم الجراحة. </w:t>
      </w:r>
      <w:proofErr w:type="gramStart"/>
      <w:r>
        <w:rPr>
          <w:rFonts w:hint="cs"/>
          <w:sz w:val="28"/>
          <w:szCs w:val="28"/>
          <w:rtl/>
          <w:lang w:val="en-CA" w:bidi="ar-SY"/>
        </w:rPr>
        <w:t>و لكن</w:t>
      </w:r>
      <w:proofErr w:type="gramEnd"/>
      <w:r>
        <w:rPr>
          <w:rFonts w:hint="cs"/>
          <w:sz w:val="28"/>
          <w:szCs w:val="28"/>
          <w:rtl/>
          <w:lang w:val="en-CA" w:bidi="ar-SY"/>
        </w:rPr>
        <w:t xml:space="preserve"> ما يقارب نصف المرضى الذين يعالجون جراحياً يعانون من وهن وضعف. الأعراض تتضمن الشبع مع أو بدون </w:t>
      </w:r>
      <w:proofErr w:type="spellStart"/>
      <w:r>
        <w:rPr>
          <w:rFonts w:hint="cs"/>
          <w:sz w:val="28"/>
          <w:szCs w:val="28"/>
          <w:rtl/>
          <w:lang w:val="en-CA" w:bidi="ar-SY"/>
        </w:rPr>
        <w:t>الاقياء</w:t>
      </w:r>
      <w:proofErr w:type="spellEnd"/>
      <w:r>
        <w:rPr>
          <w:rFonts w:hint="cs"/>
          <w:sz w:val="28"/>
          <w:szCs w:val="28"/>
          <w:rtl/>
          <w:lang w:val="en-CA" w:bidi="ar-SY"/>
        </w:rPr>
        <w:t xml:space="preserve"> بعد الطعام ونوبات نقص </w:t>
      </w:r>
      <w:proofErr w:type="gramStart"/>
      <w:r>
        <w:rPr>
          <w:rFonts w:hint="cs"/>
          <w:sz w:val="28"/>
          <w:szCs w:val="28"/>
          <w:rtl/>
          <w:lang w:val="en-CA" w:bidi="ar-SY"/>
        </w:rPr>
        <w:t>السكر ،</w:t>
      </w:r>
      <w:proofErr w:type="gramEnd"/>
      <w:r>
        <w:rPr>
          <w:rFonts w:hint="cs"/>
          <w:sz w:val="28"/>
          <w:szCs w:val="28"/>
          <w:rtl/>
          <w:lang w:val="en-CA" w:bidi="ar-SY"/>
        </w:rPr>
        <w:t xml:space="preserve"> الاسهال ، خسارة الوزن ، فقر الدم ، ضياع الكتلة العظمية والمشاكل الوعائية مثل الخفقان ، التوهج ، الاحمرار والتعرق ،تسرع القلب وهبوط الضغط.</w:t>
      </w:r>
    </w:p>
    <w:p w14:paraId="17DE82E9"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المعالجة الدوائية لهذه الأعراض تتضمن استخدام </w:t>
      </w:r>
      <w:r>
        <w:rPr>
          <w:sz w:val="28"/>
          <w:szCs w:val="28"/>
          <w:lang w:bidi="ar-SY"/>
        </w:rPr>
        <w:t>Pectin</w:t>
      </w:r>
      <w:r>
        <w:rPr>
          <w:rFonts w:hint="cs"/>
          <w:sz w:val="28"/>
          <w:szCs w:val="28"/>
          <w:rtl/>
          <w:lang w:val="en-CA" w:bidi="ar-SY"/>
        </w:rPr>
        <w:t xml:space="preserve"> أو</w:t>
      </w:r>
      <w:proofErr w:type="gramStart"/>
      <w:r>
        <w:rPr>
          <w:sz w:val="28"/>
          <w:szCs w:val="28"/>
          <w:lang w:val="en-CA" w:bidi="ar-SY"/>
        </w:rPr>
        <w:t>guar</w:t>
      </w:r>
      <w:r>
        <w:rPr>
          <w:sz w:val="28"/>
          <w:szCs w:val="28"/>
          <w:lang w:bidi="ar-SY"/>
        </w:rPr>
        <w:t xml:space="preserve"> </w:t>
      </w:r>
      <w:r>
        <w:rPr>
          <w:rFonts w:hint="cs"/>
          <w:sz w:val="28"/>
          <w:szCs w:val="28"/>
          <w:rtl/>
          <w:lang w:val="en-CA" w:bidi="ar-SY"/>
        </w:rPr>
        <w:t xml:space="preserve"> لتأخير</w:t>
      </w:r>
      <w:proofErr w:type="gramEnd"/>
      <w:r>
        <w:rPr>
          <w:rFonts w:hint="cs"/>
          <w:sz w:val="28"/>
          <w:szCs w:val="28"/>
          <w:rtl/>
          <w:lang w:val="en-CA" w:bidi="ar-SY"/>
        </w:rPr>
        <w:t xml:space="preserve"> الافراغ المعدي و </w:t>
      </w:r>
      <w:proofErr w:type="spellStart"/>
      <w:r>
        <w:rPr>
          <w:rFonts w:hint="cs"/>
          <w:sz w:val="28"/>
          <w:szCs w:val="28"/>
          <w:rtl/>
          <w:lang w:val="en-CA" w:bidi="ar-SY"/>
        </w:rPr>
        <w:t>ميتوكلوبراميد</w:t>
      </w:r>
      <w:proofErr w:type="spellEnd"/>
      <w:r>
        <w:rPr>
          <w:rFonts w:hint="cs"/>
          <w:sz w:val="28"/>
          <w:szCs w:val="28"/>
          <w:rtl/>
          <w:lang w:val="en-CA" w:bidi="ar-SY"/>
        </w:rPr>
        <w:t xml:space="preserve"> من أجل الركود المعدي ، </w:t>
      </w:r>
      <w:r>
        <w:rPr>
          <w:sz w:val="28"/>
          <w:szCs w:val="28"/>
          <w:lang w:bidi="ar-SY"/>
        </w:rPr>
        <w:t>cholestyramine</w:t>
      </w:r>
      <w:r>
        <w:rPr>
          <w:rFonts w:hint="cs"/>
          <w:sz w:val="28"/>
          <w:szCs w:val="28"/>
          <w:rtl/>
          <w:lang w:val="en-CA" w:bidi="ar-SY"/>
        </w:rPr>
        <w:t xml:space="preserve"> من أجل </w:t>
      </w:r>
      <w:proofErr w:type="spellStart"/>
      <w:r>
        <w:rPr>
          <w:rFonts w:hint="cs"/>
          <w:sz w:val="28"/>
          <w:szCs w:val="28"/>
          <w:rtl/>
          <w:lang w:val="en-CA" w:bidi="ar-SY"/>
        </w:rPr>
        <w:t>الاسهالات</w:t>
      </w:r>
      <w:proofErr w:type="spellEnd"/>
      <w:r>
        <w:rPr>
          <w:rFonts w:hint="cs"/>
          <w:sz w:val="28"/>
          <w:szCs w:val="28"/>
          <w:rtl/>
          <w:lang w:val="en-CA" w:bidi="ar-SY"/>
        </w:rPr>
        <w:t xml:space="preserve"> التالية لقطع المبهم و مشابهات </w:t>
      </w:r>
      <w:proofErr w:type="spellStart"/>
      <w:r>
        <w:rPr>
          <w:rFonts w:hint="cs"/>
          <w:sz w:val="28"/>
          <w:szCs w:val="28"/>
          <w:rtl/>
          <w:lang w:val="en-CA" w:bidi="ar-SY"/>
        </w:rPr>
        <w:t>السوماتوستاتين</w:t>
      </w:r>
      <w:proofErr w:type="spellEnd"/>
      <w:r>
        <w:rPr>
          <w:rFonts w:hint="cs"/>
          <w:sz w:val="28"/>
          <w:szCs w:val="28"/>
          <w:rtl/>
          <w:lang w:val="en-CA" w:bidi="ar-SY"/>
        </w:rPr>
        <w:t xml:space="preserve"> لنقص السكر و صادات حيوية لعلاج الجراثيم و مضادات الاسهال مثل </w:t>
      </w:r>
      <w:proofErr w:type="spellStart"/>
      <w:r>
        <w:rPr>
          <w:sz w:val="28"/>
          <w:szCs w:val="28"/>
          <w:lang w:bidi="ar-SY"/>
        </w:rPr>
        <w:t>Loperamide</w:t>
      </w:r>
      <w:proofErr w:type="spellEnd"/>
      <w:r>
        <w:rPr>
          <w:rFonts w:hint="cs"/>
          <w:sz w:val="28"/>
          <w:szCs w:val="28"/>
          <w:rtl/>
          <w:lang w:val="en-CA" w:bidi="ar-SY"/>
        </w:rPr>
        <w:t>.</w:t>
      </w:r>
    </w:p>
    <w:p w14:paraId="4E50D98B" w14:textId="77777777" w:rsidR="00B71E3B" w:rsidRPr="005C107B" w:rsidRDefault="00B71E3B" w:rsidP="00B71E3B">
      <w:pPr>
        <w:pStyle w:val="a5"/>
        <w:numPr>
          <w:ilvl w:val="0"/>
          <w:numId w:val="1"/>
        </w:numPr>
        <w:bidi/>
        <w:spacing w:after="0"/>
        <w:jc w:val="both"/>
        <w:rPr>
          <w:b/>
          <w:bCs/>
          <w:sz w:val="28"/>
          <w:szCs w:val="28"/>
          <w:lang w:val="en-CA" w:bidi="ar-SY"/>
        </w:rPr>
      </w:pPr>
      <w:r w:rsidRPr="005C107B">
        <w:rPr>
          <w:rFonts w:hint="cs"/>
          <w:b/>
          <w:bCs/>
          <w:sz w:val="28"/>
          <w:szCs w:val="28"/>
          <w:rtl/>
          <w:lang w:val="en-CA" w:bidi="ar-SY"/>
        </w:rPr>
        <w:t xml:space="preserve">أمراض القلس المعدي </w:t>
      </w:r>
      <w:proofErr w:type="spellStart"/>
      <w:r w:rsidRPr="005C107B">
        <w:rPr>
          <w:rFonts w:hint="cs"/>
          <w:b/>
          <w:bCs/>
          <w:sz w:val="28"/>
          <w:szCs w:val="28"/>
          <w:rtl/>
          <w:lang w:val="en-CA" w:bidi="ar-SY"/>
        </w:rPr>
        <w:t>المريئي</w:t>
      </w:r>
      <w:proofErr w:type="spellEnd"/>
      <w:r w:rsidRPr="005C107B">
        <w:rPr>
          <w:rFonts w:hint="cs"/>
          <w:b/>
          <w:bCs/>
          <w:sz w:val="28"/>
          <w:szCs w:val="28"/>
          <w:rtl/>
          <w:lang w:val="en-CA" w:bidi="ar-SY"/>
        </w:rPr>
        <w:t xml:space="preserve"> </w:t>
      </w:r>
      <w:r w:rsidRPr="005C107B">
        <w:rPr>
          <w:b/>
          <w:bCs/>
          <w:sz w:val="28"/>
          <w:szCs w:val="28"/>
          <w:lang w:bidi="ar-SY"/>
        </w:rPr>
        <w:t>Gastro-</w:t>
      </w:r>
      <w:proofErr w:type="spellStart"/>
      <w:r w:rsidRPr="005C107B">
        <w:rPr>
          <w:b/>
          <w:bCs/>
          <w:sz w:val="28"/>
          <w:szCs w:val="28"/>
          <w:lang w:bidi="ar-SY"/>
        </w:rPr>
        <w:t>oesophageal</w:t>
      </w:r>
      <w:proofErr w:type="spellEnd"/>
      <w:r w:rsidRPr="005C107B">
        <w:rPr>
          <w:b/>
          <w:bCs/>
          <w:sz w:val="28"/>
          <w:szCs w:val="28"/>
          <w:lang w:bidi="ar-SY"/>
        </w:rPr>
        <w:t xml:space="preserve"> reflux </w:t>
      </w:r>
      <w:proofErr w:type="spellStart"/>
      <w:r w:rsidRPr="005C107B">
        <w:rPr>
          <w:b/>
          <w:bCs/>
          <w:sz w:val="28"/>
          <w:szCs w:val="28"/>
          <w:lang w:bidi="ar-SY"/>
        </w:rPr>
        <w:t>disease</w:t>
      </w:r>
      <w:proofErr w:type="spellEnd"/>
      <w:r w:rsidRPr="005C107B">
        <w:rPr>
          <w:b/>
          <w:bCs/>
          <w:sz w:val="28"/>
          <w:szCs w:val="28"/>
          <w:lang w:bidi="ar-SY"/>
        </w:rPr>
        <w:t xml:space="preserve"> (GORD)</w:t>
      </w:r>
      <w:r w:rsidRPr="005C107B">
        <w:rPr>
          <w:rFonts w:hint="cs"/>
          <w:b/>
          <w:bCs/>
          <w:sz w:val="28"/>
          <w:szCs w:val="28"/>
          <w:rtl/>
          <w:lang w:val="en-CA" w:bidi="ar-SY"/>
        </w:rPr>
        <w:t>:</w:t>
      </w:r>
    </w:p>
    <w:p w14:paraId="0EB68C7B" w14:textId="77777777" w:rsidR="00B71E3B" w:rsidRDefault="00B71E3B" w:rsidP="00B71E3B">
      <w:pPr>
        <w:bidi/>
        <w:spacing w:after="0"/>
        <w:jc w:val="both"/>
        <w:rPr>
          <w:sz w:val="28"/>
          <w:szCs w:val="28"/>
          <w:rtl/>
          <w:lang w:bidi="ar-SY"/>
        </w:rPr>
      </w:pPr>
      <w:r>
        <w:rPr>
          <w:sz w:val="28"/>
          <w:szCs w:val="28"/>
          <w:lang w:bidi="ar-SY"/>
        </w:rPr>
        <w:t>GORD</w:t>
      </w:r>
      <w:r>
        <w:rPr>
          <w:rFonts w:hint="cs"/>
          <w:sz w:val="28"/>
          <w:szCs w:val="28"/>
          <w:rtl/>
          <w:lang w:bidi="ar-SY"/>
        </w:rPr>
        <w:t xml:space="preserve"> هو تعبير يُستخدم لوصف الأعراض السريرية أو التبدلات النسيجية التي تنتج عن تكرار عودة الحمض- </w:t>
      </w:r>
      <w:proofErr w:type="spellStart"/>
      <w:r>
        <w:rPr>
          <w:rFonts w:hint="cs"/>
          <w:sz w:val="28"/>
          <w:szCs w:val="28"/>
          <w:rtl/>
          <w:lang w:bidi="ar-SY"/>
        </w:rPr>
        <w:t>البيبسين</w:t>
      </w:r>
      <w:proofErr w:type="spellEnd"/>
      <w:r>
        <w:rPr>
          <w:rFonts w:hint="cs"/>
          <w:sz w:val="28"/>
          <w:szCs w:val="28"/>
          <w:rtl/>
          <w:lang w:bidi="ar-SY"/>
        </w:rPr>
        <w:t xml:space="preserve"> و بشكل نادر الصفراء من المعدة إلى المري. </w:t>
      </w:r>
    </w:p>
    <w:p w14:paraId="0C37FC24" w14:textId="77777777" w:rsidR="00B71E3B" w:rsidRDefault="00B71E3B" w:rsidP="00B71E3B">
      <w:pPr>
        <w:bidi/>
        <w:spacing w:after="0"/>
        <w:jc w:val="both"/>
        <w:rPr>
          <w:sz w:val="28"/>
          <w:szCs w:val="28"/>
          <w:rtl/>
          <w:lang w:bidi="ar-SY"/>
        </w:rPr>
      </w:pPr>
      <w:r>
        <w:rPr>
          <w:rFonts w:hint="cs"/>
          <w:sz w:val="28"/>
          <w:szCs w:val="28"/>
          <w:rtl/>
          <w:lang w:bidi="ar-SY"/>
        </w:rPr>
        <w:t>الحرقة هي العرض الوصفي وقد يشتكي المريض من تقيؤ حامضي وعسر البلع (</w:t>
      </w:r>
      <w:r>
        <w:rPr>
          <w:sz w:val="28"/>
          <w:szCs w:val="28"/>
          <w:lang w:bidi="ar-SY"/>
        </w:rPr>
        <w:t>dysphagia</w:t>
      </w:r>
      <w:r>
        <w:rPr>
          <w:rFonts w:hint="cs"/>
          <w:sz w:val="28"/>
          <w:szCs w:val="28"/>
          <w:rtl/>
          <w:lang w:val="en-CA" w:bidi="ar-SY"/>
        </w:rPr>
        <w:t>). ألية القلس الحامضي (</w:t>
      </w:r>
      <w:r>
        <w:rPr>
          <w:sz w:val="28"/>
          <w:szCs w:val="28"/>
          <w:lang w:bidi="ar-SY"/>
        </w:rPr>
        <w:t>acid reflux</w:t>
      </w:r>
      <w:r>
        <w:rPr>
          <w:rFonts w:hint="cs"/>
          <w:sz w:val="28"/>
          <w:szCs w:val="28"/>
          <w:rtl/>
          <w:lang w:val="en-CA" w:bidi="ar-SY"/>
        </w:rPr>
        <w:t xml:space="preserve">) هي متعددة العوامل وتتضمن ارتخاء قصير الأمد في المعصرة </w:t>
      </w:r>
      <w:proofErr w:type="spellStart"/>
      <w:r>
        <w:rPr>
          <w:rFonts w:hint="cs"/>
          <w:sz w:val="28"/>
          <w:szCs w:val="28"/>
          <w:rtl/>
          <w:lang w:val="en-CA" w:bidi="ar-SY"/>
        </w:rPr>
        <w:t>المريئية</w:t>
      </w:r>
      <w:proofErr w:type="spellEnd"/>
      <w:r>
        <w:rPr>
          <w:rFonts w:hint="cs"/>
          <w:sz w:val="28"/>
          <w:szCs w:val="28"/>
          <w:rtl/>
          <w:lang w:val="en-CA" w:bidi="ar-SY"/>
        </w:rPr>
        <w:t xml:space="preserve"> السفلية، الفتق الحجابي وشذوذات في التصفية الحامضية في المري. تدبير </w:t>
      </w:r>
      <w:r>
        <w:rPr>
          <w:sz w:val="28"/>
          <w:szCs w:val="28"/>
          <w:lang w:bidi="ar-SY"/>
        </w:rPr>
        <w:t>GORD</w:t>
      </w:r>
      <w:r>
        <w:rPr>
          <w:rFonts w:hint="cs"/>
          <w:sz w:val="28"/>
          <w:szCs w:val="28"/>
          <w:rtl/>
          <w:lang w:bidi="ar-SY"/>
        </w:rPr>
        <w:t xml:space="preserve"> يتركز على ضبط الأعراض، أهم الأعراض هي الحرقة، </w:t>
      </w:r>
      <w:proofErr w:type="spellStart"/>
      <w:r>
        <w:rPr>
          <w:rFonts w:hint="cs"/>
          <w:sz w:val="28"/>
          <w:szCs w:val="28"/>
          <w:rtl/>
          <w:lang w:bidi="ar-SY"/>
        </w:rPr>
        <w:t>الاقياء</w:t>
      </w:r>
      <w:proofErr w:type="spellEnd"/>
      <w:r>
        <w:rPr>
          <w:rFonts w:hint="cs"/>
          <w:sz w:val="28"/>
          <w:szCs w:val="28"/>
          <w:rtl/>
          <w:lang w:bidi="ar-SY"/>
        </w:rPr>
        <w:t>، التجشؤ، انزعاج بطني، ألم صدري، بحة صوت وسعال.</w:t>
      </w:r>
    </w:p>
    <w:p w14:paraId="5AD0A00F" w14:textId="77777777" w:rsidR="00B71E3B" w:rsidRDefault="00B71E3B" w:rsidP="00B71E3B">
      <w:pPr>
        <w:bidi/>
        <w:spacing w:after="0"/>
        <w:jc w:val="both"/>
        <w:rPr>
          <w:sz w:val="28"/>
          <w:szCs w:val="28"/>
          <w:rtl/>
          <w:lang w:val="en-CA" w:bidi="ar-SY"/>
        </w:rPr>
      </w:pPr>
      <w:r>
        <w:rPr>
          <w:rFonts w:hint="cs"/>
          <w:sz w:val="28"/>
          <w:szCs w:val="28"/>
          <w:rtl/>
          <w:lang w:bidi="ar-SY"/>
        </w:rPr>
        <w:t xml:space="preserve">المرض بأعراض انذارية أو الذين يفشل العلاج لديهم يجب أن يتم لديهم تقصي بالتنظير. استئصال </w:t>
      </w:r>
      <w:proofErr w:type="spellStart"/>
      <w:proofErr w:type="gramStart"/>
      <w:r>
        <w:rPr>
          <w:sz w:val="28"/>
          <w:szCs w:val="28"/>
          <w:lang w:bidi="ar-SY"/>
        </w:rPr>
        <w:t>H.pylori</w:t>
      </w:r>
      <w:proofErr w:type="spellEnd"/>
      <w:proofErr w:type="gramEnd"/>
      <w:r>
        <w:rPr>
          <w:rFonts w:hint="cs"/>
          <w:sz w:val="28"/>
          <w:szCs w:val="28"/>
          <w:rtl/>
          <w:lang w:val="en-CA" w:bidi="ar-SY"/>
        </w:rPr>
        <w:t xml:space="preserve"> ليس له أي دور في تدبير </w:t>
      </w:r>
      <w:r>
        <w:rPr>
          <w:sz w:val="28"/>
          <w:szCs w:val="28"/>
          <w:lang w:bidi="ar-SY"/>
        </w:rPr>
        <w:t>GORD</w:t>
      </w:r>
      <w:r>
        <w:rPr>
          <w:rFonts w:hint="cs"/>
          <w:sz w:val="28"/>
          <w:szCs w:val="28"/>
          <w:rtl/>
          <w:lang w:bidi="ar-SY"/>
        </w:rPr>
        <w:t xml:space="preserve"> لكن بعض المدارس توصي باستئصال </w:t>
      </w:r>
      <w:proofErr w:type="spellStart"/>
      <w:r>
        <w:rPr>
          <w:sz w:val="28"/>
          <w:szCs w:val="28"/>
          <w:lang w:bidi="ar-SY"/>
        </w:rPr>
        <w:t>H.pylori</w:t>
      </w:r>
      <w:proofErr w:type="spellEnd"/>
      <w:r>
        <w:rPr>
          <w:rFonts w:hint="cs"/>
          <w:sz w:val="28"/>
          <w:szCs w:val="28"/>
          <w:rtl/>
          <w:lang w:val="en-CA" w:bidi="ar-SY"/>
        </w:rPr>
        <w:t xml:space="preserve"> لأن الاصابة بهذه الجراثيم يرتبط بزيادة خطر القرحة الهضمية و السرطانات الهضمية.</w:t>
      </w:r>
    </w:p>
    <w:p w14:paraId="10993505"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الاستراتيجيات لبدء المعالجة تضم معايير نمط الحياة مثل فقدان الوزن، ايقاف التدخين بالمشاركة مع مضادات الحموضة. هذه الاجراءات قد تكون فعّالة عند المرضى الذين لا يشتكون من تراجع نوعية نمط </w:t>
      </w:r>
      <w:r>
        <w:rPr>
          <w:rFonts w:hint="cs"/>
          <w:sz w:val="28"/>
          <w:szCs w:val="28"/>
          <w:rtl/>
          <w:lang w:val="en-CA" w:bidi="ar-SY"/>
        </w:rPr>
        <w:lastRenderedPageBreak/>
        <w:t xml:space="preserve">الحياة. جرعة نظامية من </w:t>
      </w:r>
      <w:r>
        <w:rPr>
          <w:sz w:val="28"/>
          <w:szCs w:val="28"/>
          <w:lang w:bidi="ar-SY"/>
        </w:rPr>
        <w:t>PPI</w:t>
      </w:r>
      <w:r>
        <w:rPr>
          <w:rFonts w:hint="cs"/>
          <w:sz w:val="28"/>
          <w:szCs w:val="28"/>
          <w:rtl/>
          <w:lang w:val="en-CA" w:bidi="ar-SY"/>
        </w:rPr>
        <w:t xml:space="preserve"> فعّالة في ازالة الأعراض وشفاء التهاب المري والحفاظ على الشفاء عند مرضى </w:t>
      </w:r>
      <w:r>
        <w:rPr>
          <w:sz w:val="28"/>
          <w:szCs w:val="28"/>
          <w:lang w:bidi="ar-SY"/>
        </w:rPr>
        <w:t>GORD</w:t>
      </w:r>
      <w:r>
        <w:rPr>
          <w:rFonts w:hint="cs"/>
          <w:sz w:val="28"/>
          <w:szCs w:val="28"/>
          <w:rtl/>
          <w:lang w:bidi="ar-SY"/>
        </w:rPr>
        <w:t xml:space="preserve">. </w:t>
      </w:r>
      <w:r w:rsidRPr="00CE2FC4">
        <w:rPr>
          <w:rFonts w:hint="cs"/>
          <w:sz w:val="28"/>
          <w:szCs w:val="28"/>
          <w:rtl/>
          <w:lang w:bidi="ar-SY"/>
        </w:rPr>
        <w:t>بالمقارنة مع التهاب المري السحجي هناك نقص في الاستجابة لتثبيط الافراز الحامضي</w:t>
      </w:r>
      <w:r>
        <w:rPr>
          <w:rFonts w:hint="cs"/>
          <w:sz w:val="28"/>
          <w:szCs w:val="28"/>
          <w:rtl/>
          <w:lang w:bidi="ar-SY"/>
        </w:rPr>
        <w:t xml:space="preserve"> ويبقى </w:t>
      </w:r>
      <w:r>
        <w:rPr>
          <w:sz w:val="28"/>
          <w:szCs w:val="28"/>
          <w:lang w:bidi="ar-SY"/>
        </w:rPr>
        <w:t>PPI</w:t>
      </w:r>
      <w:r>
        <w:rPr>
          <w:rFonts w:hint="cs"/>
          <w:sz w:val="28"/>
          <w:szCs w:val="28"/>
          <w:rtl/>
          <w:lang w:val="en-CA" w:bidi="ar-SY"/>
        </w:rPr>
        <w:t xml:space="preserve"> الدواء الأكثر فعالية. معظم المرضى يستجيبون بعد 4 أسابيع وبعد السيطرة الاساسية على الأعراض وبعدها يمكن سحب الدواء. المرضى الذين ينكسون بشكل دائم يجب أن يتابعوا علاج محافظ باستعمال أقل جرعة فعالة من مثبطات الحمض. يمكن زيادة الجرعة لدى المرضى الذين لا يستجيبون للعلاج البدئي وعند بعض المرضى يكون اجراء جراحة مضادة للقلس أفضل من زيادة جرعة مضادات الحموضة.</w:t>
      </w:r>
    </w:p>
    <w:p w14:paraId="6093C4ED" w14:textId="77777777" w:rsidR="00B71E3B" w:rsidRPr="005C107B" w:rsidRDefault="00B71E3B" w:rsidP="00B71E3B">
      <w:pPr>
        <w:pStyle w:val="a5"/>
        <w:numPr>
          <w:ilvl w:val="0"/>
          <w:numId w:val="1"/>
        </w:numPr>
        <w:bidi/>
        <w:spacing w:after="0"/>
        <w:jc w:val="both"/>
        <w:rPr>
          <w:sz w:val="28"/>
          <w:szCs w:val="28"/>
          <w:lang w:val="en-CA" w:bidi="ar-SY"/>
        </w:rPr>
      </w:pPr>
      <w:r w:rsidRPr="005C107B">
        <w:rPr>
          <w:rFonts w:hint="cs"/>
          <w:b/>
          <w:bCs/>
          <w:sz w:val="28"/>
          <w:szCs w:val="28"/>
          <w:rtl/>
          <w:lang w:val="en-CA" w:bidi="ar-SY"/>
        </w:rPr>
        <w:t xml:space="preserve">متلازمة </w:t>
      </w:r>
      <w:proofErr w:type="spellStart"/>
      <w:r w:rsidRPr="005C107B">
        <w:rPr>
          <w:rFonts w:hint="cs"/>
          <w:b/>
          <w:bCs/>
          <w:sz w:val="28"/>
          <w:szCs w:val="28"/>
          <w:rtl/>
          <w:lang w:val="en-CA" w:bidi="ar-SY"/>
        </w:rPr>
        <w:t>زولنجر</w:t>
      </w:r>
      <w:proofErr w:type="spellEnd"/>
      <w:r w:rsidRPr="005C107B">
        <w:rPr>
          <w:rFonts w:hint="cs"/>
          <w:b/>
          <w:bCs/>
          <w:sz w:val="28"/>
          <w:szCs w:val="28"/>
          <w:rtl/>
          <w:lang w:val="en-CA" w:bidi="ar-SY"/>
        </w:rPr>
        <w:t xml:space="preserve"> </w:t>
      </w:r>
      <w:r w:rsidRPr="005C107B">
        <w:rPr>
          <w:b/>
          <w:bCs/>
          <w:sz w:val="28"/>
          <w:szCs w:val="28"/>
          <w:rtl/>
          <w:lang w:val="en-CA" w:bidi="ar-SY"/>
        </w:rPr>
        <w:t>–</w:t>
      </w:r>
      <w:r w:rsidRPr="005C107B">
        <w:rPr>
          <w:rFonts w:hint="cs"/>
          <w:b/>
          <w:bCs/>
          <w:sz w:val="28"/>
          <w:szCs w:val="28"/>
          <w:rtl/>
          <w:lang w:val="en-CA" w:bidi="ar-SY"/>
        </w:rPr>
        <w:t xml:space="preserve"> </w:t>
      </w:r>
      <w:proofErr w:type="spellStart"/>
      <w:r w:rsidRPr="005C107B">
        <w:rPr>
          <w:rFonts w:hint="cs"/>
          <w:b/>
          <w:bCs/>
          <w:sz w:val="28"/>
          <w:szCs w:val="28"/>
          <w:rtl/>
          <w:lang w:val="en-CA" w:bidi="ar-SY"/>
        </w:rPr>
        <w:t>ايليسون</w:t>
      </w:r>
      <w:proofErr w:type="spellEnd"/>
      <w:r w:rsidRPr="005C107B">
        <w:rPr>
          <w:rFonts w:hint="cs"/>
          <w:b/>
          <w:bCs/>
          <w:sz w:val="28"/>
          <w:szCs w:val="28"/>
          <w:rtl/>
          <w:lang w:val="en-CA" w:bidi="ar-SY"/>
        </w:rPr>
        <w:t xml:space="preserve"> </w:t>
      </w:r>
      <w:proofErr w:type="spellStart"/>
      <w:r w:rsidRPr="005C107B">
        <w:rPr>
          <w:b/>
          <w:bCs/>
          <w:sz w:val="28"/>
          <w:szCs w:val="28"/>
          <w:lang w:val="en-CA" w:bidi="ar-SY"/>
        </w:rPr>
        <w:t>Zollinger</w:t>
      </w:r>
      <w:proofErr w:type="spellEnd"/>
      <w:r w:rsidRPr="005C107B">
        <w:rPr>
          <w:b/>
          <w:bCs/>
          <w:sz w:val="28"/>
          <w:szCs w:val="28"/>
          <w:lang w:val="en-CA" w:bidi="ar-SY"/>
        </w:rPr>
        <w:t>-Ellison</w:t>
      </w:r>
      <w:r w:rsidRPr="005C107B">
        <w:rPr>
          <w:rFonts w:hint="cs"/>
          <w:sz w:val="28"/>
          <w:szCs w:val="28"/>
          <w:rtl/>
          <w:lang w:val="en-CA" w:bidi="ar-SY"/>
        </w:rPr>
        <w:t>:</w:t>
      </w:r>
    </w:p>
    <w:p w14:paraId="1FF69636" w14:textId="77777777" w:rsidR="00B71E3B" w:rsidRDefault="00B71E3B" w:rsidP="00B71E3B">
      <w:pPr>
        <w:bidi/>
        <w:spacing w:after="0"/>
        <w:jc w:val="both"/>
        <w:rPr>
          <w:sz w:val="28"/>
          <w:szCs w:val="28"/>
          <w:rtl/>
          <w:lang w:val="en-CA" w:bidi="ar-SY"/>
        </w:rPr>
      </w:pPr>
      <w:r>
        <w:rPr>
          <w:rFonts w:hint="cs"/>
          <w:sz w:val="28"/>
          <w:szCs w:val="28"/>
          <w:rtl/>
          <w:lang w:val="en-CA" w:bidi="ar-SY"/>
        </w:rPr>
        <w:t xml:space="preserve">تتألف هذه المتلازمة النادرة من ثلاثية من ورم بانكرياس في خلايا لا بيتا، تحرر </w:t>
      </w:r>
      <w:proofErr w:type="spellStart"/>
      <w:r>
        <w:rPr>
          <w:rFonts w:hint="cs"/>
          <w:sz w:val="28"/>
          <w:szCs w:val="28"/>
          <w:rtl/>
          <w:lang w:val="en-CA" w:bidi="ar-SY"/>
        </w:rPr>
        <w:t>الغاسترين</w:t>
      </w:r>
      <w:proofErr w:type="spellEnd"/>
      <w:r>
        <w:rPr>
          <w:rFonts w:hint="cs"/>
          <w:sz w:val="28"/>
          <w:szCs w:val="28"/>
          <w:rtl/>
          <w:lang w:val="en-CA" w:bidi="ar-SY"/>
        </w:rPr>
        <w:t xml:space="preserve"> وفرط افراز الحامض المعدي. الأورام المفرزة </w:t>
      </w:r>
      <w:proofErr w:type="spellStart"/>
      <w:r>
        <w:rPr>
          <w:rFonts w:hint="cs"/>
          <w:sz w:val="28"/>
          <w:szCs w:val="28"/>
          <w:rtl/>
          <w:lang w:val="en-CA" w:bidi="ar-SY"/>
        </w:rPr>
        <w:t>للغاسترين</w:t>
      </w:r>
      <w:proofErr w:type="spellEnd"/>
      <w:r>
        <w:rPr>
          <w:rFonts w:hint="cs"/>
          <w:sz w:val="28"/>
          <w:szCs w:val="28"/>
          <w:rtl/>
          <w:lang w:val="en-CA" w:bidi="ar-SY"/>
        </w:rPr>
        <w:t xml:space="preserve"> خارج البانكرياس (</w:t>
      </w:r>
      <w:proofErr w:type="spellStart"/>
      <w:r>
        <w:rPr>
          <w:sz w:val="28"/>
          <w:szCs w:val="28"/>
          <w:lang w:bidi="ar-SY"/>
        </w:rPr>
        <w:t>extrapancreatic</w:t>
      </w:r>
      <w:proofErr w:type="spellEnd"/>
      <w:r>
        <w:rPr>
          <w:sz w:val="28"/>
          <w:szCs w:val="28"/>
          <w:lang w:bidi="ar-SY"/>
        </w:rPr>
        <w:t xml:space="preserve"> </w:t>
      </w:r>
      <w:proofErr w:type="spellStart"/>
      <w:r>
        <w:rPr>
          <w:sz w:val="28"/>
          <w:szCs w:val="28"/>
          <w:lang w:bidi="ar-SY"/>
        </w:rPr>
        <w:t>gastrinomas</w:t>
      </w:r>
      <w:proofErr w:type="spellEnd"/>
      <w:r>
        <w:rPr>
          <w:rFonts w:hint="cs"/>
          <w:sz w:val="28"/>
          <w:szCs w:val="28"/>
          <w:rtl/>
          <w:lang w:val="en-CA" w:bidi="ar-SY"/>
        </w:rPr>
        <w:t xml:space="preserve">) هي شائعة جداً وتشاهد غالباً في جدران العفج. المعالجة الطبية تتضمن جرعات عالية من مثبطات مضخة البروتون. مقلدات </w:t>
      </w:r>
      <w:proofErr w:type="spellStart"/>
      <w:r>
        <w:rPr>
          <w:rFonts w:hint="cs"/>
          <w:sz w:val="28"/>
          <w:szCs w:val="28"/>
          <w:rtl/>
          <w:lang w:val="en-CA" w:bidi="ar-SY"/>
        </w:rPr>
        <w:t>السوماتوستاتين</w:t>
      </w:r>
      <w:proofErr w:type="spellEnd"/>
      <w:r>
        <w:rPr>
          <w:rFonts w:hint="cs"/>
          <w:sz w:val="28"/>
          <w:szCs w:val="28"/>
          <w:rtl/>
          <w:lang w:val="en-CA" w:bidi="ar-SY"/>
        </w:rPr>
        <w:t xml:space="preserve">: </w:t>
      </w:r>
      <w:r>
        <w:rPr>
          <w:sz w:val="28"/>
          <w:szCs w:val="28"/>
          <w:lang w:bidi="ar-SY"/>
        </w:rPr>
        <w:t>Octreotide</w:t>
      </w:r>
      <w:r>
        <w:rPr>
          <w:rFonts w:hint="cs"/>
          <w:sz w:val="28"/>
          <w:szCs w:val="28"/>
          <w:rtl/>
          <w:lang w:val="en-CA" w:bidi="ar-SY"/>
        </w:rPr>
        <w:t xml:space="preserve"> فعال </w:t>
      </w:r>
      <w:proofErr w:type="gramStart"/>
      <w:r>
        <w:rPr>
          <w:rFonts w:hint="cs"/>
          <w:sz w:val="28"/>
          <w:szCs w:val="28"/>
          <w:rtl/>
          <w:lang w:val="en-CA" w:bidi="ar-SY"/>
        </w:rPr>
        <w:t>و لكن</w:t>
      </w:r>
      <w:proofErr w:type="gramEnd"/>
      <w:r>
        <w:rPr>
          <w:rFonts w:hint="cs"/>
          <w:sz w:val="28"/>
          <w:szCs w:val="28"/>
          <w:rtl/>
          <w:lang w:val="en-CA" w:bidi="ar-SY"/>
        </w:rPr>
        <w:t xml:space="preserve"> ليس له أي فائدة اضافية بالمقارنة مع مثبطات مضخة البروتون.</w:t>
      </w:r>
    </w:p>
    <w:p w14:paraId="51ED4E7D" w14:textId="77777777" w:rsidR="00B71E3B" w:rsidRPr="005C107B" w:rsidRDefault="00B71E3B" w:rsidP="00B71E3B">
      <w:pPr>
        <w:pStyle w:val="a5"/>
        <w:numPr>
          <w:ilvl w:val="0"/>
          <w:numId w:val="1"/>
        </w:numPr>
        <w:bidi/>
        <w:spacing w:after="0"/>
        <w:jc w:val="both"/>
        <w:rPr>
          <w:sz w:val="28"/>
          <w:szCs w:val="28"/>
          <w:lang w:val="en-CA" w:bidi="ar-SY"/>
        </w:rPr>
      </w:pPr>
      <w:r w:rsidRPr="005C107B">
        <w:rPr>
          <w:rFonts w:hint="cs"/>
          <w:b/>
          <w:bCs/>
          <w:sz w:val="28"/>
          <w:szCs w:val="28"/>
          <w:rtl/>
          <w:lang w:val="en-CA" w:bidi="ar-SY"/>
        </w:rPr>
        <w:t xml:space="preserve">قرحات الشدة أو القرحات </w:t>
      </w:r>
      <w:proofErr w:type="spellStart"/>
      <w:r w:rsidRPr="005C107B">
        <w:rPr>
          <w:rFonts w:hint="cs"/>
          <w:b/>
          <w:bCs/>
          <w:sz w:val="28"/>
          <w:szCs w:val="28"/>
          <w:rtl/>
          <w:lang w:val="en-CA" w:bidi="ar-SY"/>
        </w:rPr>
        <w:t>التوترية</w:t>
      </w:r>
      <w:proofErr w:type="spellEnd"/>
      <w:r w:rsidRPr="005C107B">
        <w:rPr>
          <w:rFonts w:hint="cs"/>
          <w:b/>
          <w:bCs/>
          <w:sz w:val="28"/>
          <w:szCs w:val="28"/>
          <w:rtl/>
          <w:lang w:val="en-CA" w:bidi="ar-SY"/>
        </w:rPr>
        <w:t xml:space="preserve"> </w:t>
      </w:r>
      <w:r w:rsidRPr="005C107B">
        <w:rPr>
          <w:b/>
          <w:bCs/>
          <w:sz w:val="28"/>
          <w:szCs w:val="28"/>
          <w:lang w:bidi="ar-SY"/>
        </w:rPr>
        <w:t xml:space="preserve">stress </w:t>
      </w:r>
      <w:proofErr w:type="spellStart"/>
      <w:r w:rsidRPr="005C107B">
        <w:rPr>
          <w:b/>
          <w:bCs/>
          <w:sz w:val="28"/>
          <w:szCs w:val="28"/>
          <w:lang w:bidi="ar-SY"/>
        </w:rPr>
        <w:t>ulcers</w:t>
      </w:r>
      <w:proofErr w:type="spellEnd"/>
      <w:r w:rsidRPr="005C107B">
        <w:rPr>
          <w:rFonts w:hint="cs"/>
          <w:sz w:val="28"/>
          <w:szCs w:val="28"/>
          <w:rtl/>
          <w:lang w:val="en-CA" w:bidi="ar-SY"/>
        </w:rPr>
        <w:t>:</w:t>
      </w:r>
    </w:p>
    <w:p w14:paraId="17E8E615" w14:textId="77777777" w:rsidR="00B71E3B" w:rsidRDefault="00B71E3B" w:rsidP="00B71E3B">
      <w:pPr>
        <w:bidi/>
        <w:spacing w:after="0"/>
        <w:jc w:val="both"/>
        <w:rPr>
          <w:sz w:val="28"/>
          <w:szCs w:val="28"/>
          <w:rtl/>
          <w:lang w:val="en-CA" w:bidi="ar-SY"/>
        </w:rPr>
      </w:pPr>
      <w:proofErr w:type="spellStart"/>
      <w:r>
        <w:rPr>
          <w:rFonts w:hint="cs"/>
          <w:sz w:val="28"/>
          <w:szCs w:val="28"/>
          <w:rtl/>
          <w:lang w:val="en-CA" w:bidi="ar-SY"/>
        </w:rPr>
        <w:t>الشدات</w:t>
      </w:r>
      <w:proofErr w:type="spellEnd"/>
      <w:r>
        <w:rPr>
          <w:rFonts w:hint="cs"/>
          <w:sz w:val="28"/>
          <w:szCs w:val="28"/>
          <w:rtl/>
          <w:lang w:val="en-CA" w:bidi="ar-SY"/>
        </w:rPr>
        <w:t xml:space="preserve"> الفيزيولوجية الشديدة مثل جروح </w:t>
      </w:r>
      <w:proofErr w:type="gramStart"/>
      <w:r>
        <w:rPr>
          <w:rFonts w:hint="cs"/>
          <w:sz w:val="28"/>
          <w:szCs w:val="28"/>
          <w:rtl/>
          <w:lang w:val="en-CA" w:bidi="ar-SY"/>
        </w:rPr>
        <w:t>الرأس ،</w:t>
      </w:r>
      <w:proofErr w:type="gramEnd"/>
      <w:r>
        <w:rPr>
          <w:rFonts w:hint="cs"/>
          <w:sz w:val="28"/>
          <w:szCs w:val="28"/>
          <w:rtl/>
          <w:lang w:val="en-CA" w:bidi="ar-SY"/>
        </w:rPr>
        <w:t xml:space="preserve"> </w:t>
      </w:r>
      <w:proofErr w:type="spellStart"/>
      <w:r>
        <w:rPr>
          <w:rFonts w:hint="cs"/>
          <w:sz w:val="28"/>
          <w:szCs w:val="28"/>
          <w:rtl/>
          <w:lang w:val="en-CA" w:bidi="ar-SY"/>
        </w:rPr>
        <w:t>أذيات</w:t>
      </w:r>
      <w:proofErr w:type="spellEnd"/>
      <w:r>
        <w:rPr>
          <w:rFonts w:hint="cs"/>
          <w:sz w:val="28"/>
          <w:szCs w:val="28"/>
          <w:rtl/>
          <w:lang w:val="en-CA" w:bidi="ar-SY"/>
        </w:rPr>
        <w:t xml:space="preserve"> النخاع الشوكي في المخاطية السطحية أو القرحات المعدية </w:t>
      </w:r>
      <w:proofErr w:type="spellStart"/>
      <w:r>
        <w:rPr>
          <w:rFonts w:hint="cs"/>
          <w:sz w:val="28"/>
          <w:szCs w:val="28"/>
          <w:rtl/>
          <w:lang w:val="en-CA" w:bidi="ar-SY"/>
        </w:rPr>
        <w:t>العفجية</w:t>
      </w:r>
      <w:proofErr w:type="spellEnd"/>
      <w:r>
        <w:rPr>
          <w:rFonts w:hint="cs"/>
          <w:sz w:val="28"/>
          <w:szCs w:val="28"/>
          <w:rtl/>
          <w:lang w:val="en-CA" w:bidi="ar-SY"/>
        </w:rPr>
        <w:t xml:space="preserve">. التهوية الميكانيكية ووجود أمراض </w:t>
      </w:r>
      <w:proofErr w:type="spellStart"/>
      <w:r>
        <w:rPr>
          <w:rFonts w:hint="cs"/>
          <w:sz w:val="28"/>
          <w:szCs w:val="28"/>
          <w:rtl/>
          <w:lang w:val="en-CA" w:bidi="ar-SY"/>
        </w:rPr>
        <w:t>تخثرية</w:t>
      </w:r>
      <w:proofErr w:type="spellEnd"/>
      <w:r>
        <w:rPr>
          <w:rFonts w:hint="cs"/>
          <w:sz w:val="28"/>
          <w:szCs w:val="28"/>
          <w:rtl/>
          <w:lang w:val="en-CA" w:bidi="ar-SY"/>
        </w:rPr>
        <w:t xml:space="preserve"> تجعل المرضى تحت خطر النزف المخاطي المرتبط بالشدة أو المحدث بالشدة. نقص وصول الدوران الدموي إلى المخاطية المعوية ينقص تجديد الخلايا ونقص افراز </w:t>
      </w:r>
      <w:proofErr w:type="spellStart"/>
      <w:r>
        <w:rPr>
          <w:rFonts w:hint="cs"/>
          <w:sz w:val="28"/>
          <w:szCs w:val="28"/>
          <w:rtl/>
          <w:lang w:val="en-CA" w:bidi="ar-SY"/>
        </w:rPr>
        <w:t>البروستاغلاندين</w:t>
      </w:r>
      <w:proofErr w:type="spellEnd"/>
      <w:r>
        <w:rPr>
          <w:rFonts w:hint="cs"/>
          <w:sz w:val="28"/>
          <w:szCs w:val="28"/>
          <w:rtl/>
          <w:lang w:val="en-CA" w:bidi="ar-SY"/>
        </w:rPr>
        <w:t xml:space="preserve"> بشكل مؤقت، فرط الافراز يتدخل </w:t>
      </w:r>
      <w:proofErr w:type="spellStart"/>
      <w:r>
        <w:rPr>
          <w:rFonts w:hint="cs"/>
          <w:sz w:val="28"/>
          <w:szCs w:val="28"/>
          <w:rtl/>
          <w:lang w:val="en-CA" w:bidi="ar-SY"/>
        </w:rPr>
        <w:t>باحداث</w:t>
      </w:r>
      <w:proofErr w:type="spellEnd"/>
      <w:r>
        <w:rPr>
          <w:rFonts w:hint="cs"/>
          <w:sz w:val="28"/>
          <w:szCs w:val="28"/>
          <w:rtl/>
          <w:lang w:val="en-CA" w:bidi="ar-SY"/>
        </w:rPr>
        <w:t xml:space="preserve"> قرحات الشدة.</w:t>
      </w:r>
    </w:p>
    <w:p w14:paraId="5CCF70D8" w14:textId="77777777" w:rsidR="00B71E3B" w:rsidRDefault="00B71E3B" w:rsidP="00B71E3B">
      <w:pPr>
        <w:bidi/>
        <w:jc w:val="both"/>
        <w:rPr>
          <w:sz w:val="28"/>
          <w:szCs w:val="28"/>
          <w:rtl/>
          <w:lang w:val="en-CA" w:bidi="ar-SY"/>
        </w:rPr>
      </w:pPr>
      <w:r>
        <w:rPr>
          <w:rFonts w:hint="cs"/>
          <w:sz w:val="28"/>
          <w:szCs w:val="28"/>
          <w:rtl/>
          <w:lang w:val="en-CA" w:bidi="ar-SY"/>
        </w:rPr>
        <w:t xml:space="preserve">المعالجة بالحقن الوريدي لمضادات </w:t>
      </w:r>
      <w:proofErr w:type="gramStart"/>
      <w:r>
        <w:rPr>
          <w:rFonts w:hint="cs"/>
          <w:sz w:val="28"/>
          <w:szCs w:val="28"/>
          <w:rtl/>
          <w:lang w:val="en-CA" w:bidi="ar-SY"/>
        </w:rPr>
        <w:t>الحموضة :</w:t>
      </w:r>
      <w:proofErr w:type="gramEnd"/>
      <w:r>
        <w:rPr>
          <w:rFonts w:hint="cs"/>
          <w:sz w:val="28"/>
          <w:szCs w:val="28"/>
          <w:rtl/>
          <w:lang w:val="en-CA" w:bidi="ar-SY"/>
        </w:rPr>
        <w:t xml:space="preserve"> معاكسات مستقبلات </w:t>
      </w:r>
      <w:proofErr w:type="spellStart"/>
      <w:r>
        <w:rPr>
          <w:rFonts w:hint="cs"/>
          <w:sz w:val="28"/>
          <w:szCs w:val="28"/>
          <w:rtl/>
          <w:lang w:val="en-CA" w:bidi="ar-SY"/>
        </w:rPr>
        <w:t>الهيستامين</w:t>
      </w:r>
      <w:proofErr w:type="spellEnd"/>
      <w:r>
        <w:rPr>
          <w:rFonts w:hint="cs"/>
          <w:sz w:val="28"/>
          <w:szCs w:val="28"/>
          <w:rtl/>
          <w:lang w:val="en-CA" w:bidi="ar-SY"/>
        </w:rPr>
        <w:t xml:space="preserve"> و مثبطات مضخة البروتون وكذلك اعطاء </w:t>
      </w:r>
      <w:proofErr w:type="spellStart"/>
      <w:r>
        <w:rPr>
          <w:rFonts w:hint="cs"/>
          <w:sz w:val="28"/>
          <w:szCs w:val="28"/>
          <w:rtl/>
          <w:lang w:val="en-CA" w:bidi="ar-SY"/>
        </w:rPr>
        <w:t>السكرلفات</w:t>
      </w:r>
      <w:proofErr w:type="spellEnd"/>
      <w:r>
        <w:rPr>
          <w:rFonts w:hint="cs"/>
          <w:sz w:val="28"/>
          <w:szCs w:val="28"/>
          <w:rtl/>
          <w:lang w:val="en-CA" w:bidi="ar-SY"/>
        </w:rPr>
        <w:t xml:space="preserve"> يومياً يساهم في منع حصول قرحات الشدة في وحدات العناية المشددة.</w:t>
      </w:r>
    </w:p>
    <w:p w14:paraId="26455C65" w14:textId="77777777" w:rsidR="00B71E3B" w:rsidRDefault="00B71E3B" w:rsidP="00B71E3B">
      <w:pPr>
        <w:tabs>
          <w:tab w:val="num" w:pos="720"/>
        </w:tabs>
        <w:bidi/>
        <w:spacing w:after="0"/>
        <w:rPr>
          <w:sz w:val="28"/>
          <w:szCs w:val="28"/>
          <w:rtl/>
          <w:lang w:val="en-CA" w:bidi="ar-SY"/>
        </w:rPr>
      </w:pPr>
    </w:p>
    <w:p w14:paraId="12DCA7AB" w14:textId="60B4FCF8" w:rsidR="00664A51" w:rsidRDefault="00664A51" w:rsidP="00E926F6">
      <w:pPr>
        <w:jc w:val="right"/>
      </w:pPr>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0"/>
      <w:headerReference w:type="default" r:id="rId11"/>
      <w:footerReference w:type="default" r:id="rId12"/>
      <w:headerReference w:type="first" r:id="rId13"/>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A2BE" w14:textId="77777777" w:rsidR="00DF1A43" w:rsidRDefault="00DF1A43" w:rsidP="00E926F6">
      <w:pPr>
        <w:spacing w:after="0" w:line="240" w:lineRule="auto"/>
      </w:pPr>
      <w:r>
        <w:separator/>
      </w:r>
    </w:p>
  </w:endnote>
  <w:endnote w:type="continuationSeparator" w:id="0">
    <w:p w14:paraId="24468752" w14:textId="77777777" w:rsidR="00DF1A43" w:rsidRDefault="00DF1A43"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DF1A43"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1C4F" w14:textId="77777777" w:rsidR="00DF1A43" w:rsidRDefault="00DF1A43" w:rsidP="00E926F6">
      <w:pPr>
        <w:spacing w:after="0" w:line="240" w:lineRule="auto"/>
      </w:pPr>
      <w:r>
        <w:separator/>
      </w:r>
    </w:p>
  </w:footnote>
  <w:footnote w:type="continuationSeparator" w:id="0">
    <w:p w14:paraId="72A11096" w14:textId="77777777" w:rsidR="00DF1A43" w:rsidRDefault="00DF1A43"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DF1A43">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DF1A43"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DF1A43">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CC"/>
    <w:multiLevelType w:val="hybridMultilevel"/>
    <w:tmpl w:val="EFFAF1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231711"/>
    <w:multiLevelType w:val="multilevel"/>
    <w:tmpl w:val="33E09916"/>
    <w:lvl w:ilvl="0">
      <w:start w:val="3"/>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BF210AA"/>
    <w:multiLevelType w:val="multilevel"/>
    <w:tmpl w:val="F5706C24"/>
    <w:lvl w:ilvl="0">
      <w:start w:val="5"/>
      <w:numFmt w:val="decimal"/>
      <w:lvlText w:val="%1-"/>
      <w:lvlJc w:val="left"/>
      <w:pPr>
        <w:ind w:left="705" w:hanging="70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34350CAB"/>
    <w:multiLevelType w:val="hybridMultilevel"/>
    <w:tmpl w:val="430C70F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915F74"/>
    <w:multiLevelType w:val="multilevel"/>
    <w:tmpl w:val="57ACC7BA"/>
    <w:lvl w:ilvl="0">
      <w:start w:val="4"/>
      <w:numFmt w:val="decimal"/>
      <w:lvlText w:val="%1-"/>
      <w:lvlJc w:val="left"/>
      <w:pPr>
        <w:ind w:left="705" w:hanging="70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440" w:hanging="108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34DE5B6C"/>
    <w:multiLevelType w:val="multilevel"/>
    <w:tmpl w:val="F0DA6700"/>
    <w:lvl w:ilvl="0">
      <w:start w:val="5"/>
      <w:numFmt w:val="decimal"/>
      <w:lvlText w:val="%1-"/>
      <w:lvlJc w:val="left"/>
      <w:pPr>
        <w:ind w:left="705" w:hanging="70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365C173B"/>
    <w:multiLevelType w:val="hybridMultilevel"/>
    <w:tmpl w:val="48DA4F16"/>
    <w:lvl w:ilvl="0" w:tplc="9132D266">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561827"/>
    <w:multiLevelType w:val="multilevel"/>
    <w:tmpl w:val="C4ACA40A"/>
    <w:lvl w:ilvl="0">
      <w:start w:val="5"/>
      <w:numFmt w:val="decimal"/>
      <w:lvlText w:val="%1-"/>
      <w:lvlJc w:val="left"/>
      <w:pPr>
        <w:ind w:left="480" w:hanging="4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8" w15:restartNumberingAfterBreak="0">
    <w:nsid w:val="472C2C73"/>
    <w:multiLevelType w:val="multilevel"/>
    <w:tmpl w:val="82546EFC"/>
    <w:lvl w:ilvl="0">
      <w:start w:val="4"/>
      <w:numFmt w:val="decimal"/>
      <w:lvlText w:val="%1-"/>
      <w:lvlJc w:val="left"/>
      <w:pPr>
        <w:ind w:left="705" w:hanging="705"/>
      </w:pPr>
      <w:rPr>
        <w:rFonts w:hint="default"/>
        <w:b/>
      </w:rPr>
    </w:lvl>
    <w:lvl w:ilvl="1">
      <w:start w:val="3"/>
      <w:numFmt w:val="decimal"/>
      <w:lvlText w:val="%1-%2-"/>
      <w:lvlJc w:val="left"/>
      <w:pPr>
        <w:ind w:left="900" w:hanging="720"/>
      </w:pPr>
      <w:rPr>
        <w:rFonts w:hint="default"/>
        <w:b/>
      </w:rPr>
    </w:lvl>
    <w:lvl w:ilvl="2">
      <w:start w:val="1"/>
      <w:numFmt w:val="decimal"/>
      <w:lvlText w:val="%1-%2-%3)"/>
      <w:lvlJc w:val="left"/>
      <w:pPr>
        <w:ind w:left="1440" w:hanging="1080"/>
      </w:pPr>
      <w:rPr>
        <w:rFonts w:hint="default"/>
        <w:b w:val="0"/>
        <w:bCs/>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700" w:hanging="180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abstractNum w:abstractNumId="9" w15:restartNumberingAfterBreak="0">
    <w:nsid w:val="49C727A5"/>
    <w:multiLevelType w:val="multilevel"/>
    <w:tmpl w:val="5E58AB72"/>
    <w:lvl w:ilvl="0">
      <w:start w:val="4"/>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4E4E3E7D"/>
    <w:multiLevelType w:val="multilevel"/>
    <w:tmpl w:val="E5823C84"/>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55D1538"/>
    <w:multiLevelType w:val="multilevel"/>
    <w:tmpl w:val="682A7BD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6FA4486"/>
    <w:multiLevelType w:val="multilevel"/>
    <w:tmpl w:val="0BDAEE1A"/>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676970D8"/>
    <w:multiLevelType w:val="multilevel"/>
    <w:tmpl w:val="E13670A2"/>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D225ED2"/>
    <w:multiLevelType w:val="multilevel"/>
    <w:tmpl w:val="EEA03474"/>
    <w:lvl w:ilvl="0">
      <w:start w:val="4"/>
      <w:numFmt w:val="decimal"/>
      <w:lvlText w:val="%1-"/>
      <w:lvlJc w:val="left"/>
      <w:pPr>
        <w:ind w:left="705" w:hanging="705"/>
      </w:pPr>
      <w:rPr>
        <w:rFonts w:hint="default"/>
        <w:b/>
      </w:rPr>
    </w:lvl>
    <w:lvl w:ilvl="1">
      <w:start w:val="2"/>
      <w:numFmt w:val="decimal"/>
      <w:lvlText w:val="%1-%2-"/>
      <w:lvlJc w:val="left"/>
      <w:pPr>
        <w:ind w:left="900" w:hanging="720"/>
      </w:pPr>
      <w:rPr>
        <w:rFonts w:hint="default"/>
        <w:b/>
      </w:rPr>
    </w:lvl>
    <w:lvl w:ilvl="2">
      <w:start w:val="1"/>
      <w:numFmt w:val="decimal"/>
      <w:lvlText w:val="%1-%2-%3)"/>
      <w:lvlJc w:val="left"/>
      <w:pPr>
        <w:ind w:left="1440" w:hanging="1080"/>
      </w:pPr>
      <w:rPr>
        <w:rFonts w:hint="default"/>
        <w:b w:val="0"/>
        <w:bCs/>
      </w:rPr>
    </w:lvl>
    <w:lvl w:ilvl="3">
      <w:start w:val="1"/>
      <w:numFmt w:val="decimal"/>
      <w:lvlText w:val="%1-%2-%3)%4."/>
      <w:lvlJc w:val="left"/>
      <w:pPr>
        <w:ind w:left="1620" w:hanging="1080"/>
      </w:pPr>
      <w:rPr>
        <w:rFonts w:hint="default"/>
        <w:b/>
      </w:rPr>
    </w:lvl>
    <w:lvl w:ilvl="4">
      <w:start w:val="1"/>
      <w:numFmt w:val="decimal"/>
      <w:lvlText w:val="%1-%2-%3)%4.%5."/>
      <w:lvlJc w:val="left"/>
      <w:pPr>
        <w:ind w:left="2160" w:hanging="1440"/>
      </w:pPr>
      <w:rPr>
        <w:rFonts w:hint="default"/>
        <w:b/>
      </w:rPr>
    </w:lvl>
    <w:lvl w:ilvl="5">
      <w:start w:val="1"/>
      <w:numFmt w:val="decimal"/>
      <w:lvlText w:val="%1-%2-%3)%4.%5.%6."/>
      <w:lvlJc w:val="left"/>
      <w:pPr>
        <w:ind w:left="2700" w:hanging="180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420" w:hanging="2160"/>
      </w:pPr>
      <w:rPr>
        <w:rFonts w:hint="default"/>
        <w:b/>
      </w:rPr>
    </w:lvl>
    <w:lvl w:ilvl="8">
      <w:start w:val="1"/>
      <w:numFmt w:val="decimal"/>
      <w:lvlText w:val="%1-%2-%3)%4.%5.%6.%7.%8.%9."/>
      <w:lvlJc w:val="left"/>
      <w:pPr>
        <w:ind w:left="3600" w:hanging="2160"/>
      </w:pPr>
      <w:rPr>
        <w:rFonts w:hint="default"/>
        <w:b/>
      </w:rPr>
    </w:lvl>
  </w:abstractNum>
  <w:num w:numId="1">
    <w:abstractNumId w:val="6"/>
  </w:num>
  <w:num w:numId="2">
    <w:abstractNumId w:val="11"/>
  </w:num>
  <w:num w:numId="3">
    <w:abstractNumId w:val="1"/>
  </w:num>
  <w:num w:numId="4">
    <w:abstractNumId w:val="10"/>
  </w:num>
  <w:num w:numId="5">
    <w:abstractNumId w:val="3"/>
  </w:num>
  <w:num w:numId="6">
    <w:abstractNumId w:val="0"/>
  </w:num>
  <w:num w:numId="7">
    <w:abstractNumId w:val="13"/>
  </w:num>
  <w:num w:numId="8">
    <w:abstractNumId w:val="9"/>
  </w:num>
  <w:num w:numId="9">
    <w:abstractNumId w:val="14"/>
  </w:num>
  <w:num w:numId="10">
    <w:abstractNumId w:val="8"/>
  </w:num>
  <w:num w:numId="11">
    <w:abstractNumId w:val="4"/>
  </w:num>
  <w:num w:numId="12">
    <w:abstractNumId w:val="2"/>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664A51"/>
    <w:rsid w:val="00B71E3B"/>
    <w:rsid w:val="00D62DD4"/>
    <w:rsid w:val="00DF1A43"/>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B71E3B"/>
    <w:pPr>
      <w:spacing w:after="200" w:line="276" w:lineRule="auto"/>
      <w:ind w:left="720"/>
      <w:contextualSpacing/>
    </w:pPr>
    <w:rPr>
      <w:lang w:val="fr-CA"/>
    </w:rPr>
  </w:style>
  <w:style w:type="table" w:styleId="a6">
    <w:name w:val="Table Grid"/>
    <w:basedOn w:val="a1"/>
    <w:uiPriority w:val="59"/>
    <w:rsid w:val="00B71E3B"/>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ABBD-511E-4571-8794-45D3A9CC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3104</Words>
  <Characters>17695</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2024-02-26T09:29:00Z</dcterms:created>
  <dcterms:modified xsi:type="dcterms:W3CDTF">2024-02-26T09:29:00Z</dcterms:modified>
</cp:coreProperties>
</file>